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C7" w:rsidRPr="008D13A3" w:rsidRDefault="00FF41C7" w:rsidP="00FF41C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4F007" wp14:editId="0C98DC8A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A3">
        <w:rPr>
          <w:sz w:val="28"/>
          <w:szCs w:val="28"/>
        </w:rPr>
        <w:t xml:space="preserve">     </w:t>
      </w:r>
    </w:p>
    <w:p w:rsidR="00FF41C7" w:rsidRPr="009E603D" w:rsidRDefault="00FF41C7" w:rsidP="00FF41C7">
      <w:pPr>
        <w:spacing w:before="120"/>
        <w:ind w:left="7371" w:right="851" w:hanging="5358"/>
        <w:jc w:val="right"/>
        <w:rPr>
          <w:b/>
          <w:sz w:val="20"/>
          <w:szCs w:val="20"/>
        </w:rPr>
      </w:pPr>
      <w:r w:rsidRPr="009E603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</w:t>
      </w:r>
      <w:r w:rsidRPr="009E603D">
        <w:rPr>
          <w:b/>
          <w:sz w:val="20"/>
          <w:szCs w:val="20"/>
        </w:rPr>
        <w:t xml:space="preserve">                               </w:t>
      </w:r>
    </w:p>
    <w:p w:rsidR="002C52A4" w:rsidRPr="009E603D" w:rsidRDefault="009E603D" w:rsidP="009E603D">
      <w:pPr>
        <w:spacing w:before="120"/>
        <w:ind w:left="7371" w:right="851" w:hanging="5358"/>
        <w:jc w:val="right"/>
        <w:rPr>
          <w:b/>
          <w:sz w:val="20"/>
          <w:szCs w:val="20"/>
        </w:rPr>
      </w:pPr>
      <w:r w:rsidRPr="009E603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</w:t>
      </w:r>
      <w:r w:rsidRPr="009E603D">
        <w:rPr>
          <w:b/>
          <w:sz w:val="20"/>
          <w:szCs w:val="20"/>
        </w:rPr>
        <w:t xml:space="preserve">                              </w:t>
      </w:r>
    </w:p>
    <w:p w:rsidR="00FF41C7" w:rsidRDefault="00FF41C7" w:rsidP="002C52A4">
      <w:pPr>
        <w:jc w:val="center"/>
        <w:rPr>
          <w:sz w:val="28"/>
          <w:szCs w:val="28"/>
        </w:rPr>
      </w:pP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A804DD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FF41C7">
        <w:rPr>
          <w:sz w:val="28"/>
          <w:szCs w:val="28"/>
        </w:rPr>
        <w:t>16</w:t>
      </w:r>
      <w:r w:rsidR="00132D40">
        <w:rPr>
          <w:sz w:val="28"/>
          <w:szCs w:val="28"/>
        </w:rPr>
        <w:t>.</w:t>
      </w:r>
      <w:r w:rsidR="009E603D">
        <w:rPr>
          <w:sz w:val="28"/>
          <w:szCs w:val="28"/>
        </w:rPr>
        <w:t>1</w:t>
      </w:r>
      <w:r w:rsidR="00FF41C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 xml:space="preserve"> № </w:t>
      </w:r>
      <w:r w:rsidR="00FF41C7">
        <w:rPr>
          <w:sz w:val="28"/>
          <w:szCs w:val="28"/>
        </w:rPr>
        <w:t>296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</w:t>
      </w:r>
      <w:bookmarkStart w:id="1" w:name="_GoBack"/>
      <w:bookmarkEnd w:id="1"/>
      <w:r w:rsidRPr="00647FF6">
        <w:rPr>
          <w:b/>
          <w:kern w:val="2"/>
          <w:sz w:val="28"/>
          <w:szCs w:val="28"/>
        </w:rPr>
        <w:t>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FF41C7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Г. Д. Кравцову. </w:t>
      </w:r>
    </w:p>
    <w:p w:rsidR="002C52A4" w:rsidRDefault="002C52A4" w:rsidP="002C52A4">
      <w:pPr>
        <w:suppressAutoHyphens/>
        <w:rPr>
          <w:kern w:val="2"/>
          <w:sz w:val="28"/>
          <w:szCs w:val="28"/>
        </w:rPr>
      </w:pPr>
    </w:p>
    <w:p w:rsidR="00132D40" w:rsidRPr="00D3031B" w:rsidRDefault="00132D40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9E603D" w:rsidRDefault="009E603D" w:rsidP="009E603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4504" w:rsidRDefault="00510A6F" w:rsidP="002833DD">
      <w:pPr>
        <w:ind w:left="6379" w:right="4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132D40" w:rsidRPr="002B6D12" w:rsidRDefault="00132D40" w:rsidP="002833D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1C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83851">
        <w:rPr>
          <w:sz w:val="28"/>
          <w:szCs w:val="28"/>
        </w:rPr>
        <w:t>1</w:t>
      </w:r>
      <w:r w:rsidR="00FF41C7">
        <w:rPr>
          <w:sz w:val="28"/>
          <w:szCs w:val="28"/>
        </w:rPr>
        <w:t>2</w:t>
      </w:r>
      <w:r w:rsidRPr="002B6D1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6D12">
        <w:rPr>
          <w:sz w:val="28"/>
          <w:szCs w:val="28"/>
        </w:rPr>
        <w:t xml:space="preserve"> № </w:t>
      </w:r>
      <w:r w:rsidR="00FF41C7">
        <w:rPr>
          <w:sz w:val="28"/>
          <w:szCs w:val="28"/>
        </w:rPr>
        <w:t>296</w:t>
      </w:r>
    </w:p>
    <w:p w:rsidR="00AF4504" w:rsidRDefault="00AF4504" w:rsidP="00510A6F">
      <w:pPr>
        <w:ind w:right="4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ШОЛОХОВСКОГО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833DD">
        <w:rPr>
          <w:rFonts w:eastAsia="Calibri"/>
          <w:bCs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833DD">
        <w:rPr>
          <w:rFonts w:eastAsia="Calibri"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833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833DD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833DD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833DD">
        <w:trPr>
          <w:trHeight w:val="90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33DD" w:rsidRPr="00ED30E4" w:rsidTr="002833DD">
        <w:trPr>
          <w:trHeight w:val="273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</w:rPr>
              <w:t xml:space="preserve">Ресурсное обеспечение </w:t>
            </w:r>
            <w:r w:rsidRPr="00ED30E4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 Общий объем финансового обеспечения реализации   муниципальной программы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за 2019 - 2030 годы   </w:t>
            </w:r>
            <w:r>
              <w:rPr>
                <w:rFonts w:eastAsia="Calibri"/>
                <w:sz w:val="28"/>
                <w:szCs w:val="28"/>
                <w:lang w:eastAsia="en-US"/>
              </w:rPr>
              <w:t>71152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в том числе: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2019 год − 6262,3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2020 год − 9548,9тыс. рублей; 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2021 год − 6582,2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2022 год − </w:t>
            </w:r>
            <w:r>
              <w:rPr>
                <w:sz w:val="28"/>
                <w:szCs w:val="28"/>
                <w:lang w:eastAsia="en-US"/>
              </w:rPr>
              <w:t>13175,9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2023 год − 2807,1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2024 год − 2551,5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2025 год 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2026 год 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2027 год –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2028 год− 5037,4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2029 год− 5037,4 тыс. рублей;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2030 год− 5037,4 тыс. рублей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2833DD">
            <w:pPr>
              <w:spacing w:line="300" w:lineRule="exact"/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 w:rsidR="00283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057FE7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057FE7">
                    <w:rPr>
                      <w:kern w:val="2"/>
                      <w:sz w:val="28"/>
                      <w:szCs w:val="28"/>
                    </w:rPr>
                    <w:t>3292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,</w:t>
                  </w:r>
                  <w:r w:rsidR="00057FE7">
                    <w:rPr>
                      <w:kern w:val="2"/>
                      <w:sz w:val="28"/>
                      <w:szCs w:val="28"/>
                    </w:rPr>
                    <w:t xml:space="preserve">9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057FE7">
                  <w:pPr>
                    <w:jc w:val="center"/>
                  </w:pPr>
                  <w:r>
                    <w:t>3602,9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057FE7">
                  <w:pPr>
                    <w:jc w:val="center"/>
                  </w:pPr>
                  <w:r>
                    <w:t>4010,1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057FE7">
                  <w:pPr>
                    <w:jc w:val="center"/>
                  </w:pPr>
                  <w:r>
                    <w:t>2983,2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057FE7" w:rsidP="00A41BB6">
                  <w:pPr>
                    <w:jc w:val="center"/>
                  </w:pPr>
                  <w:r>
                    <w:t>4721,4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057FE7">
                  <w:pPr>
                    <w:jc w:val="center"/>
                  </w:pPr>
                  <w:r>
                    <w:t>2165,2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057FE7">
                  <w:pPr>
                    <w:jc w:val="center"/>
                  </w:pPr>
                  <w:r>
                    <w:t>2102,3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057FE7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</w:t>
                  </w:r>
                  <w:r w:rsidR="00057FE7">
                    <w:rPr>
                      <w:kern w:val="2"/>
                      <w:sz w:val="28"/>
                      <w:szCs w:val="28"/>
                    </w:rPr>
                    <w:t>413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,8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057FE7" w:rsidP="00486B6E">
                  <w:pPr>
                    <w:jc w:val="center"/>
                  </w:pPr>
                  <w:r>
                    <w:t>400</w:t>
                  </w:r>
                  <w:r w:rsidR="00683CE5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DD343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</w:t>
                  </w:r>
                  <w:r w:rsidR="00DD3435">
                    <w:rPr>
                      <w:kern w:val="2"/>
                      <w:sz w:val="28"/>
                      <w:szCs w:val="28"/>
                    </w:rPr>
                    <w:t>5445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,</w:t>
                  </w:r>
                  <w:r w:rsidR="00DD3435">
                    <w:rPr>
                      <w:kern w:val="2"/>
                      <w:sz w:val="28"/>
                      <w:szCs w:val="28"/>
                    </w:rPr>
                    <w:t xml:space="preserve">6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D3435" w:rsidP="00A428C6">
                  <w:pPr>
                    <w:jc w:val="center"/>
                  </w:pPr>
                  <w:r>
                    <w:t>8054,5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B27992">
                  <w:pPr>
                    <w:jc w:val="center"/>
                  </w:pPr>
                  <w:r>
                    <w:t>531,9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E24B53">
                  <w:pPr>
                    <w:jc w:val="center"/>
                  </w:pPr>
                  <w:r>
                    <w:t>339,2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BD2187" w:rsidP="002833DD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FF41C7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</w:t>
      </w:r>
      <w:proofErr w:type="gramStart"/>
      <w:r w:rsidRPr="001D336A">
        <w:rPr>
          <w:bCs/>
          <w:sz w:val="28"/>
          <w:szCs w:val="28"/>
        </w:rPr>
        <w:t>)м</w:t>
      </w:r>
      <w:proofErr w:type="gramEnd"/>
      <w:r w:rsidRPr="001D336A">
        <w:rPr>
          <w:bCs/>
          <w:sz w:val="28"/>
          <w:szCs w:val="28"/>
        </w:rPr>
        <w:t xml:space="preserve">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3112A7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FF41C7">
        <w:trPr>
          <w:trHeight w:val="497"/>
          <w:tblCellSpacing w:w="5" w:type="nil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="00FF41C7">
              <w:rPr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3112A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3112A7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3112A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содержание </w:t>
            </w:r>
            <w:r w:rsidR="00CC2089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F41C7" w:rsidRDefault="00FF41C7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FF41C7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486B6E" w:rsidRPr="00486B6E" w:rsidRDefault="00FF41C7" w:rsidP="00FF41C7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 xml:space="preserve">развитие и </w:t>
            </w:r>
            <w:r w:rsidRPr="00620F6C">
              <w:rPr>
                <w:sz w:val="28"/>
                <w:szCs w:val="28"/>
                <w:lang w:eastAsia="en-US"/>
              </w:rPr>
              <w:lastRenderedPageBreak/>
              <w:t>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</w:t>
            </w:r>
            <w:proofErr w:type="gramStart"/>
            <w:r w:rsidRPr="00620F6C">
              <w:rPr>
                <w:sz w:val="28"/>
                <w:szCs w:val="28"/>
                <w:lang w:eastAsia="en-US"/>
              </w:rPr>
              <w:t>инициативного</w:t>
            </w:r>
            <w:proofErr w:type="gramEnd"/>
            <w:r w:rsidRPr="00620F6C">
              <w:rPr>
                <w:sz w:val="28"/>
                <w:szCs w:val="28"/>
                <w:lang w:eastAsia="en-US"/>
              </w:rPr>
              <w:t xml:space="preserve">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Pr="005110B3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FF41C7" w:rsidRPr="00C82A50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FF41C7" w:rsidRDefault="00FF41C7" w:rsidP="00FF41C7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E15D0E" w:rsidRDefault="00FF41C7" w:rsidP="00FF41C7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FF41C7" w:rsidRDefault="00FF41C7" w:rsidP="00FF41C7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78AA">
        <w:trPr>
          <w:trHeight w:val="1429"/>
        </w:trPr>
        <w:tc>
          <w:tcPr>
            <w:tcW w:w="25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14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DD56E1">
              <w:t>Ответствен</w:t>
            </w:r>
            <w:r w:rsidR="004070CF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="00070C47">
              <w:t xml:space="preserve"> </w:t>
            </w:r>
            <w:r w:rsidRPr="00DD56E1">
              <w:t>исполни</w:t>
            </w:r>
            <w:r w:rsidR="003878AA">
              <w:t>-</w:t>
            </w:r>
            <w:proofErr w:type="spellStart"/>
            <w:r w:rsidRPr="00DD56E1">
              <w:t>тель</w:t>
            </w:r>
            <w:proofErr w:type="spellEnd"/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348" w:type="dxa"/>
            <w:gridSpan w:val="12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78AA">
        <w:trPr>
          <w:trHeight w:val="312"/>
        </w:trPr>
        <w:tc>
          <w:tcPr>
            <w:tcW w:w="25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903058" w:rsidRPr="004242D1" w:rsidTr="003878AA">
        <w:trPr>
          <w:trHeight w:val="206"/>
        </w:trPr>
        <w:tc>
          <w:tcPr>
            <w:tcW w:w="25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4</w:t>
            </w: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8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C03633" w:rsidP="00070C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3058" w:rsidRPr="004242D1" w:rsidTr="003878AA">
        <w:trPr>
          <w:trHeight w:val="1240"/>
        </w:trPr>
        <w:tc>
          <w:tcPr>
            <w:tcW w:w="2518" w:type="dxa"/>
          </w:tcPr>
          <w:p w:rsidR="00903058" w:rsidRPr="000D6FCE" w:rsidRDefault="00903058" w:rsidP="00070C47">
            <w:pPr>
              <w:pStyle w:val="a3"/>
              <w:spacing w:line="240" w:lineRule="exact"/>
            </w:pPr>
            <w:r w:rsidRPr="000D6FCE">
              <w:t>Муниципальная программа "Благоустройство территории Шолоховского городского поселения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DD56E1" w:rsidRDefault="004C2907" w:rsidP="000B615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71152,3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816911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993" w:type="dxa"/>
          </w:tcPr>
          <w:p w:rsidR="00903058" w:rsidRPr="00DD56E1" w:rsidRDefault="004C2907" w:rsidP="00C03633">
            <w:r>
              <w:rPr>
                <w:sz w:val="22"/>
                <w:szCs w:val="22"/>
              </w:rPr>
              <w:t>13175,9</w:t>
            </w:r>
          </w:p>
        </w:tc>
        <w:tc>
          <w:tcPr>
            <w:tcW w:w="850" w:type="dxa"/>
          </w:tcPr>
          <w:p w:rsidR="00903058" w:rsidRPr="00DD56E1" w:rsidRDefault="003112A7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:rsidR="00903058" w:rsidRPr="00DD56E1" w:rsidRDefault="003112A7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78AA">
        <w:trPr>
          <w:trHeight w:val="1979"/>
        </w:trPr>
        <w:tc>
          <w:tcPr>
            <w:tcW w:w="2518" w:type="dxa"/>
          </w:tcPr>
          <w:p w:rsidR="00386E03" w:rsidRDefault="00903058" w:rsidP="00070C47">
            <w:pPr>
              <w:pStyle w:val="a3"/>
              <w:spacing w:line="240" w:lineRule="exact"/>
            </w:pPr>
            <w:r w:rsidRPr="000D6FCE">
              <w:t>Подпрограмма 1</w:t>
            </w:r>
          </w:p>
          <w:p w:rsidR="00903058" w:rsidRPr="000D6FCE" w:rsidRDefault="00903058" w:rsidP="00070C47">
            <w:pPr>
              <w:pStyle w:val="a3"/>
              <w:spacing w:line="240" w:lineRule="exact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418" w:type="dxa"/>
          </w:tcPr>
          <w:p w:rsidR="00903058" w:rsidRPr="000D6FCE" w:rsidRDefault="00903058" w:rsidP="00070C47">
            <w:pPr>
              <w:autoSpaceDE w:val="0"/>
              <w:autoSpaceDN w:val="0"/>
              <w:adjustRightInd w:val="0"/>
              <w:spacing w:line="240" w:lineRule="exact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336A1E" w:rsidRDefault="00E8073B" w:rsidP="00336A1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36A1E">
              <w:rPr>
                <w:sz w:val="22"/>
                <w:szCs w:val="22"/>
              </w:rPr>
              <w:t>4</w:t>
            </w:r>
            <w:r w:rsidR="00336A1E" w:rsidRPr="00336A1E">
              <w:rPr>
                <w:sz w:val="22"/>
                <w:szCs w:val="22"/>
              </w:rPr>
              <w:t>3292,9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903058" w:rsidRDefault="00336A1E">
            <w:r>
              <w:rPr>
                <w:sz w:val="22"/>
                <w:szCs w:val="22"/>
              </w:rPr>
              <w:t>4721,4</w:t>
            </w:r>
          </w:p>
        </w:tc>
        <w:tc>
          <w:tcPr>
            <w:tcW w:w="850" w:type="dxa"/>
          </w:tcPr>
          <w:p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:rsidTr="003878AA">
        <w:trPr>
          <w:trHeight w:val="144"/>
        </w:trPr>
        <w:tc>
          <w:tcPr>
            <w:tcW w:w="2518" w:type="dxa"/>
          </w:tcPr>
          <w:p w:rsidR="00FD2929" w:rsidRDefault="00FD2929">
            <w:r>
              <w:lastRenderedPageBreak/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418" w:type="dxa"/>
          </w:tcPr>
          <w:p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FD2929" w:rsidRPr="00C34AD2" w:rsidRDefault="003C4823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43292,9</w:t>
            </w:r>
          </w:p>
        </w:tc>
        <w:tc>
          <w:tcPr>
            <w:tcW w:w="850" w:type="dxa"/>
          </w:tcPr>
          <w:p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FD2929" w:rsidRPr="00903058" w:rsidRDefault="00FD2929" w:rsidP="00AE00DA">
            <w:pPr>
              <w:spacing w:after="200" w:line="276" w:lineRule="auto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FD2929" w:rsidRPr="00E8073B" w:rsidRDefault="003C4823" w:rsidP="00AE00DA">
            <w:r>
              <w:rPr>
                <w:sz w:val="22"/>
                <w:szCs w:val="22"/>
              </w:rPr>
              <w:t>4721,4</w:t>
            </w:r>
          </w:p>
        </w:tc>
        <w:tc>
          <w:tcPr>
            <w:tcW w:w="850" w:type="dxa"/>
          </w:tcPr>
          <w:p w:rsidR="00FD2929" w:rsidRDefault="00FD2929" w:rsidP="00AE00DA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FD2929" w:rsidRDefault="00FD2929" w:rsidP="00AE00DA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78AA">
        <w:trPr>
          <w:trHeight w:val="144"/>
        </w:trPr>
        <w:tc>
          <w:tcPr>
            <w:tcW w:w="2518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418" w:type="dxa"/>
          </w:tcPr>
          <w:p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8073B" w:rsidRPr="00782352" w:rsidRDefault="00E8073B" w:rsidP="000F30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3076">
              <w:rPr>
                <w:bCs/>
                <w:sz w:val="22"/>
                <w:szCs w:val="22"/>
              </w:rPr>
              <w:t>413,8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F14600" w:rsidRDefault="000F3076" w:rsidP="00F14600"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F14600" w:rsidRDefault="00F14600" w:rsidP="00F14600">
            <w:r>
              <w:rPr>
                <w:sz w:val="22"/>
                <w:szCs w:val="22"/>
              </w:rPr>
              <w:t>110,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4600" w:rsidRDefault="00F14600" w:rsidP="00F14600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78AA">
        <w:trPr>
          <w:trHeight w:val="144"/>
        </w:trPr>
        <w:tc>
          <w:tcPr>
            <w:tcW w:w="2518" w:type="dxa"/>
          </w:tcPr>
          <w:p w:rsidR="0086765C" w:rsidRDefault="0086765C">
            <w:r>
              <w:t>Мероприятия по озеленению территории поселения</w:t>
            </w:r>
          </w:p>
        </w:tc>
        <w:tc>
          <w:tcPr>
            <w:tcW w:w="1418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86765C" w:rsidRPr="00782352" w:rsidRDefault="000F3076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2413,8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86765C" w:rsidRDefault="000F3076" w:rsidP="00E44184"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78AA">
        <w:trPr>
          <w:trHeight w:val="1779"/>
        </w:trPr>
        <w:tc>
          <w:tcPr>
            <w:tcW w:w="2518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418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903058" w:rsidRPr="00C34AD2" w:rsidRDefault="00061B3B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25445,6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993" w:type="dxa"/>
          </w:tcPr>
          <w:p w:rsidR="00903058" w:rsidRPr="00C03633" w:rsidRDefault="00061B3B" w:rsidP="001971DF">
            <w:r>
              <w:rPr>
                <w:sz w:val="22"/>
                <w:szCs w:val="22"/>
              </w:rPr>
              <w:t>8054,5</w:t>
            </w:r>
          </w:p>
        </w:tc>
        <w:tc>
          <w:tcPr>
            <w:tcW w:w="850" w:type="dxa"/>
          </w:tcPr>
          <w:p w:rsidR="00903058" w:rsidRDefault="00D745D6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:rsidR="00903058" w:rsidRDefault="00D745D6" w:rsidP="001971DF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78AA">
        <w:trPr>
          <w:trHeight w:val="1554"/>
        </w:trPr>
        <w:tc>
          <w:tcPr>
            <w:tcW w:w="251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418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C34AD2" w:rsidRDefault="00E8073B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993" w:type="dxa"/>
          </w:tcPr>
          <w:p w:rsidR="001645C9" w:rsidRDefault="00E8073B" w:rsidP="00782352"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78AA">
        <w:trPr>
          <w:trHeight w:val="1412"/>
        </w:trPr>
        <w:tc>
          <w:tcPr>
            <w:tcW w:w="2518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952ACD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14292,0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</w:tcPr>
          <w:p w:rsidR="001645C9" w:rsidRDefault="00952ACD" w:rsidP="0086765C">
            <w:r>
              <w:t>4518,9</w:t>
            </w:r>
          </w:p>
        </w:tc>
        <w:tc>
          <w:tcPr>
            <w:tcW w:w="850" w:type="dxa"/>
          </w:tcPr>
          <w:p w:rsidR="001645C9" w:rsidRDefault="004F42A7"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:rsidR="001645C9" w:rsidRDefault="004F42A7"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78AA">
        <w:trPr>
          <w:trHeight w:val="1450"/>
        </w:trPr>
        <w:tc>
          <w:tcPr>
            <w:tcW w:w="2518" w:type="dxa"/>
          </w:tcPr>
          <w:p w:rsidR="001645C9" w:rsidRDefault="001645C9" w:rsidP="00070C47">
            <w:pPr>
              <w:spacing w:line="240" w:lineRule="exact"/>
            </w:pPr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952ACD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2759,3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1645C9" w:rsidRDefault="00952ACD" w:rsidP="0029053C">
            <w:r>
              <w:t>984,7</w:t>
            </w:r>
          </w:p>
        </w:tc>
        <w:tc>
          <w:tcPr>
            <w:tcW w:w="850" w:type="dxa"/>
          </w:tcPr>
          <w:p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78AA">
        <w:trPr>
          <w:trHeight w:val="1779"/>
        </w:trPr>
        <w:tc>
          <w:tcPr>
            <w:tcW w:w="2518" w:type="dxa"/>
          </w:tcPr>
          <w:p w:rsidR="00350D5E" w:rsidRDefault="00350D5E">
            <w:proofErr w:type="gramStart"/>
            <w:r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>ого бюджетирования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8F6AB5">
              <w:t xml:space="preserve"> </w:t>
            </w:r>
            <w:proofErr w:type="gramStart"/>
            <w:r w:rsidR="008F6AB5">
              <w:t xml:space="preserve">Ростовская область, Белокалитвинский район, </w:t>
            </w:r>
            <w:r w:rsidRPr="00AE00DA">
              <w:t xml:space="preserve"> </w:t>
            </w:r>
            <w:proofErr w:type="spellStart"/>
            <w:r w:rsidRPr="00AE00DA">
              <w:t>р</w:t>
            </w:r>
            <w:r w:rsidR="008F6AB5">
              <w:t>.</w:t>
            </w:r>
            <w:r w:rsidRPr="00AE00DA">
              <w:t>п</w:t>
            </w:r>
            <w:proofErr w:type="spellEnd"/>
            <w:r w:rsidR="008F6AB5">
              <w:t>.</w:t>
            </w:r>
            <w:r w:rsidRPr="00AE00DA">
              <w:t>. Шолоховский ул. М. Горького 17П)</w:t>
            </w:r>
            <w:proofErr w:type="gramEnd"/>
          </w:p>
        </w:tc>
        <w:tc>
          <w:tcPr>
            <w:tcW w:w="1418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FB206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0D5E" w:rsidRDefault="004F42A7" w:rsidP="00357647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78AA">
        <w:trPr>
          <w:trHeight w:val="1428"/>
        </w:trPr>
        <w:tc>
          <w:tcPr>
            <w:tcW w:w="2518" w:type="dxa"/>
          </w:tcPr>
          <w:p w:rsidR="00357647" w:rsidRDefault="00F80F56" w:rsidP="00F80F56">
            <w:r>
              <w:t>Мероприятия по развитию и благоустройству территори</w:t>
            </w:r>
            <w:r w:rsidR="00D77B74">
              <w:t>и</w:t>
            </w:r>
            <w:r w:rsidR="00070C47">
              <w:t xml:space="preserve"> </w:t>
            </w:r>
            <w:r w:rsidR="00D77B74">
              <w:t>поселения</w:t>
            </w:r>
          </w:p>
        </w:tc>
        <w:tc>
          <w:tcPr>
            <w:tcW w:w="1418" w:type="dxa"/>
          </w:tcPr>
          <w:p w:rsidR="00357647" w:rsidRPr="00FD3560" w:rsidRDefault="00357647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7647" w:rsidRDefault="00E8073B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993" w:type="dxa"/>
          </w:tcPr>
          <w:p w:rsidR="00357647" w:rsidRPr="00DA57FC" w:rsidRDefault="00E8073B" w:rsidP="00E8073B"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763B6" w:rsidRPr="00C82A50" w:rsidRDefault="00B763B6" w:rsidP="00B763B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B763B6" w:rsidRPr="00C82A50" w:rsidRDefault="00B763B6" w:rsidP="00B763B6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B763B6" w:rsidRDefault="00B763B6" w:rsidP="00B763B6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B763B6" w:rsidRPr="005110B3" w:rsidRDefault="00B763B6" w:rsidP="00B763B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:rsidTr="002205FA">
        <w:tc>
          <w:tcPr>
            <w:tcW w:w="1900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Источники </w:t>
            </w:r>
            <w:proofErr w:type="spellStart"/>
            <w:r w:rsidRPr="007A371A">
              <w:rPr>
                <w:kern w:val="2"/>
              </w:rPr>
              <w:t>финансирова</w:t>
            </w:r>
            <w:proofErr w:type="spellEnd"/>
            <w:r w:rsidR="002205FA">
              <w:rPr>
                <w:kern w:val="2"/>
              </w:rPr>
              <w:t>-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r w:rsidRPr="007A371A">
              <w:rPr>
                <w:kern w:val="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:rsidTr="002205FA">
        <w:tc>
          <w:tcPr>
            <w:tcW w:w="1900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:rsidTr="002205FA">
        <w:trPr>
          <w:tblHeader/>
        </w:trPr>
        <w:tc>
          <w:tcPr>
            <w:tcW w:w="190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7A371A" w:rsidRPr="00C35B96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35B96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205FA" w:rsidRPr="007A371A" w:rsidTr="002205FA">
        <w:tc>
          <w:tcPr>
            <w:tcW w:w="1900" w:type="dxa"/>
            <w:vMerge w:val="restart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7D70" w:rsidRPr="008F6AB5" w:rsidRDefault="00772AB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71152,3</w:t>
            </w:r>
          </w:p>
        </w:tc>
        <w:tc>
          <w:tcPr>
            <w:tcW w:w="850" w:type="dxa"/>
          </w:tcPr>
          <w:p w:rsidR="00287D70" w:rsidRPr="008F6AB5" w:rsidRDefault="00CF27F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287D70" w:rsidRPr="008F6AB5" w:rsidRDefault="00AD08E5" w:rsidP="002205FA">
            <w:pPr>
              <w:jc w:val="center"/>
            </w:pPr>
            <w:r w:rsidRPr="008F6AB5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287D70" w:rsidRPr="008F6AB5" w:rsidRDefault="00BD2187" w:rsidP="002205FA">
            <w:pPr>
              <w:jc w:val="center"/>
            </w:pPr>
            <w:r w:rsidRPr="008F6AB5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287D70" w:rsidRPr="009C03EF" w:rsidRDefault="00772ABE" w:rsidP="00772ABE">
            <w:pPr>
              <w:jc w:val="center"/>
            </w:pPr>
            <w:r w:rsidRPr="009C03EF">
              <w:rPr>
                <w:sz w:val="22"/>
                <w:szCs w:val="22"/>
              </w:rPr>
              <w:t>13175,9</w:t>
            </w:r>
          </w:p>
        </w:tc>
        <w:tc>
          <w:tcPr>
            <w:tcW w:w="850" w:type="dxa"/>
          </w:tcPr>
          <w:p w:rsidR="00287D70" w:rsidRPr="008F6AB5" w:rsidRDefault="00C3683C" w:rsidP="002205FA">
            <w:pPr>
              <w:jc w:val="center"/>
            </w:pPr>
            <w:r w:rsidRPr="008F6AB5"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:rsidR="00287D70" w:rsidRPr="008F6AB5" w:rsidRDefault="00C3683C" w:rsidP="002205FA">
            <w:pPr>
              <w:jc w:val="center"/>
            </w:pPr>
            <w:r w:rsidRPr="008F6AB5"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Pr="008F6AB5" w:rsidRDefault="00287D70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120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8F6AB5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C03EF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74" w:type="dxa"/>
          </w:tcPr>
          <w:p w:rsidR="007A371A" w:rsidRPr="008F6AB5" w:rsidRDefault="007A371A" w:rsidP="002205FA">
            <w:pPr>
              <w:jc w:val="center"/>
            </w:pPr>
          </w:p>
        </w:tc>
        <w:tc>
          <w:tcPr>
            <w:tcW w:w="853" w:type="dxa"/>
          </w:tcPr>
          <w:p w:rsidR="007A371A" w:rsidRPr="008F6AB5" w:rsidRDefault="007A371A" w:rsidP="002205FA">
            <w:pPr>
              <w:jc w:val="center"/>
            </w:pPr>
          </w:p>
        </w:tc>
      </w:tr>
      <w:tr w:rsidR="002205FA" w:rsidRPr="007A371A" w:rsidTr="002205FA">
        <w:trPr>
          <w:trHeight w:val="272"/>
        </w:trPr>
        <w:tc>
          <w:tcPr>
            <w:tcW w:w="1900" w:type="dxa"/>
            <w:vMerge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C7E74" w:rsidRPr="008F6AB5" w:rsidRDefault="00772AB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69256,9</w:t>
            </w:r>
          </w:p>
        </w:tc>
        <w:tc>
          <w:tcPr>
            <w:tcW w:w="850" w:type="dxa"/>
          </w:tcPr>
          <w:p w:rsidR="003C7E74" w:rsidRPr="008F6AB5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3C7E74" w:rsidRPr="009C03EF" w:rsidRDefault="00772ABE" w:rsidP="002205FA">
            <w:pPr>
              <w:jc w:val="center"/>
            </w:pPr>
            <w:r w:rsidRPr="009C03EF">
              <w:rPr>
                <w:sz w:val="22"/>
                <w:szCs w:val="22"/>
              </w:rPr>
              <w:t>11280,5</w:t>
            </w:r>
          </w:p>
        </w:tc>
        <w:tc>
          <w:tcPr>
            <w:tcW w:w="850" w:type="dxa"/>
          </w:tcPr>
          <w:p w:rsidR="003C7E74" w:rsidRPr="008F6AB5" w:rsidRDefault="00C3683C" w:rsidP="002205FA">
            <w:pPr>
              <w:jc w:val="center"/>
            </w:pPr>
            <w:r w:rsidRPr="008F6AB5"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:rsidR="003C7E74" w:rsidRPr="008F6AB5" w:rsidRDefault="00C3683C" w:rsidP="002205FA">
            <w:pPr>
              <w:jc w:val="center"/>
            </w:pPr>
            <w:r w:rsidRPr="008F6AB5"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Pr="008F6AB5" w:rsidRDefault="003C7E74" w:rsidP="002205FA">
            <w:pPr>
              <w:jc w:val="center"/>
            </w:pPr>
            <w:r w:rsidRPr="008F6AB5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545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7A371A" w:rsidRPr="008F6AB5" w:rsidRDefault="00145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371A" w:rsidRPr="009C03EF" w:rsidRDefault="003831B8" w:rsidP="002205FA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8F6AB5" w:rsidRDefault="007A371A" w:rsidP="002205FA">
            <w:pPr>
              <w:jc w:val="center"/>
              <w:rPr>
                <w:spacing w:val="-10"/>
                <w:kern w:val="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205FA" w:rsidRPr="007A371A" w:rsidTr="002205FA">
        <w:tc>
          <w:tcPr>
            <w:tcW w:w="1900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7D70" w:rsidRPr="002205FA" w:rsidRDefault="003831B8" w:rsidP="00EB346C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4</w:t>
            </w:r>
            <w:r w:rsidR="00EB346C">
              <w:rPr>
                <w:sz w:val="22"/>
                <w:szCs w:val="22"/>
              </w:rPr>
              <w:t>3292,9</w:t>
            </w:r>
          </w:p>
        </w:tc>
        <w:tc>
          <w:tcPr>
            <w:tcW w:w="850" w:type="dxa"/>
          </w:tcPr>
          <w:p w:rsidR="00287D70" w:rsidRPr="002205FA" w:rsidRDefault="00CF27FE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7D70" w:rsidRPr="002205FA" w:rsidRDefault="00AD08E5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7D70" w:rsidRPr="002205FA" w:rsidRDefault="005110B3" w:rsidP="002205FA">
            <w:pPr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7D70" w:rsidRPr="009C03EF" w:rsidRDefault="003831B8" w:rsidP="00EB346C">
            <w:pPr>
              <w:jc w:val="center"/>
            </w:pPr>
            <w:r w:rsidRPr="009C03EF">
              <w:rPr>
                <w:sz w:val="22"/>
                <w:szCs w:val="22"/>
              </w:rPr>
              <w:t>4</w:t>
            </w:r>
            <w:r w:rsidR="00EB346C" w:rsidRPr="009C03EF">
              <w:rPr>
                <w:sz w:val="22"/>
                <w:szCs w:val="22"/>
              </w:rPr>
              <w:t>721,4</w:t>
            </w:r>
          </w:p>
        </w:tc>
        <w:tc>
          <w:tcPr>
            <w:tcW w:w="850" w:type="dxa"/>
          </w:tcPr>
          <w:p w:rsidR="00287D70" w:rsidRPr="002205FA" w:rsidRDefault="003C7E74" w:rsidP="002205FA">
            <w:pPr>
              <w:jc w:val="center"/>
            </w:pPr>
            <w:r w:rsidRPr="002205FA"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287D70" w:rsidRPr="002205FA" w:rsidRDefault="003C7E74" w:rsidP="002205FA">
            <w:pPr>
              <w:jc w:val="center"/>
            </w:pPr>
            <w:r w:rsidRPr="002205FA"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Pr="002205FA" w:rsidRDefault="00287D70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</w:tr>
      <w:tr w:rsidR="002205FA" w:rsidRPr="007A371A" w:rsidTr="002205FA">
        <w:trPr>
          <w:trHeight w:val="287"/>
        </w:trPr>
        <w:tc>
          <w:tcPr>
            <w:tcW w:w="1900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2205FA" w:rsidRDefault="007A371A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A371A" w:rsidRPr="009C03EF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2205FA" w:rsidRDefault="007A371A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3831B8" w:rsidRPr="007A371A" w:rsidTr="002205FA">
        <w:trPr>
          <w:trHeight w:val="432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831B8" w:rsidRPr="002205FA" w:rsidRDefault="00EB346C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43292,9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spacing w:after="200" w:line="276" w:lineRule="auto"/>
              <w:jc w:val="center"/>
            </w:pPr>
            <w:r w:rsidRPr="002205FA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3831B8" w:rsidRPr="009C03EF" w:rsidRDefault="00EB346C" w:rsidP="002205FA">
            <w:pPr>
              <w:jc w:val="center"/>
            </w:pPr>
            <w:r w:rsidRPr="009C03EF">
              <w:rPr>
                <w:sz w:val="22"/>
                <w:szCs w:val="22"/>
              </w:rPr>
              <w:t>4721,4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831B8" w:rsidRPr="002205FA" w:rsidRDefault="003831B8" w:rsidP="002205FA">
            <w:pPr>
              <w:jc w:val="center"/>
            </w:pPr>
            <w:r w:rsidRPr="002205FA">
              <w:rPr>
                <w:sz w:val="22"/>
                <w:szCs w:val="22"/>
              </w:rPr>
              <w:t>3951,3</w:t>
            </w:r>
          </w:p>
        </w:tc>
      </w:tr>
      <w:tr w:rsidR="003831B8" w:rsidRPr="007A371A" w:rsidTr="002205FA">
        <w:trPr>
          <w:trHeight w:val="228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9C03EF" w:rsidRDefault="003831B8" w:rsidP="002205FA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831B8" w:rsidRPr="002205FA" w:rsidRDefault="003831B8" w:rsidP="002205FA">
            <w:pPr>
              <w:jc w:val="center"/>
              <w:rPr>
                <w:spacing w:val="-10"/>
                <w:kern w:val="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C27A7" w:rsidRPr="007A371A" w:rsidTr="002205FA">
        <w:trPr>
          <w:trHeight w:val="228"/>
        </w:trPr>
        <w:tc>
          <w:tcPr>
            <w:tcW w:w="1900" w:type="dxa"/>
            <w:vMerge w:val="restart"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9C27A7" w:rsidRPr="002205FA" w:rsidRDefault="0053545E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43292,9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C27A7" w:rsidRPr="009C03EF" w:rsidRDefault="0053545E" w:rsidP="009C27A7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4721,4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C07B6E" w:rsidRPr="007A371A" w:rsidTr="002205FA">
        <w:trPr>
          <w:trHeight w:val="228"/>
        </w:trPr>
        <w:tc>
          <w:tcPr>
            <w:tcW w:w="1900" w:type="dxa"/>
            <w:vMerge/>
          </w:tcPr>
          <w:p w:rsidR="00C07B6E" w:rsidRPr="007A371A" w:rsidRDefault="00C07B6E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07B6E" w:rsidRPr="007A371A" w:rsidRDefault="00C07B6E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C07B6E" w:rsidRPr="002205FA" w:rsidRDefault="00C07B6E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07B6E" w:rsidRPr="009C03EF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07B6E" w:rsidRPr="002205FA" w:rsidRDefault="00C07B6E" w:rsidP="00C07B6E">
            <w:pPr>
              <w:jc w:val="center"/>
              <w:rPr>
                <w:spacing w:val="-10"/>
                <w:kern w:val="2"/>
              </w:rPr>
            </w:pPr>
          </w:p>
        </w:tc>
      </w:tr>
      <w:tr w:rsidR="009C27A7" w:rsidRPr="007A371A" w:rsidTr="002205FA">
        <w:trPr>
          <w:trHeight w:val="228"/>
        </w:trPr>
        <w:tc>
          <w:tcPr>
            <w:tcW w:w="1900" w:type="dxa"/>
            <w:vMerge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9C27A7" w:rsidRPr="002205FA" w:rsidRDefault="0053545E" w:rsidP="0053545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43292,9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C27A7" w:rsidRPr="009C03EF" w:rsidRDefault="0053545E" w:rsidP="009C27A7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4721,4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9C27A7" w:rsidRPr="002205FA" w:rsidRDefault="009C27A7" w:rsidP="009C27A7">
            <w:pPr>
              <w:jc w:val="center"/>
              <w:rPr>
                <w:spacing w:val="-10"/>
                <w:kern w:val="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C07B6E" w:rsidRPr="007A371A" w:rsidTr="002205FA">
        <w:trPr>
          <w:trHeight w:val="228"/>
        </w:trPr>
        <w:tc>
          <w:tcPr>
            <w:tcW w:w="1900" w:type="dxa"/>
            <w:vMerge/>
          </w:tcPr>
          <w:p w:rsidR="00C07B6E" w:rsidRPr="007A371A" w:rsidRDefault="00C07B6E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07B6E" w:rsidRPr="007A371A" w:rsidRDefault="00C07B6E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C07B6E" w:rsidRPr="002205FA" w:rsidRDefault="009C27A7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7B6E" w:rsidRPr="009C03EF" w:rsidRDefault="009C27A7" w:rsidP="00C07B6E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07B6E" w:rsidRPr="002205FA" w:rsidRDefault="009C27A7" w:rsidP="00C07B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831B8" w:rsidRPr="007A371A" w:rsidTr="002205FA">
        <w:trPr>
          <w:trHeight w:val="297"/>
        </w:trPr>
        <w:tc>
          <w:tcPr>
            <w:tcW w:w="1900" w:type="dxa"/>
            <w:vMerge w:val="restart"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3831B8" w:rsidRPr="00E22CA3" w:rsidRDefault="003831B8" w:rsidP="005354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3545E">
              <w:rPr>
                <w:bCs/>
                <w:sz w:val="22"/>
                <w:szCs w:val="22"/>
              </w:rPr>
              <w:t>413,8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831B8" w:rsidRPr="00903058" w:rsidRDefault="003831B8" w:rsidP="002205F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831B8" w:rsidRPr="009C03EF" w:rsidRDefault="0053545E" w:rsidP="002205FA">
            <w:pPr>
              <w:jc w:val="center"/>
            </w:pPr>
            <w:r w:rsidRPr="009C03EF">
              <w:rPr>
                <w:sz w:val="22"/>
                <w:szCs w:val="22"/>
              </w:rPr>
              <w:t>400</w:t>
            </w:r>
            <w:r w:rsidR="003831B8" w:rsidRPr="009C03E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3831B8" w:rsidRPr="007A371A" w:rsidTr="002205FA">
        <w:trPr>
          <w:trHeight w:val="309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831B8" w:rsidRPr="00E22CA3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9C03EF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3831B8" w:rsidRPr="007A371A" w:rsidTr="002205FA">
        <w:trPr>
          <w:trHeight w:val="283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831B8" w:rsidRPr="00E22CA3" w:rsidRDefault="0053545E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2413,8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831B8" w:rsidRPr="00903058" w:rsidRDefault="003831B8" w:rsidP="002205F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831B8" w:rsidRPr="009C03EF" w:rsidRDefault="0053545E" w:rsidP="002205FA">
            <w:pPr>
              <w:jc w:val="center"/>
            </w:pPr>
            <w:r w:rsidRPr="009C03EF">
              <w:rPr>
                <w:sz w:val="22"/>
                <w:szCs w:val="22"/>
              </w:rPr>
              <w:t>400,</w:t>
            </w:r>
            <w:r w:rsidR="003831B8" w:rsidRPr="009C03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3831B8" w:rsidRPr="007A371A" w:rsidTr="002205FA">
        <w:trPr>
          <w:trHeight w:val="180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9C03EF" w:rsidRDefault="003831B8" w:rsidP="002205FA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C27A7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9C27A7" w:rsidRPr="007A371A" w:rsidRDefault="0053545E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2413,8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C27A7" w:rsidRPr="009C03EF" w:rsidRDefault="0053545E" w:rsidP="009C27A7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400</w:t>
            </w:r>
            <w:r w:rsidR="009C27A7" w:rsidRPr="009C03E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9C27A7" w:rsidRPr="007A371A" w:rsidTr="002205FA">
        <w:trPr>
          <w:trHeight w:val="180"/>
        </w:trPr>
        <w:tc>
          <w:tcPr>
            <w:tcW w:w="1900" w:type="dxa"/>
            <w:vMerge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9C03EF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</w:tr>
      <w:tr w:rsidR="009C27A7" w:rsidRPr="007A371A" w:rsidTr="002205FA">
        <w:trPr>
          <w:trHeight w:val="180"/>
        </w:trPr>
        <w:tc>
          <w:tcPr>
            <w:tcW w:w="1900" w:type="dxa"/>
            <w:vMerge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9C27A7" w:rsidRPr="007A371A" w:rsidRDefault="0053545E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2413,8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C27A7" w:rsidRPr="009C03EF" w:rsidRDefault="0053545E" w:rsidP="009C27A7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400</w:t>
            </w:r>
            <w:r w:rsidR="009C27A7" w:rsidRPr="009C03E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9C27A7" w:rsidRPr="007A371A" w:rsidTr="002205FA">
        <w:trPr>
          <w:trHeight w:val="180"/>
        </w:trPr>
        <w:tc>
          <w:tcPr>
            <w:tcW w:w="1900" w:type="dxa"/>
            <w:vMerge/>
          </w:tcPr>
          <w:p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9C03EF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C27A7" w:rsidRPr="007A371A" w:rsidRDefault="009C27A7" w:rsidP="009C27A7">
            <w:pPr>
              <w:jc w:val="center"/>
              <w:rPr>
                <w:spacing w:val="-10"/>
                <w:kern w:val="2"/>
              </w:rPr>
            </w:pPr>
          </w:p>
        </w:tc>
      </w:tr>
      <w:tr w:rsidR="003831B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3831B8" w:rsidRPr="00E22CA3" w:rsidRDefault="0053545E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25445,6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3831B8" w:rsidRPr="009C03EF" w:rsidRDefault="0053545E" w:rsidP="002205FA">
            <w:pPr>
              <w:jc w:val="center"/>
            </w:pPr>
            <w:r w:rsidRPr="009C03EF">
              <w:rPr>
                <w:sz w:val="22"/>
                <w:szCs w:val="22"/>
              </w:rPr>
              <w:t>8054,5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</w:tr>
      <w:tr w:rsidR="003831B8" w:rsidRPr="007A371A" w:rsidTr="002205FA">
        <w:trPr>
          <w:trHeight w:val="180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3831B8" w:rsidRPr="00E22CA3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9C03EF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3831B8" w:rsidRPr="007A371A" w:rsidTr="002205FA">
        <w:trPr>
          <w:trHeight w:val="180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3831B8" w:rsidRPr="0053545E" w:rsidRDefault="0053545E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3545E">
              <w:rPr>
                <w:sz w:val="22"/>
                <w:szCs w:val="22"/>
              </w:rPr>
              <w:t>23550,2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3831B8" w:rsidRPr="00903058" w:rsidRDefault="003831B8" w:rsidP="002205F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3831B8" w:rsidRPr="009C03EF" w:rsidRDefault="0053545E" w:rsidP="0053545E">
            <w:pPr>
              <w:jc w:val="center"/>
            </w:pPr>
            <w:r w:rsidRPr="009C03EF">
              <w:rPr>
                <w:sz w:val="22"/>
                <w:szCs w:val="22"/>
              </w:rPr>
              <w:t>6159,1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</w:tr>
      <w:tr w:rsidR="003831B8" w:rsidRPr="007A371A" w:rsidTr="002205FA">
        <w:trPr>
          <w:trHeight w:val="180"/>
        </w:trPr>
        <w:tc>
          <w:tcPr>
            <w:tcW w:w="1900" w:type="dxa"/>
            <w:vMerge/>
          </w:tcPr>
          <w:p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831B8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9C03EF" w:rsidRDefault="003831B8" w:rsidP="002205FA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831B8" w:rsidRPr="007A371A" w:rsidRDefault="003831B8" w:rsidP="002205F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D0B3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D0B34" w:rsidRPr="007A371A" w:rsidRDefault="00DD0B3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</w:tcPr>
          <w:p w:rsidR="00DD0B34" w:rsidRDefault="00DD0B3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D0B34" w:rsidRDefault="00DD0B34" w:rsidP="00DD0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D0B34" w:rsidRPr="009C03EF" w:rsidRDefault="00DD0B34" w:rsidP="00DD0B34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10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D0B34" w:rsidRPr="007A371A" w:rsidTr="002205FA">
        <w:trPr>
          <w:trHeight w:val="180"/>
        </w:trPr>
        <w:tc>
          <w:tcPr>
            <w:tcW w:w="1900" w:type="dxa"/>
            <w:vMerge/>
          </w:tcPr>
          <w:p w:rsidR="00DD0B34" w:rsidRPr="007A371A" w:rsidRDefault="00DD0B3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DD0B34" w:rsidRDefault="00DD0B3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D0B34" w:rsidRDefault="00DD0B34" w:rsidP="00DD0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D0B34" w:rsidRPr="009C03EF" w:rsidRDefault="00DD0B34" w:rsidP="00DD0B34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10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D0B34" w:rsidRPr="007A371A" w:rsidRDefault="00DD0B34" w:rsidP="00DD0B34">
            <w:pPr>
              <w:jc w:val="center"/>
              <w:rPr>
                <w:spacing w:val="-10"/>
                <w:kern w:val="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0716C1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0716C1" w:rsidRDefault="000716C1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</w:t>
            </w:r>
            <w:r w:rsidR="0053545E">
              <w:rPr>
                <w:sz w:val="22"/>
                <w:szCs w:val="22"/>
              </w:rPr>
              <w:t>4292,0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0716C1" w:rsidRPr="009C03EF" w:rsidRDefault="0053545E" w:rsidP="000716C1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4518,9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0716C1" w:rsidRPr="007A371A" w:rsidTr="002205FA">
        <w:trPr>
          <w:trHeight w:val="180"/>
        </w:trPr>
        <w:tc>
          <w:tcPr>
            <w:tcW w:w="1900" w:type="dxa"/>
            <w:vMerge/>
          </w:tcPr>
          <w:p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0716C1" w:rsidRDefault="000716C1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</w:t>
            </w:r>
            <w:r w:rsidR="0053545E">
              <w:rPr>
                <w:sz w:val="22"/>
                <w:szCs w:val="22"/>
              </w:rPr>
              <w:t>4292,0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0716C1" w:rsidRPr="009C03EF" w:rsidRDefault="0053545E" w:rsidP="000716C1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4518,9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0716C1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0716C1" w:rsidRDefault="000716C1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</w:t>
            </w:r>
            <w:r w:rsidR="0053545E">
              <w:rPr>
                <w:sz w:val="22"/>
                <w:szCs w:val="22"/>
              </w:rPr>
              <w:t>759,3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</w:t>
            </w:r>
            <w:r w:rsidR="00BC03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0716C1" w:rsidRPr="009C03EF" w:rsidRDefault="0053545E" w:rsidP="000716C1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984,7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0716C1" w:rsidRPr="007A371A" w:rsidRDefault="000716C1" w:rsidP="000716C1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A64C1E" w:rsidRPr="007A371A" w:rsidTr="002205FA">
        <w:trPr>
          <w:trHeight w:val="180"/>
        </w:trPr>
        <w:tc>
          <w:tcPr>
            <w:tcW w:w="1900" w:type="dxa"/>
            <w:vMerge/>
          </w:tcPr>
          <w:p w:rsidR="00A64C1E" w:rsidRPr="007A371A" w:rsidRDefault="00A64C1E" w:rsidP="00A64C1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A64C1E" w:rsidRDefault="00A64C1E" w:rsidP="00A64C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A64C1E" w:rsidRDefault="00A64C1E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</w:t>
            </w:r>
            <w:r w:rsidR="0053545E">
              <w:rPr>
                <w:sz w:val="22"/>
                <w:szCs w:val="22"/>
              </w:rPr>
              <w:t>759,3</w:t>
            </w:r>
          </w:p>
        </w:tc>
        <w:tc>
          <w:tcPr>
            <w:tcW w:w="850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3</w:t>
            </w:r>
            <w:r w:rsidR="00BC03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A64C1E" w:rsidRPr="009C03EF" w:rsidRDefault="0053545E" w:rsidP="00A64C1E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</w:rPr>
              <w:t>984,7</w:t>
            </w:r>
          </w:p>
        </w:tc>
        <w:tc>
          <w:tcPr>
            <w:tcW w:w="850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A64C1E" w:rsidRPr="007A371A" w:rsidRDefault="00A64C1E" w:rsidP="00A64C1E">
            <w:pPr>
              <w:jc w:val="center"/>
              <w:rPr>
                <w:spacing w:val="-10"/>
                <w:kern w:val="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BC032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BC0320" w:rsidRPr="007A371A" w:rsidRDefault="00BC0320" w:rsidP="00455D8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kern w:val="2"/>
              </w:rPr>
            </w:pPr>
            <w:proofErr w:type="gramStart"/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>
              <w:t xml:space="preserve"> </w:t>
            </w:r>
            <w:proofErr w:type="gramStart"/>
            <w:r>
              <w:t xml:space="preserve">Ростовская область, Белокалитвинский район, </w:t>
            </w:r>
            <w:r w:rsidRPr="00AE00DA">
              <w:t xml:space="preserve"> </w:t>
            </w:r>
            <w:proofErr w:type="spellStart"/>
            <w:r w:rsidRPr="00AE00DA">
              <w:t>р</w:t>
            </w:r>
            <w:r>
              <w:t>.</w:t>
            </w:r>
            <w:r w:rsidRPr="00AE00DA">
              <w:t>п</w:t>
            </w:r>
            <w:proofErr w:type="spellEnd"/>
            <w:r>
              <w:t>.</w:t>
            </w:r>
            <w:r w:rsidRPr="00AE00DA">
              <w:t>. Шолоховский ул. М. Горького 17П)</w:t>
            </w:r>
            <w:proofErr w:type="gramEnd"/>
          </w:p>
        </w:tc>
        <w:tc>
          <w:tcPr>
            <w:tcW w:w="1701" w:type="dxa"/>
          </w:tcPr>
          <w:p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BC0320" w:rsidRDefault="00BC0320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</w:t>
            </w:r>
            <w:r w:rsidR="005354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26,1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BC0320" w:rsidRPr="009C03EF" w:rsidRDefault="00BC0320" w:rsidP="00BC0320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BC0320" w:rsidRPr="007A371A" w:rsidTr="002205FA">
        <w:trPr>
          <w:trHeight w:val="180"/>
        </w:trPr>
        <w:tc>
          <w:tcPr>
            <w:tcW w:w="1900" w:type="dxa"/>
            <w:vMerge/>
          </w:tcPr>
          <w:p w:rsidR="00BC0320" w:rsidRPr="007A371A" w:rsidRDefault="00BC032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BC0320" w:rsidRDefault="00BC032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BC0320" w:rsidRPr="009C03EF" w:rsidRDefault="00BC0320" w:rsidP="00BC0320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C0320" w:rsidRPr="007A371A" w:rsidTr="002205FA">
        <w:trPr>
          <w:trHeight w:val="180"/>
        </w:trPr>
        <w:tc>
          <w:tcPr>
            <w:tcW w:w="1900" w:type="dxa"/>
            <w:vMerge/>
          </w:tcPr>
          <w:p w:rsidR="00BC0320" w:rsidRPr="007A371A" w:rsidRDefault="00BC032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BC0320" w:rsidRDefault="00BC032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9C03EF" w:rsidRDefault="00BC0320" w:rsidP="00BC0320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C0320" w:rsidRPr="007A371A" w:rsidRDefault="00BC0320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B206E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Мероприятия по развитию и благоустройству территории поселения</w:t>
            </w:r>
          </w:p>
        </w:tc>
        <w:tc>
          <w:tcPr>
            <w:tcW w:w="170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FB206E" w:rsidRPr="009C03EF" w:rsidRDefault="00FB206E" w:rsidP="00FB206E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6AB5" w:rsidRPr="007A371A" w:rsidTr="002205FA">
        <w:trPr>
          <w:trHeight w:val="180"/>
        </w:trPr>
        <w:tc>
          <w:tcPr>
            <w:tcW w:w="1900" w:type="dxa"/>
            <w:vMerge/>
          </w:tcPr>
          <w:p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9C03EF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F6AB5" w:rsidRPr="007A371A" w:rsidRDefault="008F6AB5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FB206E" w:rsidRPr="007A371A" w:rsidTr="002205FA">
        <w:trPr>
          <w:trHeight w:val="180"/>
        </w:trPr>
        <w:tc>
          <w:tcPr>
            <w:tcW w:w="1900" w:type="dxa"/>
            <w:vMerge/>
          </w:tcPr>
          <w:p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FB206E" w:rsidRPr="009C03EF" w:rsidRDefault="00FB206E" w:rsidP="00FB206E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06E" w:rsidRPr="007A371A" w:rsidTr="002205FA">
        <w:trPr>
          <w:trHeight w:val="180"/>
        </w:trPr>
        <w:tc>
          <w:tcPr>
            <w:tcW w:w="1900" w:type="dxa"/>
            <w:vMerge/>
          </w:tcPr>
          <w:p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9C03EF" w:rsidRDefault="00FB206E" w:rsidP="00FB206E">
            <w:pPr>
              <w:jc w:val="center"/>
              <w:rPr>
                <w:spacing w:val="-10"/>
                <w:kern w:val="2"/>
              </w:rPr>
            </w:pPr>
            <w:r w:rsidRPr="009C03E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FB206E" w:rsidRPr="007A371A" w:rsidRDefault="00FB206E" w:rsidP="00FB206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3B" w:rsidRDefault="00BA193B" w:rsidP="00647FF6">
      <w:r>
        <w:separator/>
      </w:r>
    </w:p>
  </w:endnote>
  <w:endnote w:type="continuationSeparator" w:id="0">
    <w:p w:rsidR="00BA193B" w:rsidRDefault="00BA193B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</w:sdtPr>
    <w:sdtContent>
      <w:p w:rsidR="00FF41C7" w:rsidRDefault="00FF41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1C7" w:rsidRDefault="00FF4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3B" w:rsidRDefault="00BA193B" w:rsidP="00647FF6">
      <w:r>
        <w:separator/>
      </w:r>
    </w:p>
  </w:footnote>
  <w:footnote w:type="continuationSeparator" w:id="0">
    <w:p w:rsidR="00BA193B" w:rsidRDefault="00BA193B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21D8D"/>
    <w:rsid w:val="00057FE7"/>
    <w:rsid w:val="00061B3B"/>
    <w:rsid w:val="000705BE"/>
    <w:rsid w:val="00070777"/>
    <w:rsid w:val="00070C47"/>
    <w:rsid w:val="000716C1"/>
    <w:rsid w:val="00072E05"/>
    <w:rsid w:val="00083E36"/>
    <w:rsid w:val="000A42FB"/>
    <w:rsid w:val="000B4117"/>
    <w:rsid w:val="000B6153"/>
    <w:rsid w:val="000C36FC"/>
    <w:rsid w:val="000C74DB"/>
    <w:rsid w:val="000D6FCE"/>
    <w:rsid w:val="000F3076"/>
    <w:rsid w:val="00100DB0"/>
    <w:rsid w:val="00132D40"/>
    <w:rsid w:val="00145976"/>
    <w:rsid w:val="001510CD"/>
    <w:rsid w:val="00152BB5"/>
    <w:rsid w:val="001645C9"/>
    <w:rsid w:val="001906FB"/>
    <w:rsid w:val="001971DF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60C69"/>
    <w:rsid w:val="00264458"/>
    <w:rsid w:val="00274B7E"/>
    <w:rsid w:val="002833DD"/>
    <w:rsid w:val="00287D70"/>
    <w:rsid w:val="0029053C"/>
    <w:rsid w:val="002A00C5"/>
    <w:rsid w:val="002B6D12"/>
    <w:rsid w:val="002C52A4"/>
    <w:rsid w:val="002E43EE"/>
    <w:rsid w:val="003112A7"/>
    <w:rsid w:val="00320580"/>
    <w:rsid w:val="003318F7"/>
    <w:rsid w:val="00336A1E"/>
    <w:rsid w:val="00350B56"/>
    <w:rsid w:val="00350D5E"/>
    <w:rsid w:val="00357647"/>
    <w:rsid w:val="003611A4"/>
    <w:rsid w:val="00365CE5"/>
    <w:rsid w:val="00367A1B"/>
    <w:rsid w:val="00376260"/>
    <w:rsid w:val="003831B8"/>
    <w:rsid w:val="00383851"/>
    <w:rsid w:val="00386E03"/>
    <w:rsid w:val="003878AA"/>
    <w:rsid w:val="00392457"/>
    <w:rsid w:val="003B17B7"/>
    <w:rsid w:val="003C4823"/>
    <w:rsid w:val="003C7E74"/>
    <w:rsid w:val="003F24F9"/>
    <w:rsid w:val="003F51E5"/>
    <w:rsid w:val="003F6FAE"/>
    <w:rsid w:val="00406662"/>
    <w:rsid w:val="004070CF"/>
    <w:rsid w:val="00415B90"/>
    <w:rsid w:val="004242D1"/>
    <w:rsid w:val="004262F0"/>
    <w:rsid w:val="004345C7"/>
    <w:rsid w:val="004501C4"/>
    <w:rsid w:val="00455D89"/>
    <w:rsid w:val="00486B6E"/>
    <w:rsid w:val="004A4A8E"/>
    <w:rsid w:val="004B407D"/>
    <w:rsid w:val="004C2907"/>
    <w:rsid w:val="004C4180"/>
    <w:rsid w:val="004C6137"/>
    <w:rsid w:val="004E6E1C"/>
    <w:rsid w:val="004F42A7"/>
    <w:rsid w:val="00510742"/>
    <w:rsid w:val="00510A6F"/>
    <w:rsid w:val="005110B3"/>
    <w:rsid w:val="00517C9F"/>
    <w:rsid w:val="0053545E"/>
    <w:rsid w:val="00543508"/>
    <w:rsid w:val="005752ED"/>
    <w:rsid w:val="00583263"/>
    <w:rsid w:val="00596D66"/>
    <w:rsid w:val="005A31AB"/>
    <w:rsid w:val="005A37F5"/>
    <w:rsid w:val="005E0196"/>
    <w:rsid w:val="005F5BF4"/>
    <w:rsid w:val="00603105"/>
    <w:rsid w:val="00620F6C"/>
    <w:rsid w:val="00647FF6"/>
    <w:rsid w:val="00683CE5"/>
    <w:rsid w:val="006B149B"/>
    <w:rsid w:val="006D55C4"/>
    <w:rsid w:val="00707797"/>
    <w:rsid w:val="00740438"/>
    <w:rsid w:val="00753325"/>
    <w:rsid w:val="007547D5"/>
    <w:rsid w:val="00763FA5"/>
    <w:rsid w:val="00772ABE"/>
    <w:rsid w:val="00782352"/>
    <w:rsid w:val="00786A17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8F6AB5"/>
    <w:rsid w:val="00903058"/>
    <w:rsid w:val="00921198"/>
    <w:rsid w:val="009244A7"/>
    <w:rsid w:val="00952ACD"/>
    <w:rsid w:val="009A555F"/>
    <w:rsid w:val="009A77D2"/>
    <w:rsid w:val="009C03EF"/>
    <w:rsid w:val="009C1117"/>
    <w:rsid w:val="009C27A7"/>
    <w:rsid w:val="009E603D"/>
    <w:rsid w:val="00A02423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804DD"/>
    <w:rsid w:val="00A8434C"/>
    <w:rsid w:val="00A86331"/>
    <w:rsid w:val="00A87CC3"/>
    <w:rsid w:val="00A95A3E"/>
    <w:rsid w:val="00AA0389"/>
    <w:rsid w:val="00AA139E"/>
    <w:rsid w:val="00AA53A7"/>
    <w:rsid w:val="00AC5027"/>
    <w:rsid w:val="00AC5F87"/>
    <w:rsid w:val="00AD08E5"/>
    <w:rsid w:val="00AD0ED8"/>
    <w:rsid w:val="00AE00DA"/>
    <w:rsid w:val="00AF4504"/>
    <w:rsid w:val="00B060C9"/>
    <w:rsid w:val="00B27992"/>
    <w:rsid w:val="00B3765D"/>
    <w:rsid w:val="00B456D8"/>
    <w:rsid w:val="00B548DE"/>
    <w:rsid w:val="00B577C4"/>
    <w:rsid w:val="00B64044"/>
    <w:rsid w:val="00B763B6"/>
    <w:rsid w:val="00B974D1"/>
    <w:rsid w:val="00BA193B"/>
    <w:rsid w:val="00BA54C0"/>
    <w:rsid w:val="00BA71BE"/>
    <w:rsid w:val="00BC0320"/>
    <w:rsid w:val="00BD2187"/>
    <w:rsid w:val="00BE4010"/>
    <w:rsid w:val="00C02CAD"/>
    <w:rsid w:val="00C03633"/>
    <w:rsid w:val="00C0597A"/>
    <w:rsid w:val="00C05DC2"/>
    <w:rsid w:val="00C07B6E"/>
    <w:rsid w:val="00C2702E"/>
    <w:rsid w:val="00C34AD2"/>
    <w:rsid w:val="00C35B96"/>
    <w:rsid w:val="00C3683C"/>
    <w:rsid w:val="00C578F1"/>
    <w:rsid w:val="00C606F0"/>
    <w:rsid w:val="00C65F19"/>
    <w:rsid w:val="00C928B9"/>
    <w:rsid w:val="00CC2089"/>
    <w:rsid w:val="00CC3D63"/>
    <w:rsid w:val="00CD2FF7"/>
    <w:rsid w:val="00CF27FE"/>
    <w:rsid w:val="00D161EF"/>
    <w:rsid w:val="00D20385"/>
    <w:rsid w:val="00D2304C"/>
    <w:rsid w:val="00D456B2"/>
    <w:rsid w:val="00D6436C"/>
    <w:rsid w:val="00D672E4"/>
    <w:rsid w:val="00D745D6"/>
    <w:rsid w:val="00D77B74"/>
    <w:rsid w:val="00D808B9"/>
    <w:rsid w:val="00D851C3"/>
    <w:rsid w:val="00D87BFC"/>
    <w:rsid w:val="00D94225"/>
    <w:rsid w:val="00DC33E2"/>
    <w:rsid w:val="00DD0B34"/>
    <w:rsid w:val="00DD3435"/>
    <w:rsid w:val="00DD56E1"/>
    <w:rsid w:val="00DF06F1"/>
    <w:rsid w:val="00DF28B3"/>
    <w:rsid w:val="00E15D0E"/>
    <w:rsid w:val="00E22CA3"/>
    <w:rsid w:val="00E24B53"/>
    <w:rsid w:val="00E44184"/>
    <w:rsid w:val="00E557F6"/>
    <w:rsid w:val="00E778EE"/>
    <w:rsid w:val="00E8073B"/>
    <w:rsid w:val="00E83191"/>
    <w:rsid w:val="00E94834"/>
    <w:rsid w:val="00EA7419"/>
    <w:rsid w:val="00EA773F"/>
    <w:rsid w:val="00EB346C"/>
    <w:rsid w:val="00EC019D"/>
    <w:rsid w:val="00ED4766"/>
    <w:rsid w:val="00EE6AE8"/>
    <w:rsid w:val="00F14600"/>
    <w:rsid w:val="00F67A97"/>
    <w:rsid w:val="00F80F56"/>
    <w:rsid w:val="00FA0259"/>
    <w:rsid w:val="00FB206E"/>
    <w:rsid w:val="00FB3402"/>
    <w:rsid w:val="00FB6C1E"/>
    <w:rsid w:val="00FD2929"/>
    <w:rsid w:val="00FE1BF8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6C88-7106-4CA0-8C28-4F0A0D28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2022-12-16T08:04:00Z</cp:lastPrinted>
  <dcterms:created xsi:type="dcterms:W3CDTF">2022-11-06T07:05:00Z</dcterms:created>
  <dcterms:modified xsi:type="dcterms:W3CDTF">2022-12-19T11:20:00Z</dcterms:modified>
</cp:coreProperties>
</file>