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5D296F" w:rsidP="005D296F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A97B40">
        <w:rPr>
          <w:b/>
          <w:sz w:val="28"/>
        </w:rPr>
        <w:t xml:space="preserve">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40">
        <w:rPr>
          <w:b/>
          <w:sz w:val="28"/>
        </w:rPr>
        <w:t xml:space="preserve">                                </w:t>
      </w:r>
    </w:p>
    <w:p w:rsidR="00CF53BD" w:rsidRPr="00A42522" w:rsidRDefault="00CF53BD" w:rsidP="00A42522">
      <w:pPr>
        <w:pStyle w:val="afa"/>
        <w:jc w:val="center"/>
        <w:rPr>
          <w:sz w:val="28"/>
          <w:szCs w:val="28"/>
        </w:rPr>
      </w:pPr>
      <w:r w:rsidRPr="00A42522">
        <w:rPr>
          <w:sz w:val="28"/>
          <w:szCs w:val="28"/>
        </w:rPr>
        <w:t>РОССИЙСКАЯ ФЕДЕРАЦИЯ</w:t>
      </w:r>
    </w:p>
    <w:p w:rsidR="00CF53BD" w:rsidRPr="00A42522" w:rsidRDefault="00CF53BD" w:rsidP="00A42522">
      <w:pPr>
        <w:pStyle w:val="afa"/>
        <w:jc w:val="center"/>
        <w:rPr>
          <w:sz w:val="28"/>
          <w:szCs w:val="28"/>
        </w:rPr>
      </w:pPr>
      <w:r w:rsidRPr="00A42522">
        <w:rPr>
          <w:sz w:val="28"/>
          <w:szCs w:val="28"/>
        </w:rPr>
        <w:t>РОСТОВСКАЯ ОБЛАСТЬ</w:t>
      </w:r>
    </w:p>
    <w:p w:rsidR="00A97B40" w:rsidRPr="00A42522" w:rsidRDefault="00A97B40" w:rsidP="00A42522">
      <w:pPr>
        <w:pStyle w:val="afa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A42522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Pr="00A42522" w:rsidRDefault="00A97B40" w:rsidP="00A42522">
      <w:pPr>
        <w:pStyle w:val="afa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A42522"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A42522" w:rsidRDefault="00A97B40" w:rsidP="00A42522">
      <w:pPr>
        <w:pStyle w:val="afa"/>
        <w:jc w:val="center"/>
        <w:rPr>
          <w:spacing w:val="-20"/>
          <w:position w:val="6"/>
          <w:sz w:val="28"/>
          <w:szCs w:val="28"/>
        </w:rPr>
      </w:pPr>
      <w:r w:rsidRPr="00A42522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42522" w:rsidRDefault="00A42522" w:rsidP="00A42522">
      <w:pPr>
        <w:spacing w:line="276" w:lineRule="auto"/>
        <w:jc w:val="center"/>
        <w:rPr>
          <w:bCs/>
          <w:noProof/>
          <w:position w:val="2"/>
          <w:sz w:val="28"/>
          <w:szCs w:val="28"/>
        </w:rPr>
      </w:pPr>
      <w:r>
        <w:rPr>
          <w:bCs/>
          <w:noProof/>
          <w:position w:val="2"/>
          <w:sz w:val="28"/>
          <w:szCs w:val="28"/>
        </w:rPr>
        <w:t>от 23.12.2022 № 30</w:t>
      </w:r>
      <w:r>
        <w:rPr>
          <w:bCs/>
          <w:noProof/>
          <w:position w:val="2"/>
          <w:sz w:val="28"/>
          <w:szCs w:val="28"/>
        </w:rPr>
        <w:t>7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10024A">
        <w:rPr>
          <w:b/>
          <w:sz w:val="28"/>
          <w:szCs w:val="28"/>
        </w:rPr>
        <w:t>жилищного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</w:t>
      </w:r>
      <w:r w:rsidR="007317C2">
        <w:rPr>
          <w:b/>
          <w:sz w:val="28"/>
          <w:szCs w:val="28"/>
        </w:rPr>
        <w:t>3</w:t>
      </w:r>
      <w:r w:rsidR="00CF53BD" w:rsidRPr="004173E0">
        <w:rPr>
          <w:b/>
          <w:sz w:val="28"/>
          <w:szCs w:val="28"/>
        </w:rPr>
        <w:t xml:space="preserve">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10024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DF6BD6">
        <w:rPr>
          <w:sz w:val="28"/>
          <w:szCs w:val="28"/>
        </w:rPr>
        <w:t xml:space="preserve">на территории муниципального образования «Шолоховское городское поселение» </w:t>
      </w:r>
      <w:r>
        <w:rPr>
          <w:sz w:val="28"/>
          <w:szCs w:val="28"/>
        </w:rPr>
        <w:t>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7317C2">
        <w:rPr>
          <w:sz w:val="28"/>
          <w:szCs w:val="28"/>
        </w:rPr>
        <w:t xml:space="preserve"> </w:t>
      </w:r>
      <w:r w:rsidR="00843EEE">
        <w:rPr>
          <w:sz w:val="28"/>
          <w:szCs w:val="28"/>
        </w:rPr>
        <w:t>и распространяет свои действия на правоотношения, возникшие</w:t>
      </w:r>
      <w:r w:rsidR="007317C2">
        <w:rPr>
          <w:sz w:val="28"/>
          <w:szCs w:val="28"/>
        </w:rPr>
        <w:t xml:space="preserve"> с 01.01.2023г.</w:t>
      </w:r>
    </w:p>
    <w:p w:rsidR="007317C2" w:rsidRPr="00562BEB" w:rsidRDefault="00CF53BD" w:rsidP="007317C2">
      <w:pPr>
        <w:ind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="007317C2">
        <w:rPr>
          <w:color w:val="000000"/>
          <w:sz w:val="28"/>
          <w:szCs w:val="28"/>
        </w:rPr>
        <w:t>Контроль за</w:t>
      </w:r>
      <w:proofErr w:type="gramEnd"/>
      <w:r w:rsidR="007317C2">
        <w:rPr>
          <w:color w:val="000000"/>
          <w:sz w:val="28"/>
          <w:szCs w:val="28"/>
        </w:rPr>
        <w:t xml:space="preserve"> исполнением постановления возложить на заведующего сектором по земельным и имущественным отношениям Г.Д. Кравцову.</w:t>
      </w:r>
    </w:p>
    <w:p w:rsidR="00EA523E" w:rsidRPr="004173E0" w:rsidRDefault="00EA523E" w:rsidP="00A42522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A97B40" w:rsidRDefault="00A97B40" w:rsidP="00A97B40">
      <w:pPr>
        <w:rPr>
          <w:rFonts w:cs="Tahoma"/>
          <w:sz w:val="28"/>
          <w:szCs w:val="28"/>
        </w:rPr>
      </w:pPr>
    </w:p>
    <w:p w:rsidR="007317C2" w:rsidRDefault="007317C2" w:rsidP="007317C2">
      <w:pPr>
        <w:pStyle w:val="a7"/>
        <w:spacing w:after="0"/>
        <w:rPr>
          <w:rFonts w:cs="Tahoma"/>
          <w:sz w:val="28"/>
          <w:szCs w:val="28"/>
        </w:rPr>
      </w:pPr>
    </w:p>
    <w:p w:rsidR="007317C2" w:rsidRDefault="007317C2" w:rsidP="007317C2">
      <w:pPr>
        <w:pStyle w:val="a7"/>
        <w:spacing w:after="0"/>
        <w:rPr>
          <w:rFonts w:cs="Tahoma"/>
          <w:sz w:val="28"/>
          <w:szCs w:val="28"/>
        </w:rPr>
      </w:pPr>
    </w:p>
    <w:p w:rsidR="007317C2" w:rsidRDefault="007317C2" w:rsidP="007317C2">
      <w:pPr>
        <w:pStyle w:val="a7"/>
        <w:spacing w:after="0"/>
        <w:rPr>
          <w:rFonts w:cs="Tahoma"/>
          <w:sz w:val="28"/>
          <w:szCs w:val="28"/>
        </w:rPr>
      </w:pPr>
    </w:p>
    <w:p w:rsidR="00EA523E" w:rsidRDefault="00EA523E" w:rsidP="00F03156">
      <w:pPr>
        <w:spacing w:line="228" w:lineRule="auto"/>
        <w:jc w:val="both"/>
        <w:rPr>
          <w:rFonts w:cs="Tahoma"/>
          <w:sz w:val="28"/>
          <w:szCs w:val="28"/>
        </w:rPr>
      </w:pPr>
    </w:p>
    <w:p w:rsidR="007317C2" w:rsidRDefault="007317C2" w:rsidP="00F03156">
      <w:pPr>
        <w:spacing w:line="228" w:lineRule="auto"/>
        <w:jc w:val="both"/>
        <w:rPr>
          <w:bCs/>
          <w:sz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10024A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Pr="00A42522" w:rsidRDefault="00A97B40" w:rsidP="00A42522">
            <w:pPr>
              <w:pStyle w:val="22"/>
              <w:spacing w:after="0" w:line="240" w:lineRule="auto"/>
              <w:ind w:left="0" w:firstLine="720"/>
              <w:jc w:val="right"/>
              <w:rPr>
                <w:sz w:val="28"/>
                <w:szCs w:val="28"/>
              </w:rPr>
            </w:pPr>
            <w:bookmarkStart w:id="0" w:name="_GoBack"/>
            <w:r w:rsidRPr="00A42522">
              <w:rPr>
                <w:sz w:val="28"/>
                <w:szCs w:val="28"/>
              </w:rPr>
              <w:lastRenderedPageBreak/>
              <w:t>Приложение</w:t>
            </w:r>
          </w:p>
          <w:p w:rsidR="00A97B40" w:rsidRPr="00A42522" w:rsidRDefault="00A97B40" w:rsidP="00A4252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42522">
              <w:rPr>
                <w:sz w:val="28"/>
                <w:szCs w:val="28"/>
              </w:rPr>
              <w:t xml:space="preserve"> к постановлению </w:t>
            </w:r>
          </w:p>
          <w:p w:rsidR="00A97B40" w:rsidRPr="00A42522" w:rsidRDefault="00A97B40" w:rsidP="00A4252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42522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42522">
              <w:rPr>
                <w:sz w:val="28"/>
                <w:szCs w:val="28"/>
              </w:rPr>
              <w:t>Шолоховского</w:t>
            </w:r>
            <w:proofErr w:type="gramEnd"/>
            <w:r w:rsidRPr="00A42522">
              <w:rPr>
                <w:sz w:val="28"/>
                <w:szCs w:val="28"/>
              </w:rPr>
              <w:t xml:space="preserve"> </w:t>
            </w:r>
          </w:p>
          <w:p w:rsidR="00A97B40" w:rsidRPr="00A42522" w:rsidRDefault="00A97B40" w:rsidP="00A4252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42522">
              <w:rPr>
                <w:sz w:val="28"/>
                <w:szCs w:val="28"/>
              </w:rPr>
              <w:t>городского поселения</w:t>
            </w:r>
          </w:p>
          <w:p w:rsidR="00A42522" w:rsidRPr="00A42522" w:rsidRDefault="00A42522" w:rsidP="00A42522">
            <w:pPr>
              <w:spacing w:line="276" w:lineRule="auto"/>
              <w:jc w:val="right"/>
              <w:rPr>
                <w:bCs/>
                <w:noProof/>
                <w:position w:val="2"/>
                <w:sz w:val="28"/>
                <w:szCs w:val="28"/>
              </w:rPr>
            </w:pPr>
            <w:r w:rsidRPr="00A42522">
              <w:rPr>
                <w:bCs/>
                <w:noProof/>
                <w:position w:val="2"/>
                <w:sz w:val="28"/>
                <w:szCs w:val="28"/>
              </w:rPr>
              <w:t>от 23.12.2022 № 307</w:t>
            </w:r>
          </w:p>
          <w:bookmarkEnd w:id="0"/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1002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10024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Форма</w:t>
            </w:r>
          </w:p>
        </w:tc>
      </w:tr>
    </w:tbl>
    <w:p w:rsidR="0010024A" w:rsidRPr="00A52172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Проверочный лист (список контрольных вопросов), </w:t>
      </w:r>
    </w:p>
    <w:p w:rsidR="0010024A" w:rsidRPr="00CD3C05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proofErr w:type="gramStart"/>
      <w:r w:rsidRPr="00A52172">
        <w:rPr>
          <w:rFonts w:ascii="Liberation Serif" w:eastAsia="Calibri" w:hAnsi="Liberation Serif"/>
          <w:b/>
          <w:sz w:val="28"/>
          <w:lang w:eastAsia="en-US"/>
        </w:rPr>
        <w:t>применяемый</w:t>
      </w:r>
      <w:proofErr w:type="gramEnd"/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 при осуществлении муниципального жилищного контроля </w:t>
      </w:r>
      <w:r>
        <w:rPr>
          <w:rFonts w:ascii="Liberation Serif" w:eastAsia="Calibri" w:hAnsi="Liberation Serif"/>
          <w:b/>
          <w:sz w:val="28"/>
          <w:lang w:eastAsia="en-US"/>
        </w:rPr>
        <w:t xml:space="preserve">               </w:t>
      </w:r>
      <w:r w:rsidRPr="00A52172">
        <w:rPr>
          <w:rFonts w:ascii="Liberation Serif" w:eastAsia="Calibri" w:hAnsi="Liberation Serif"/>
          <w:b/>
          <w:sz w:val="28"/>
          <w:lang w:eastAsia="en-US"/>
        </w:rPr>
        <w:t>на территории</w:t>
      </w:r>
      <w:r>
        <w:rPr>
          <w:rFonts w:ascii="Liberation Serif" w:eastAsia="Calibri" w:hAnsi="Liberation Serif"/>
          <w:sz w:val="28"/>
          <w:lang w:eastAsia="en-US"/>
        </w:rPr>
        <w:t xml:space="preserve"> </w:t>
      </w:r>
      <w:r w:rsidRPr="00CD3C05">
        <w:rPr>
          <w:rFonts w:ascii="Liberation Serif" w:eastAsia="Calibri" w:hAnsi="Liberation Serif"/>
          <w:b/>
          <w:sz w:val="28"/>
          <w:lang w:eastAsia="en-US"/>
        </w:rPr>
        <w:t>Шолоховского городского поселения</w:t>
      </w:r>
      <w:r w:rsidRPr="00E46EEB">
        <w:rPr>
          <w:color w:val="FF0000"/>
        </w:rPr>
        <w:br/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1. Вид контрольного мероприятия:_______________________</w:t>
      </w:r>
      <w:r>
        <w:rPr>
          <w:rFonts w:ascii="Liberation Serif" w:hAnsi="Liberation Serif"/>
          <w:sz w:val="28"/>
        </w:rPr>
        <w:t>__________</w:t>
      </w:r>
      <w:r w:rsidRPr="00A52172">
        <w:rPr>
          <w:rFonts w:ascii="Liberation Serif" w:hAnsi="Liberation Serif"/>
          <w:sz w:val="28"/>
        </w:rPr>
        <w:t xml:space="preserve"> _______________________________________________</w:t>
      </w:r>
      <w:r>
        <w:rPr>
          <w:rFonts w:ascii="Liberation Serif" w:hAnsi="Liberation Serif"/>
          <w:sz w:val="28"/>
        </w:rPr>
        <w:t>__</w:t>
      </w:r>
      <w:r w:rsidRPr="00A52172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>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2. Форма проверочного листа утверждена </w:t>
      </w:r>
      <w:r>
        <w:rPr>
          <w:rFonts w:ascii="Liberation Serif" w:hAnsi="Liberation Serif"/>
          <w:sz w:val="28"/>
        </w:rPr>
        <w:t>п</w:t>
      </w:r>
      <w:r w:rsidRPr="00A52172">
        <w:rPr>
          <w:rFonts w:ascii="Liberation Serif" w:hAnsi="Liberation Serif"/>
          <w:sz w:val="28"/>
        </w:rPr>
        <w:t xml:space="preserve">остановлением Администрации </w:t>
      </w:r>
      <w:r>
        <w:rPr>
          <w:rFonts w:ascii="Liberation Serif" w:hAnsi="Liberation Serif"/>
          <w:sz w:val="28"/>
        </w:rPr>
        <w:t>Шолоховского городского поселения от «___» _______ 202</w:t>
      </w:r>
      <w:r w:rsidR="007317C2">
        <w:rPr>
          <w:rFonts w:ascii="Liberation Serif" w:hAnsi="Liberation Serif"/>
          <w:sz w:val="28"/>
        </w:rPr>
        <w:t>__</w:t>
      </w:r>
      <w:r>
        <w:rPr>
          <w:rFonts w:ascii="Liberation Serif" w:hAnsi="Liberation Serif"/>
          <w:sz w:val="28"/>
        </w:rPr>
        <w:t xml:space="preserve"> г. №______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3. Контролируемое лицо:____________________</w:t>
      </w:r>
      <w:r>
        <w:rPr>
          <w:rFonts w:ascii="Liberation Serif" w:hAnsi="Liberation Serif"/>
          <w:sz w:val="28"/>
        </w:rPr>
        <w:t>______</w:t>
      </w:r>
      <w:r w:rsidRPr="00A52172">
        <w:rPr>
          <w:rFonts w:ascii="Liberation Serif" w:hAnsi="Liberation Serif"/>
          <w:sz w:val="28"/>
        </w:rPr>
        <w:t>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proofErr w:type="gramStart"/>
      <w:r w:rsidRPr="00A52172">
        <w:rPr>
          <w:rFonts w:ascii="Liberation Serif" w:hAnsi="Liberation Serif"/>
          <w:sz w:val="22"/>
        </w:rPr>
        <w:t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2"/>
        </w:rPr>
      </w:pP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4. Место проведения контрольного мероприятия с заполнением проверочного листа:</w:t>
      </w:r>
      <w:r>
        <w:rPr>
          <w:rFonts w:ascii="Liberation Serif" w:hAnsi="Liberation Serif"/>
          <w:sz w:val="28"/>
        </w:rPr>
        <w:t>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Объект муниципального контроля:________________</w:t>
      </w:r>
      <w:r>
        <w:rPr>
          <w:rFonts w:ascii="Liberation Serif" w:hAnsi="Liberation Serif"/>
          <w:sz w:val="28"/>
        </w:rPr>
        <w:t>_____</w:t>
      </w:r>
      <w:r w:rsidRPr="00A52172">
        <w:rPr>
          <w:rFonts w:ascii="Liberation Serif" w:hAnsi="Liberation Serif"/>
          <w:sz w:val="28"/>
        </w:rPr>
        <w:t>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</w:t>
      </w:r>
      <w:r>
        <w:rPr>
          <w:rFonts w:ascii="Liberation Serif" w:hAnsi="Liberation Serif"/>
          <w:sz w:val="28"/>
        </w:rPr>
        <w:t>_</w:t>
      </w:r>
      <w:r w:rsidRPr="00A52172">
        <w:rPr>
          <w:rFonts w:ascii="Liberation Serif" w:hAnsi="Liberation Serif"/>
          <w:sz w:val="28"/>
        </w:rPr>
        <w:t>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Реквизиты решения о проведении контрольного мероприятия:</w:t>
      </w:r>
      <w:r>
        <w:rPr>
          <w:rFonts w:ascii="Liberation Serif" w:hAnsi="Liberation Serif"/>
          <w:sz w:val="28"/>
        </w:rPr>
        <w:t xml:space="preserve"> ___________ ___________________________________________________________________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rFonts w:ascii="Liberation Serif" w:hAnsi="Liberation Serif"/>
          <w:sz w:val="28"/>
        </w:rPr>
        <w:t xml:space="preserve"> 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7. </w:t>
      </w:r>
      <w:proofErr w:type="gramStart"/>
      <w:r w:rsidRPr="00A52172">
        <w:rPr>
          <w:rFonts w:ascii="Liberation Serif" w:hAnsi="Liberation Serif"/>
          <w:sz w:val="28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>
        <w:rPr>
          <w:rFonts w:ascii="Liberation Serif" w:hAnsi="Liberation Serif"/>
          <w:sz w:val="28"/>
        </w:rPr>
        <w:t>____________________________________________________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</w:p>
    <w:p w:rsidR="0010024A" w:rsidRPr="00421F86" w:rsidRDefault="0010024A" w:rsidP="0010024A">
      <w:pPr>
        <w:rPr>
          <w:color w:val="000000"/>
        </w:rPr>
        <w:sectPr w:rsidR="0010024A" w:rsidRPr="00421F86" w:rsidSect="00BA1AA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0024A" w:rsidRPr="00421F86" w:rsidRDefault="0010024A" w:rsidP="0010024A">
      <w:pPr>
        <w:rPr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827"/>
        <w:gridCol w:w="1559"/>
        <w:gridCol w:w="1701"/>
        <w:gridCol w:w="1276"/>
        <w:gridCol w:w="1843"/>
      </w:tblGrid>
      <w:tr w:rsidR="0010024A" w:rsidRPr="00421F86" w:rsidTr="00462455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0024A" w:rsidRPr="00421F86" w:rsidTr="0046245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11" w:anchor="/document/12138291/entry/2501" w:history="1">
              <w:r w:rsidRPr="00AC01FE">
                <w:rPr>
                  <w:rStyle w:val="highlightsearch4"/>
                  <w:rFonts w:ascii="Times New Roman" w:hAnsi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 w:anchor="/document/12138291/entry/250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перепланировки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7.21 КоАП РФ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2D9B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B53058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Style w:val="af4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3" w:anchor="/document/12125350/entry/139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требования в области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10024A">
                <w:rPr>
                  <w:rStyle w:val="af4"/>
                  <w:rFonts w:ascii="Times New Roman" w:hAnsi="Times New Roman"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4" w:anchor="/document/12125350/entry/11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природной среды</w:t>
              </w:r>
            </w:hyperlink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39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января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2002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7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охране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среды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11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30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марта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1999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52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0077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7.22 КоАП РФ</w:t>
            </w:r>
          </w:p>
        </w:tc>
      </w:tr>
    </w:tbl>
    <w:p w:rsidR="0010024A" w:rsidRDefault="0010024A" w:rsidP="0010024A">
      <w:pPr>
        <w:ind w:left="-142" w:right="73"/>
        <w:rPr>
          <w:color w:val="000000"/>
        </w:rPr>
      </w:pPr>
    </w:p>
    <w:p w:rsidR="0010024A" w:rsidRPr="00421F86" w:rsidRDefault="0010024A" w:rsidP="0010024A">
      <w:pPr>
        <w:ind w:left="-142" w:right="73"/>
        <w:rPr>
          <w:color w:val="000000"/>
        </w:rPr>
      </w:pPr>
      <w:r w:rsidRPr="00421F86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="00462455">
        <w:rPr>
          <w:color w:val="000000"/>
        </w:rPr>
        <w:t>________________________________________________________________________________________________</w:t>
      </w:r>
    </w:p>
    <w:p w:rsidR="0010024A" w:rsidRPr="00BC47E6" w:rsidRDefault="0010024A" w:rsidP="0010024A">
      <w:pPr>
        <w:ind w:right="-69"/>
        <w:jc w:val="center"/>
        <w:rPr>
          <w:color w:val="000000"/>
          <w:sz w:val="20"/>
          <w:szCs w:val="20"/>
        </w:rPr>
      </w:pPr>
      <w:r w:rsidRPr="00BC47E6">
        <w:rPr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0024A" w:rsidRPr="00421F86" w:rsidRDefault="0010024A" w:rsidP="0010024A">
      <w:pPr>
        <w:ind w:right="-69"/>
        <w:jc w:val="center"/>
        <w:rPr>
          <w:i/>
          <w:color w:val="000000"/>
          <w:sz w:val="20"/>
          <w:szCs w:val="20"/>
        </w:rPr>
      </w:pP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</w:t>
      </w:r>
      <w:r w:rsidRPr="00BC47E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       </w:t>
      </w:r>
      <w:r w:rsidRPr="00BC47E6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</w:t>
      </w:r>
      <w:r w:rsidRPr="006D33FC">
        <w:rPr>
          <w:rFonts w:ascii="Liberation Serif" w:hAnsi="Liberation Serif"/>
        </w:rPr>
        <w:t xml:space="preserve"> 20__ г.</w:t>
      </w:r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BC47E6">
        <w:rPr>
          <w:color w:val="000000"/>
          <w:sz w:val="20"/>
          <w:szCs w:val="20"/>
        </w:rPr>
        <w:t xml:space="preserve">  (подпись)                                                    </w:t>
      </w:r>
      <w:proofErr w:type="gramEnd"/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>заполнившего</w:t>
      </w:r>
      <w:proofErr w:type="gramEnd"/>
      <w:r w:rsidRPr="00BC47E6">
        <w:rPr>
          <w:color w:val="000000"/>
          <w:sz w:val="20"/>
          <w:szCs w:val="20"/>
        </w:rPr>
        <w:t xml:space="preserve"> проверочный лист)</w:t>
      </w: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r>
        <w:rPr>
          <w:rFonts w:ascii="Liberation Serif" w:hAnsi="Liberation Serif"/>
        </w:rPr>
        <w:t xml:space="preserve">                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r>
        <w:rPr>
          <w:rFonts w:ascii="Liberation Serif" w:hAnsi="Liberation Serif"/>
        </w:rPr>
        <w:t xml:space="preserve">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r>
        <w:rPr>
          <w:rFonts w:ascii="Liberation Serif" w:hAnsi="Liberation Serif"/>
        </w:rPr>
        <w:t xml:space="preserve">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421F86" w:rsidRDefault="0010024A" w:rsidP="0010024A">
      <w:pPr>
        <w:ind w:right="-69"/>
        <w:rPr>
          <w:color w:val="000000"/>
          <w:sz w:val="28"/>
          <w:szCs w:val="28"/>
        </w:rPr>
      </w:pPr>
    </w:p>
    <w:p w:rsidR="006D2A06" w:rsidRPr="00462455" w:rsidRDefault="00462455" w:rsidP="0010024A">
      <w:pPr>
        <w:pStyle w:val="ConsPlusTitlePage"/>
        <w:rPr>
          <w:rFonts w:ascii="Times New Roman" w:hAnsi="Times New Roman" w:cs="Times New Roman"/>
          <w:bCs/>
          <w:sz w:val="28"/>
        </w:rPr>
      </w:pPr>
      <w:r w:rsidRPr="00462455">
        <w:rPr>
          <w:rFonts w:ascii="Times New Roman" w:hAnsi="Times New Roman" w:cs="Times New Roman"/>
          <w:bCs/>
          <w:sz w:val="28"/>
        </w:rPr>
        <w:t>Главный специалист                                                                                   Я.В. Гуреева</w:t>
      </w:r>
    </w:p>
    <w:sectPr w:rsidR="006D2A06" w:rsidRPr="00462455" w:rsidSect="00462455">
      <w:headerReference w:type="even" r:id="rId15"/>
      <w:headerReference w:type="default" r:id="rId16"/>
      <w:pgSz w:w="16838" w:h="11906" w:orient="landscape"/>
      <w:pgMar w:top="993" w:right="1134" w:bottom="567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1D" w:rsidRDefault="0053611D" w:rsidP="002B68A1">
      <w:r>
        <w:separator/>
      </w:r>
    </w:p>
  </w:endnote>
  <w:endnote w:type="continuationSeparator" w:id="0">
    <w:p w:rsidR="0053611D" w:rsidRDefault="0053611D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1D" w:rsidRDefault="0053611D" w:rsidP="002B68A1">
      <w:r>
        <w:separator/>
      </w:r>
    </w:p>
  </w:footnote>
  <w:footnote w:type="continuationSeparator" w:id="0">
    <w:p w:rsidR="0053611D" w:rsidRDefault="0053611D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A42522">
      <w:rPr>
        <w:noProof/>
      </w:rPr>
      <w:t>2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10024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024A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0BA1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3A7E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58EB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145"/>
    <w:rsid w:val="0046167D"/>
    <w:rsid w:val="00462455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30EDE"/>
    <w:rsid w:val="00532563"/>
    <w:rsid w:val="00534008"/>
    <w:rsid w:val="005346A3"/>
    <w:rsid w:val="0053611D"/>
    <w:rsid w:val="005444F7"/>
    <w:rsid w:val="0055059E"/>
    <w:rsid w:val="00555E7F"/>
    <w:rsid w:val="005564D3"/>
    <w:rsid w:val="0056038C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296F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17C2"/>
    <w:rsid w:val="0073383F"/>
    <w:rsid w:val="0073467B"/>
    <w:rsid w:val="00735B61"/>
    <w:rsid w:val="00736875"/>
    <w:rsid w:val="00737420"/>
    <w:rsid w:val="00737C56"/>
    <w:rsid w:val="0075044C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173E7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EEE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42522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85F7A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1DF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6BD6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523E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a">
    <w:name w:val="No Spacing"/>
    <w:uiPriority w:val="1"/>
    <w:qFormat/>
    <w:rsid w:val="00A42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a">
    <w:name w:val="No Spacing"/>
    <w:uiPriority w:val="1"/>
    <w:qFormat/>
    <w:rsid w:val="00A42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13</cp:revision>
  <cp:lastPrinted>2022-03-18T06:00:00Z</cp:lastPrinted>
  <dcterms:created xsi:type="dcterms:W3CDTF">2022-02-21T13:42:00Z</dcterms:created>
  <dcterms:modified xsi:type="dcterms:W3CDTF">2023-01-04T12:45:00Z</dcterms:modified>
</cp:coreProperties>
</file>