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1" w:rsidRDefault="00615171" w:rsidP="00615171">
      <w:pPr>
        <w:spacing w:before="1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71" w:rsidRDefault="00615171" w:rsidP="00615171">
      <w:pPr>
        <w:spacing w:before="120"/>
        <w:rPr>
          <w:sz w:val="28"/>
          <w:szCs w:val="28"/>
          <w:u w:val="single"/>
        </w:rPr>
      </w:pPr>
    </w:p>
    <w:p w:rsidR="00615171" w:rsidRPr="007330AD" w:rsidRDefault="0028283B" w:rsidP="0061517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47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25293" w:rsidRDefault="00625293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5B" w:rsidRPr="00625293" w:rsidRDefault="0015405B" w:rsidP="00210EA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339" w:rsidRPr="00210EAB" w:rsidRDefault="00210EAB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210EAB">
        <w:rPr>
          <w:rFonts w:ascii="Times New Roman" w:hAnsi="Times New Roman" w:cs="Times New Roman"/>
          <w:sz w:val="28"/>
          <w:szCs w:val="28"/>
        </w:rPr>
        <w:t xml:space="preserve">от </w:t>
      </w:r>
      <w:r w:rsidR="00240F6B">
        <w:rPr>
          <w:rFonts w:ascii="Times New Roman" w:hAnsi="Times New Roman" w:cs="Times New Roman"/>
          <w:sz w:val="28"/>
          <w:szCs w:val="28"/>
        </w:rPr>
        <w:t>12.</w:t>
      </w:r>
      <w:r w:rsidR="008A1CDB">
        <w:rPr>
          <w:rFonts w:ascii="Times New Roman" w:hAnsi="Times New Roman" w:cs="Times New Roman"/>
          <w:sz w:val="28"/>
          <w:szCs w:val="28"/>
        </w:rPr>
        <w:t>1</w:t>
      </w:r>
      <w:r w:rsidR="00240F6B">
        <w:rPr>
          <w:rFonts w:ascii="Times New Roman" w:hAnsi="Times New Roman" w:cs="Times New Roman"/>
          <w:sz w:val="28"/>
          <w:szCs w:val="28"/>
        </w:rPr>
        <w:t>2</w:t>
      </w:r>
      <w:r w:rsidRPr="00210EAB">
        <w:rPr>
          <w:rFonts w:ascii="Times New Roman" w:hAnsi="Times New Roman" w:cs="Times New Roman"/>
          <w:sz w:val="28"/>
          <w:szCs w:val="28"/>
        </w:rPr>
        <w:t>.202</w:t>
      </w:r>
      <w:r w:rsidR="00B1190F">
        <w:rPr>
          <w:rFonts w:ascii="Times New Roman" w:hAnsi="Times New Roman" w:cs="Times New Roman"/>
          <w:sz w:val="28"/>
          <w:szCs w:val="28"/>
        </w:rPr>
        <w:t>3</w:t>
      </w:r>
      <w:r w:rsidRPr="00210EAB">
        <w:rPr>
          <w:rFonts w:ascii="Times New Roman" w:hAnsi="Times New Roman" w:cs="Times New Roman"/>
          <w:sz w:val="28"/>
          <w:szCs w:val="28"/>
        </w:rPr>
        <w:t xml:space="preserve"> № </w:t>
      </w:r>
      <w:r w:rsidR="00240F6B">
        <w:rPr>
          <w:rFonts w:ascii="Times New Roman" w:hAnsi="Times New Roman" w:cs="Times New Roman"/>
          <w:sz w:val="28"/>
          <w:szCs w:val="28"/>
        </w:rPr>
        <w:t>284</w:t>
      </w:r>
    </w:p>
    <w:p w:rsidR="00A14D36" w:rsidRPr="00625293" w:rsidRDefault="00A14D36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2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25293">
        <w:rPr>
          <w:rFonts w:ascii="Times New Roman" w:hAnsi="Times New Roman" w:cs="Times New Roman"/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0947D6">
        <w:rPr>
          <w:bCs/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17712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717712">
        <w:rPr>
          <w:sz w:val="28"/>
          <w:szCs w:val="28"/>
        </w:rPr>
        <w:t>Ярош</w:t>
      </w:r>
      <w:proofErr w:type="spellEnd"/>
      <w:r w:rsidR="00717712">
        <w:rPr>
          <w:sz w:val="28"/>
          <w:szCs w:val="28"/>
        </w:rPr>
        <w:t>.</w:t>
      </w:r>
    </w:p>
    <w:p w:rsidR="00615171" w:rsidRDefault="00615171" w:rsidP="00615171">
      <w:pPr>
        <w:tabs>
          <w:tab w:val="left" w:pos="7655"/>
        </w:tabs>
        <w:rPr>
          <w:sz w:val="28"/>
          <w:szCs w:val="20"/>
        </w:rPr>
      </w:pPr>
    </w:p>
    <w:p w:rsidR="0028283B" w:rsidRDefault="0028283B" w:rsidP="0028283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 </w:t>
      </w:r>
    </w:p>
    <w:p w:rsidR="0028283B" w:rsidRDefault="0028283B" w:rsidP="0028283B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       О.П. Снисаренко</w:t>
      </w: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283B" w:rsidRDefault="0028283B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240F6B" w:rsidRDefault="00240F6B" w:rsidP="00240F6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Start w:id="1" w:name="_GoBack"/>
      <w:bookmarkEnd w:id="1"/>
      <w:r w:rsidR="008B2D30">
        <w:rPr>
          <w:sz w:val="28"/>
          <w:szCs w:val="28"/>
        </w:rPr>
        <w:t>Приложение</w:t>
      </w:r>
    </w:p>
    <w:p w:rsidR="008B2D30" w:rsidRDefault="00240F6B" w:rsidP="00240F6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B2D30">
        <w:rPr>
          <w:sz w:val="28"/>
          <w:szCs w:val="28"/>
        </w:rPr>
        <w:t>к постановлению</w:t>
      </w:r>
    </w:p>
    <w:p w:rsidR="00615171" w:rsidRDefault="008B2D30" w:rsidP="00240F6B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B2D30" w:rsidRDefault="00240F6B" w:rsidP="00240F6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8B2D30">
        <w:rPr>
          <w:sz w:val="28"/>
          <w:szCs w:val="28"/>
        </w:rPr>
        <w:t>городского поселения</w:t>
      </w:r>
    </w:p>
    <w:p w:rsidR="008B2D30" w:rsidRDefault="00240F6B" w:rsidP="00240F6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10EAB" w:rsidRPr="00210EAB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210EAB" w:rsidRPr="00210EAB">
        <w:rPr>
          <w:sz w:val="28"/>
          <w:szCs w:val="28"/>
        </w:rPr>
        <w:t>.</w:t>
      </w:r>
      <w:r w:rsidR="008A1C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0EAB" w:rsidRPr="00210EAB">
        <w:rPr>
          <w:sz w:val="28"/>
          <w:szCs w:val="28"/>
        </w:rPr>
        <w:t>.202</w:t>
      </w:r>
      <w:r w:rsidR="00145131">
        <w:rPr>
          <w:sz w:val="28"/>
          <w:szCs w:val="28"/>
        </w:rPr>
        <w:t>3</w:t>
      </w:r>
      <w:r w:rsidR="00210EAB" w:rsidRPr="00210EAB">
        <w:rPr>
          <w:sz w:val="28"/>
          <w:szCs w:val="28"/>
        </w:rPr>
        <w:t xml:space="preserve"> № </w:t>
      </w:r>
      <w:r>
        <w:rPr>
          <w:sz w:val="28"/>
          <w:szCs w:val="28"/>
        </w:rPr>
        <w:t>284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1131FC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1131FC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87611A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8A1CDB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</w:t>
            </w:r>
            <w:r w:rsidR="00C15D79" w:rsidRPr="0018773D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C15D79" w:rsidRPr="0018773D" w:rsidTr="003451B4">
        <w:trPr>
          <w:trHeight w:val="831"/>
        </w:trPr>
        <w:tc>
          <w:tcPr>
            <w:tcW w:w="2940" w:type="dxa"/>
            <w:hideMark/>
          </w:tcPr>
          <w:p w:rsidR="00C15D79" w:rsidRPr="0018773D" w:rsidRDefault="00C15D79" w:rsidP="0087611A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8761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18773D" w:rsidTr="003451B4">
        <w:trPr>
          <w:trHeight w:val="1170"/>
        </w:trPr>
        <w:tc>
          <w:tcPr>
            <w:tcW w:w="2940" w:type="dxa"/>
            <w:hideMark/>
          </w:tcPr>
          <w:p w:rsidR="00C15D79" w:rsidRPr="0018773D" w:rsidRDefault="00C15D79" w:rsidP="0087611A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21" w:type="dxa"/>
          </w:tcPr>
          <w:p w:rsidR="00C15D79" w:rsidRPr="0018773D" w:rsidRDefault="008A1CDB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</w:t>
            </w:r>
            <w:r w:rsidR="00C15D79" w:rsidRPr="0018773D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>в 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 w:rsidR="000947D6"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lastRenderedPageBreak/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</w:tc>
      </w:tr>
      <w:tr w:rsidR="00C15D79" w:rsidRPr="0018773D" w:rsidTr="0087611A">
        <w:trPr>
          <w:trHeight w:val="2525"/>
        </w:trPr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1131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113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876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</w:t>
            </w:r>
            <w:r w:rsidR="0087611A">
              <w:rPr>
                <w:sz w:val="28"/>
                <w:szCs w:val="28"/>
              </w:rPr>
              <w:t>ательности муниципальной службы.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18773D" w:rsidRDefault="00C15D79" w:rsidP="0087611A">
            <w:pPr>
              <w:jc w:val="both"/>
              <w:rPr>
                <w:color w:val="000000"/>
                <w:sz w:val="28"/>
                <w:szCs w:val="28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</w:tc>
      </w:tr>
      <w:tr w:rsidR="00C15D79" w:rsidRPr="0018773D" w:rsidTr="0087611A">
        <w:trPr>
          <w:trHeight w:val="1181"/>
        </w:trPr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hideMark/>
          </w:tcPr>
          <w:p w:rsidR="00C15D79" w:rsidRPr="00D93AFF" w:rsidRDefault="00C15D79" w:rsidP="001131F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1131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 w:rsidR="000F742C">
              <w:rPr>
                <w:sz w:val="28"/>
                <w:szCs w:val="28"/>
              </w:rPr>
              <w:t>7587,0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30C68"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</w:t>
            </w:r>
            <w:r w:rsidR="00F640A4">
              <w:rPr>
                <w:sz w:val="28"/>
                <w:szCs w:val="28"/>
              </w:rPr>
              <w:t>,</w:t>
            </w:r>
            <w:r w:rsidR="001667AB">
              <w:rPr>
                <w:sz w:val="28"/>
                <w:szCs w:val="28"/>
              </w:rPr>
              <w:t>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28283B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0F742C">
              <w:rPr>
                <w:sz w:val="28"/>
                <w:szCs w:val="28"/>
              </w:rPr>
              <w:t>1088,9</w:t>
            </w:r>
            <w:r w:rsidR="00C15D79"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0F742C">
              <w:rPr>
                <w:sz w:val="28"/>
                <w:szCs w:val="28"/>
              </w:rPr>
              <w:t>749,1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 w:rsidR="000F742C">
              <w:rPr>
                <w:sz w:val="28"/>
                <w:szCs w:val="28"/>
              </w:rPr>
              <w:t>629,1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2026 году – </w:t>
            </w:r>
            <w:r w:rsidR="000F742C">
              <w:rPr>
                <w:sz w:val="28"/>
                <w:szCs w:val="28"/>
              </w:rPr>
              <w:t>177,6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1088,9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749,1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629,1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177,6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2027 году – 350,3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</w:t>
            </w:r>
            <w:r>
              <w:rPr>
                <w:sz w:val="28"/>
                <w:szCs w:val="28"/>
              </w:rPr>
              <w:t>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1131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3451B4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0433B5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1B4" w:rsidRDefault="003451B4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1B4" w:rsidRDefault="003451B4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lastRenderedPageBreak/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0F742C">
              <w:rPr>
                <w:color w:val="000000"/>
                <w:sz w:val="28"/>
                <w:szCs w:val="28"/>
              </w:rPr>
              <w:t>7587,0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3B7683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0F742C">
              <w:rPr>
                <w:sz w:val="28"/>
                <w:szCs w:val="28"/>
              </w:rPr>
              <w:t>1088,9</w:t>
            </w:r>
            <w:r>
              <w:rPr>
                <w:sz w:val="28"/>
                <w:szCs w:val="28"/>
              </w:rPr>
              <w:t xml:space="preserve"> </w:t>
            </w:r>
            <w:r w:rsidR="00530C68" w:rsidRPr="00D93AFF">
              <w:rPr>
                <w:sz w:val="28"/>
                <w:szCs w:val="28"/>
              </w:rPr>
              <w:t>тыс.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 xml:space="preserve">в 2024 году – </w:t>
            </w:r>
            <w:r w:rsidR="000F742C">
              <w:rPr>
                <w:sz w:val="28"/>
                <w:szCs w:val="28"/>
              </w:rPr>
              <w:t>749,1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0F742C">
              <w:rPr>
                <w:color w:val="000000"/>
                <w:sz w:val="28"/>
                <w:szCs w:val="28"/>
              </w:rPr>
              <w:t>629,1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0F742C">
              <w:rPr>
                <w:color w:val="000000"/>
                <w:sz w:val="28"/>
                <w:szCs w:val="28"/>
              </w:rPr>
              <w:t xml:space="preserve">177,6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B90634">
        <w:rPr>
          <w:bCs/>
          <w:kern w:val="2"/>
          <w:sz w:val="28"/>
          <w:szCs w:val="28"/>
          <w:u w:val="single"/>
        </w:rPr>
        <w:t>Муниципальная</w:t>
      </w:r>
      <w:r>
        <w:rPr>
          <w:bCs/>
          <w:kern w:val="2"/>
          <w:sz w:val="28"/>
          <w:szCs w:val="28"/>
        </w:rPr>
        <w:t xml:space="preserve">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451B4" w:rsidRDefault="003451B4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Default="003451B4" w:rsidP="003451B4">
      <w:pPr>
        <w:suppressAutoHyphens/>
        <w:autoSpaceDE w:val="0"/>
        <w:autoSpaceDN w:val="0"/>
        <w:adjustRightInd w:val="0"/>
        <w:ind w:firstLine="709"/>
        <w:jc w:val="both"/>
      </w:pPr>
      <w:r>
        <w:rPr>
          <w:kern w:val="2"/>
          <w:sz w:val="28"/>
          <w:szCs w:val="28"/>
        </w:rPr>
        <w:t xml:space="preserve">Главный специалист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bookmarkStart w:id="4" w:name="sub_1001"/>
      <w:r w:rsidRPr="0061049E">
        <w:rPr>
          <w:kern w:val="2"/>
          <w:sz w:val="28"/>
          <w:szCs w:val="28"/>
        </w:rPr>
        <w:lastRenderedPageBreak/>
        <w:t>Приложение № 1</w:t>
      </w: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15D79" w:rsidRPr="00530C68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bookmarkEnd w:id="4"/>
      <w:r w:rsidR="00C15D79" w:rsidRPr="00530C68">
        <w:rPr>
          <w:sz w:val="28"/>
          <w:szCs w:val="28"/>
        </w:rPr>
        <w:t>«Муниципальная политика»</w:t>
      </w:r>
    </w:p>
    <w:p w:rsidR="00C15D79" w:rsidRPr="007E37CE" w:rsidRDefault="00C15D79" w:rsidP="00C15D79">
      <w:pPr>
        <w:jc w:val="right"/>
        <w:rPr>
          <w:bCs/>
          <w:sz w:val="28"/>
          <w:szCs w:val="28"/>
        </w:rPr>
      </w:pPr>
      <w:bookmarkStart w:id="5" w:name="sub_1002"/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СВЕДЕНИЯ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о показателях муниципальной программы Шолоховского городского поселения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 xml:space="preserve">«Муниципальная политика», подпрограмм муниципальной программы Шолоховского городского поселения «Муниципальная политика» и их </w:t>
      </w:r>
      <w:proofErr w:type="gramStart"/>
      <w:r w:rsidRPr="00530C68">
        <w:rPr>
          <w:sz w:val="28"/>
          <w:szCs w:val="28"/>
        </w:rPr>
        <w:t>значениях</w:t>
      </w:r>
      <w:proofErr w:type="gramEnd"/>
    </w:p>
    <w:p w:rsidR="00C15D79" w:rsidRPr="00530C68" w:rsidRDefault="00C15D79" w:rsidP="00C15D79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6"/>
        <w:gridCol w:w="3126"/>
        <w:gridCol w:w="12"/>
        <w:gridCol w:w="697"/>
        <w:gridCol w:w="12"/>
        <w:gridCol w:w="697"/>
        <w:gridCol w:w="12"/>
        <w:gridCol w:w="696"/>
        <w:gridCol w:w="12"/>
        <w:gridCol w:w="839"/>
        <w:gridCol w:w="12"/>
        <w:gridCol w:w="838"/>
        <w:gridCol w:w="12"/>
        <w:gridCol w:w="839"/>
        <w:gridCol w:w="12"/>
        <w:gridCol w:w="838"/>
        <w:gridCol w:w="12"/>
        <w:gridCol w:w="697"/>
        <w:gridCol w:w="12"/>
        <w:gridCol w:w="697"/>
        <w:gridCol w:w="12"/>
        <w:gridCol w:w="697"/>
        <w:gridCol w:w="12"/>
        <w:gridCol w:w="696"/>
        <w:gridCol w:w="12"/>
        <w:gridCol w:w="697"/>
        <w:gridCol w:w="12"/>
        <w:gridCol w:w="705"/>
        <w:gridCol w:w="713"/>
        <w:gridCol w:w="595"/>
      </w:tblGrid>
      <w:tr w:rsidR="00C15D79" w:rsidRPr="00FC7D31" w:rsidTr="00B80FF9">
        <w:trPr>
          <w:tblHeader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№</w:t>
            </w:r>
          </w:p>
          <w:p w:rsidR="00C15D79" w:rsidRPr="00FC7D31" w:rsidRDefault="00C15D79" w:rsidP="00B80FF9">
            <w:pPr>
              <w:spacing w:line="280" w:lineRule="exact"/>
            </w:pPr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 xml:space="preserve">Номер и наименование показателя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proofErr w:type="spellStart"/>
            <w:proofErr w:type="gramStart"/>
            <w:r w:rsidRPr="00FC7D31">
              <w:t>Еди</w:t>
            </w:r>
            <w:r w:rsidR="00B80FF9">
              <w:t>-</w:t>
            </w:r>
            <w:r w:rsidRPr="00FC7D31">
              <w:t>ница</w:t>
            </w:r>
            <w:proofErr w:type="spellEnd"/>
            <w:proofErr w:type="gramEnd"/>
            <w:r w:rsidRPr="00FC7D31">
              <w:t xml:space="preserve">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Данные для расчета значений показателя</w:t>
            </w:r>
          </w:p>
        </w:tc>
        <w:tc>
          <w:tcPr>
            <w:tcW w:w="8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  <w:jc w:val="center"/>
            </w:pPr>
            <w:r w:rsidRPr="00FC7D31">
              <w:t>Значение показателя</w:t>
            </w:r>
          </w:p>
        </w:tc>
      </w:tr>
      <w:tr w:rsidR="00B80FF9" w:rsidRPr="00FC7D31" w:rsidTr="00B80FF9">
        <w:trPr>
          <w:tblHeader/>
        </w:trPr>
        <w:tc>
          <w:tcPr>
            <w:tcW w:w="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B80FF9">
            <w:pPr>
              <w:spacing w:line="280" w:lineRule="exact"/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B80FF9">
            <w:pPr>
              <w:spacing w:line="280" w:lineRule="exact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B80FF9">
            <w:pPr>
              <w:spacing w:line="280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2027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2028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2029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2030 год</w:t>
            </w:r>
          </w:p>
        </w:tc>
      </w:tr>
      <w:tr w:rsidR="00B80FF9" w:rsidRPr="00FC7D31" w:rsidTr="00B80FF9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17</w:t>
            </w:r>
          </w:p>
        </w:tc>
      </w:tr>
      <w:tr w:rsidR="00C15D79" w:rsidRPr="00FC7D31" w:rsidTr="00B80FF9">
        <w:tc>
          <w:tcPr>
            <w:tcW w:w="146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 w:rsidRPr="00FC7D31">
              <w:t>1.1.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B10B5A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B80FF9" w:rsidP="00B10B5A">
            <w:r>
              <w:t>п</w:t>
            </w:r>
            <w:r w:rsidR="00C15D79" w:rsidRPr="00FC7D31">
              <w:t>ро</w:t>
            </w:r>
            <w:r>
              <w:t>-</w:t>
            </w:r>
            <w:r w:rsidR="00C15D79" w:rsidRPr="00FC7D31">
              <w:t>цен-</w:t>
            </w:r>
            <w:proofErr w:type="spellStart"/>
            <w:r w:rsidR="00C15D79"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1.2.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  <w:p w:rsidR="007E37CE" w:rsidRPr="002A41AD" w:rsidRDefault="007E37CE" w:rsidP="00B10B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lastRenderedPageBreak/>
              <w:t>1.3.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1.4.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10</w:t>
            </w:r>
            <w:r w:rsidRPr="00FC7D31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</w:tr>
      <w:tr w:rsidR="00C15D79" w:rsidRPr="00FC7D31" w:rsidTr="00B80FF9">
        <w:tc>
          <w:tcPr>
            <w:tcW w:w="146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B10B5A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2.1.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1131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</w:tr>
      <w:tr w:rsidR="00C15D79" w:rsidRPr="00FC7D31" w:rsidTr="00B80FF9">
        <w:tc>
          <w:tcPr>
            <w:tcW w:w="146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 w:rsidRPr="00FC7D31">
              <w:lastRenderedPageBreak/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3.1.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3.2.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4.1.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10</w:t>
            </w:r>
            <w:r w:rsidRPr="00FC7D31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</w:tr>
    </w:tbl>
    <w:p w:rsidR="00B10B5A" w:rsidRDefault="00B10B5A" w:rsidP="00C15D79"/>
    <w:p w:rsidR="00B10B5A" w:rsidRPr="00FC7D31" w:rsidRDefault="00B10B5A" w:rsidP="00C15D79"/>
    <w:p w:rsidR="00625293" w:rsidRDefault="00B10B5A" w:rsidP="00625293">
      <w:r w:rsidRPr="00B10B5A">
        <w:rPr>
          <w:bCs/>
          <w:sz w:val="28"/>
          <w:szCs w:val="28"/>
        </w:rPr>
        <w:t xml:space="preserve">        Главный специалист                              </w:t>
      </w:r>
      <w:r w:rsidR="00B90634">
        <w:rPr>
          <w:bCs/>
          <w:sz w:val="28"/>
          <w:szCs w:val="28"/>
        </w:rPr>
        <w:t xml:space="preserve">                                                  </w:t>
      </w:r>
      <w:r w:rsidRPr="00B10B5A">
        <w:rPr>
          <w:bCs/>
          <w:sz w:val="28"/>
          <w:szCs w:val="28"/>
        </w:rPr>
        <w:t xml:space="preserve">                               Я.В. </w:t>
      </w:r>
      <w:proofErr w:type="spellStart"/>
      <w:r w:rsidRPr="00B10B5A">
        <w:rPr>
          <w:bCs/>
          <w:sz w:val="28"/>
          <w:szCs w:val="28"/>
        </w:rPr>
        <w:t>Гуреева</w:t>
      </w:r>
      <w:proofErr w:type="spellEnd"/>
    </w:p>
    <w:p w:rsidR="00C15D79" w:rsidRPr="00625293" w:rsidRDefault="00C15D79" w:rsidP="00625293">
      <w:pPr>
        <w:sectPr w:rsidR="00C15D79" w:rsidRPr="00625293" w:rsidSect="00530C68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ПЕРЕЧЕНЬ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подпрограмм, основных мероприятий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муниципальной программы Шолоховского городского поселения «Муниципальная политика»</w:t>
      </w:r>
    </w:p>
    <w:p w:rsidR="00C15D79" w:rsidRPr="00FC7D31" w:rsidRDefault="00C15D79" w:rsidP="00C15D79"/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948"/>
        <w:gridCol w:w="1742"/>
        <w:gridCol w:w="42"/>
        <w:gridCol w:w="1234"/>
        <w:gridCol w:w="46"/>
        <w:gridCol w:w="1230"/>
        <w:gridCol w:w="51"/>
        <w:gridCol w:w="2784"/>
        <w:gridCol w:w="2269"/>
        <w:gridCol w:w="51"/>
        <w:gridCol w:w="1508"/>
      </w:tblGrid>
      <w:tr w:rsidR="00C15D79" w:rsidRPr="00FC7D31" w:rsidTr="00473F13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№</w:t>
            </w:r>
          </w:p>
          <w:p w:rsidR="00C15D79" w:rsidRPr="00FC7D31" w:rsidRDefault="00C15D79" w:rsidP="00473F13">
            <w:pPr>
              <w:spacing w:line="260" w:lineRule="exact"/>
            </w:pPr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Срок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Ожидаемый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Последствия</w:t>
            </w:r>
          </w:p>
          <w:p w:rsidR="00C15D79" w:rsidRPr="00FC7D31" w:rsidRDefault="00AB3BEC" w:rsidP="00473F13">
            <w:pPr>
              <w:spacing w:line="260" w:lineRule="exact"/>
            </w:pPr>
            <w:proofErr w:type="spellStart"/>
            <w:r>
              <w:t>н</w:t>
            </w:r>
            <w:r w:rsidR="00C15D79" w:rsidRPr="00FC7D31">
              <w:t>ереализации</w:t>
            </w:r>
            <w:proofErr w:type="spellEnd"/>
          </w:p>
          <w:p w:rsidR="00C15D79" w:rsidRPr="00FC7D31" w:rsidRDefault="00C15D79" w:rsidP="00473F13">
            <w:pPr>
              <w:spacing w:line="260" w:lineRule="exact"/>
            </w:pPr>
            <w:r w:rsidRPr="00FC7D31">
              <w:t>основного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Связь 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473F13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</w:tr>
      <w:tr w:rsidR="00C15D79" w:rsidRPr="00FC7D31" w:rsidTr="00473F13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8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Основное мероприятие 1.1.</w:t>
            </w:r>
          </w:p>
          <w:p w:rsidR="00C15D79" w:rsidRPr="00FC7D31" w:rsidRDefault="00C15D79" w:rsidP="00473F13">
            <w:pPr>
              <w:spacing w:line="260" w:lineRule="exact"/>
            </w:pPr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A02A27"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60" w:lineRule="exact"/>
            </w:pPr>
            <w:r w:rsidRPr="00110C03">
              <w:t>Показатель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2.2.1.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Показатели 1.1,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40" w:lineRule="exact"/>
            </w:pPr>
            <w:r w:rsidRPr="00FC7D31">
              <w:t>2.2.2.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40" w:lineRule="exact"/>
            </w:pPr>
            <w:r w:rsidRPr="00110C03">
              <w:t>Показатель 2.1</w:t>
            </w:r>
          </w:p>
        </w:tc>
      </w:tr>
      <w:tr w:rsidR="00473F13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FC7D31" w:rsidRDefault="00473F13" w:rsidP="001667AB">
            <w:pPr>
              <w:spacing w:line="240" w:lineRule="exact"/>
            </w:pPr>
            <w:r>
              <w:t>2.2.3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473F13" w:rsidRDefault="00473F13" w:rsidP="001667AB">
            <w:pPr>
              <w:spacing w:line="240" w:lineRule="exact"/>
              <w:rPr>
                <w:kern w:val="2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1667AB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</w:pPr>
            <w:r w:rsidRPr="00110C03">
              <w:t>Показатель 1.1</w:t>
            </w:r>
          </w:p>
        </w:tc>
      </w:tr>
    </w:tbl>
    <w:p w:rsidR="00530C68" w:rsidRDefault="00530C68" w:rsidP="00530C68"/>
    <w:p w:rsidR="00530C68" w:rsidRDefault="00473F13" w:rsidP="00530C68">
      <w:r w:rsidRPr="00842F74">
        <w:rPr>
          <w:sz w:val="28"/>
          <w:szCs w:val="28"/>
        </w:rPr>
        <w:t xml:space="preserve">Главный специалист     </w:t>
      </w:r>
      <w:r w:rsidR="00B90634">
        <w:rPr>
          <w:sz w:val="28"/>
          <w:szCs w:val="28"/>
        </w:rPr>
        <w:t xml:space="preserve">                                                                                                    </w:t>
      </w:r>
      <w:r w:rsidRPr="00842F74">
        <w:rPr>
          <w:sz w:val="28"/>
          <w:szCs w:val="28"/>
        </w:rPr>
        <w:t xml:space="preserve">    Я.В. </w:t>
      </w:r>
      <w:proofErr w:type="spellStart"/>
      <w:r w:rsidRPr="00842F74">
        <w:rPr>
          <w:sz w:val="28"/>
          <w:szCs w:val="28"/>
        </w:rPr>
        <w:t>Гуреева</w:t>
      </w:r>
      <w:proofErr w:type="spellEnd"/>
    </w:p>
    <w:p w:rsidR="00C15D79" w:rsidRPr="00530C68" w:rsidRDefault="00C15D79" w:rsidP="00530C68">
      <w:pPr>
        <w:sectPr w:rsidR="00C15D79" w:rsidRPr="00530C68" w:rsidSect="00530C68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right"/>
        <w:rPr>
          <w:sz w:val="28"/>
          <w:szCs w:val="28"/>
        </w:rPr>
      </w:pP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РАСХОДЫ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бюджета Шолоховского городского поселения на реализацию муниципальной программы Шолоховского городского поселения</w:t>
      </w:r>
      <w:r w:rsidR="000947D6">
        <w:rPr>
          <w:sz w:val="28"/>
          <w:szCs w:val="28"/>
        </w:rPr>
        <w:t xml:space="preserve"> </w:t>
      </w:r>
      <w:r w:rsidRPr="00530C68">
        <w:rPr>
          <w:sz w:val="28"/>
          <w:szCs w:val="28"/>
        </w:rPr>
        <w:t>«Муниципальная политика»</w:t>
      </w:r>
    </w:p>
    <w:p w:rsidR="00C15D79" w:rsidRPr="00377E24" w:rsidRDefault="00C15D79" w:rsidP="00C15D79">
      <w:pPr>
        <w:rPr>
          <w:sz w:val="16"/>
          <w:szCs w:val="16"/>
          <w:highlight w:val="yellow"/>
        </w:rPr>
      </w:pPr>
    </w:p>
    <w:tbl>
      <w:tblPr>
        <w:tblW w:w="526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266"/>
        <w:gridCol w:w="11"/>
        <w:gridCol w:w="566"/>
        <w:gridCol w:w="708"/>
        <w:gridCol w:w="261"/>
        <w:gridCol w:w="314"/>
        <w:gridCol w:w="835"/>
        <w:gridCol w:w="859"/>
        <w:gridCol w:w="806"/>
        <w:gridCol w:w="754"/>
        <w:gridCol w:w="707"/>
        <w:gridCol w:w="852"/>
        <w:gridCol w:w="679"/>
        <w:gridCol w:w="748"/>
        <w:gridCol w:w="747"/>
        <w:gridCol w:w="748"/>
        <w:gridCol w:w="748"/>
        <w:gridCol w:w="748"/>
        <w:gridCol w:w="685"/>
      </w:tblGrid>
      <w:tr w:rsidR="00C15D79" w:rsidRPr="00DD3F44" w:rsidTr="00503EB7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№</w:t>
            </w:r>
          </w:p>
          <w:p w:rsidR="00C15D79" w:rsidRPr="00DD3F44" w:rsidRDefault="00C15D79" w:rsidP="00503EB7">
            <w:pPr>
              <w:spacing w:line="260" w:lineRule="exact"/>
            </w:pPr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proofErr w:type="spellStart"/>
            <w:proofErr w:type="gramStart"/>
            <w:r w:rsidRPr="00DD3F44">
              <w:t>Ответст</w:t>
            </w:r>
            <w:proofErr w:type="spellEnd"/>
            <w:r w:rsidR="00377E24">
              <w:t>-</w:t>
            </w:r>
            <w:r w:rsidRPr="00DD3F44">
              <w:t>венный</w:t>
            </w:r>
            <w:proofErr w:type="gramEnd"/>
            <w:r w:rsidRPr="00DD3F44">
              <w:t xml:space="preserve"> исполни</w:t>
            </w:r>
            <w:r w:rsidR="00377E24">
              <w:t>-</w:t>
            </w:r>
            <w:proofErr w:type="spellStart"/>
            <w:r w:rsidRPr="00DD3F44">
              <w:t>тель</w:t>
            </w:r>
            <w:proofErr w:type="spellEnd"/>
            <w:r w:rsidRPr="00DD3F44">
              <w:t xml:space="preserve">, </w:t>
            </w:r>
            <w:proofErr w:type="spellStart"/>
            <w:r w:rsidRPr="00DD3F44">
              <w:t>соиспол</w:t>
            </w:r>
            <w:r w:rsidR="00377E24">
              <w:t>-</w:t>
            </w:r>
            <w:r w:rsidRPr="00DD3F44">
              <w:t>нитель</w:t>
            </w:r>
            <w:proofErr w:type="spellEnd"/>
            <w:r w:rsidRPr="00DD3F44">
              <w:t>, участник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Объем расходов, всего </w:t>
            </w:r>
          </w:p>
          <w:p w:rsidR="00C15D79" w:rsidRPr="00DD3F44" w:rsidRDefault="00C15D79" w:rsidP="00503EB7">
            <w:pPr>
              <w:spacing w:line="260" w:lineRule="exact"/>
            </w:pPr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F33617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proofErr w:type="spellStart"/>
            <w:r w:rsidRPr="00DD3F44">
              <w:t>РзПр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2020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2030</w:t>
            </w:r>
          </w:p>
        </w:tc>
      </w:tr>
      <w:tr w:rsidR="00C15D79" w:rsidRPr="00DD3F44" w:rsidTr="00F3361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</w:t>
            </w:r>
          </w:p>
        </w:tc>
      </w:tr>
      <w:tr w:rsidR="00E514DA" w:rsidRPr="00DD3F44" w:rsidTr="00F33617">
        <w:trPr>
          <w:trHeight w:val="4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503EB7" w:rsidRDefault="00E514DA" w:rsidP="00503EB7">
            <w:pPr>
              <w:spacing w:line="260" w:lineRule="exact"/>
              <w:rPr>
                <w:sz w:val="23"/>
                <w:szCs w:val="23"/>
              </w:rPr>
            </w:pPr>
            <w:r w:rsidRPr="00503EB7">
              <w:rPr>
                <w:sz w:val="23"/>
                <w:szCs w:val="23"/>
              </w:rPr>
              <w:t>всего</w:t>
            </w:r>
          </w:p>
          <w:p w:rsidR="00E514DA" w:rsidRPr="00503EB7" w:rsidRDefault="00E514DA" w:rsidP="00503EB7">
            <w:pPr>
              <w:spacing w:line="260" w:lineRule="exact"/>
              <w:ind w:right="-77"/>
              <w:rPr>
                <w:sz w:val="23"/>
                <w:szCs w:val="23"/>
              </w:rPr>
            </w:pPr>
            <w:r w:rsidRPr="00503EB7"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F33617" w:rsidP="003B7683">
            <w:pPr>
              <w:spacing w:line="260" w:lineRule="exact"/>
            </w:pPr>
            <w:r>
              <w:t>7587,0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503EB7">
            <w:pPr>
              <w:spacing w:line="260" w:lineRule="exact"/>
            </w:pPr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503EB7">
            <w:pPr>
              <w:spacing w:line="260" w:lineRule="exact"/>
            </w:pPr>
            <w:r w:rsidRPr="00A637EC">
              <w:t>798,</w:t>
            </w:r>
            <w:r w:rsidR="000B1611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530C68" w:rsidP="00503EB7">
            <w:pPr>
              <w:spacing w:line="260" w:lineRule="exact"/>
            </w:pPr>
            <w:r>
              <w:t>750,9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503EB7">
            <w:pPr>
              <w:spacing w:line="260" w:lineRule="exact"/>
            </w:pPr>
            <w:r>
              <w:t>986,2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F33617" w:rsidP="00503EB7">
            <w:pPr>
              <w:spacing w:line="260" w:lineRule="exact"/>
            </w:pPr>
            <w:r>
              <w:t>1088,9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F33617" w:rsidP="00503EB7">
            <w:pPr>
              <w:spacing w:line="260" w:lineRule="exact"/>
            </w:pPr>
            <w:r>
              <w:t>749,1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F33617" w:rsidP="00503EB7">
            <w:pPr>
              <w:spacing w:line="260" w:lineRule="exact"/>
            </w:pPr>
            <w:r>
              <w:t>629,1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F33617" w:rsidP="00503EB7">
            <w:pPr>
              <w:spacing w:line="260" w:lineRule="exact"/>
            </w:pPr>
            <w:r>
              <w:t>177,6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</w:tr>
      <w:tr w:rsidR="00F33617" w:rsidRPr="00DD3F44" w:rsidTr="00F33617">
        <w:trPr>
          <w:trHeight w:val="14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17" w:rsidRPr="00DD3F44" w:rsidRDefault="00F33617" w:rsidP="00503EB7">
            <w:pPr>
              <w:spacing w:line="260" w:lineRule="exac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17" w:rsidRPr="00DD3F44" w:rsidRDefault="00F33617" w:rsidP="00503EB7">
            <w:pPr>
              <w:spacing w:line="260" w:lineRule="exac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986,2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1088,9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749,1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629,1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177,6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</w:tr>
      <w:tr w:rsidR="00C15D79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Подпрограмма «Развитие муниципального управления и муниципальной службы в Шолоховском </w:t>
            </w:r>
            <w:r w:rsidRPr="00DD3F44">
              <w:lastRenderedPageBreak/>
              <w:t>городском поселении</w:t>
            </w:r>
            <w:r w:rsidRPr="00DD3F44">
              <w:rPr>
                <w:bCs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</w:tr>
      <w:tr w:rsidR="00C15D79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Основное мероприятие 1.1.</w:t>
            </w:r>
          </w:p>
          <w:p w:rsidR="00473F13" w:rsidRPr="00DD3F44" w:rsidRDefault="00C15D79" w:rsidP="00503EB7">
            <w:pPr>
              <w:spacing w:line="260" w:lineRule="exact"/>
            </w:pPr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</w:tr>
      <w:tr w:rsidR="00F33617" w:rsidRPr="00DD3F44" w:rsidTr="00F33617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Default="00F33617" w:rsidP="00503EB7">
            <w:pPr>
              <w:spacing w:line="260" w:lineRule="exact"/>
              <w:rPr>
                <w:bCs/>
              </w:rPr>
            </w:pPr>
            <w:r w:rsidRPr="00DD3F44">
              <w:t>Подпрограмма</w:t>
            </w:r>
            <w:r w:rsidR="000947D6">
              <w:t xml:space="preserve"> </w:t>
            </w:r>
            <w:r>
              <w:rPr>
                <w:bCs/>
              </w:rPr>
              <w:t>«</w:t>
            </w:r>
            <w:r w:rsidRPr="00DD3F44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  <w:p w:rsidR="00F33617" w:rsidRPr="00DD3F44" w:rsidRDefault="00F33617" w:rsidP="00503EB7">
            <w:pPr>
              <w:spacing w:line="260" w:lineRule="exac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986,2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1088,9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749,1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629,1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177,6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</w:tr>
      <w:tr w:rsidR="00C15D79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2003A8">
            <w:pPr>
              <w:spacing w:line="260" w:lineRule="exact"/>
            </w:pPr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F33617" w:rsidP="00F33617">
            <w:pPr>
              <w:spacing w:line="260" w:lineRule="exact"/>
            </w:pPr>
            <w:r>
              <w:t>1051,5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503EB7">
            <w:pPr>
              <w:spacing w:line="260" w:lineRule="exact"/>
            </w:pPr>
            <w:r w:rsidRPr="00A637EC">
              <w:t>48,7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503EB7">
            <w:pPr>
              <w:spacing w:line="260" w:lineRule="exact"/>
            </w:pPr>
            <w:r w:rsidRPr="00A637EC">
              <w:t>74,1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503EB7">
            <w:pPr>
              <w:spacing w:line="260" w:lineRule="exact"/>
            </w:pPr>
            <w:r>
              <w:t>102,3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D46306" w:rsidP="00503EB7">
            <w:pPr>
              <w:spacing w:line="260" w:lineRule="exact"/>
            </w:pPr>
            <w:r>
              <w:t>152,0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F33617" w:rsidP="00503EB7">
            <w:pPr>
              <w:spacing w:line="260" w:lineRule="exact"/>
            </w:pPr>
            <w:r>
              <w:t>306,0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33617" w:rsidP="00503EB7">
            <w:pPr>
              <w:spacing w:line="260" w:lineRule="exact"/>
            </w:pPr>
            <w:r>
              <w:t>16</w:t>
            </w:r>
            <w:r w:rsidR="002B2DBF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503EB7">
            <w:pPr>
              <w:spacing w:line="260" w:lineRule="exact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33617" w:rsidP="00F33617">
            <w:pPr>
              <w:spacing w:line="260" w:lineRule="exact"/>
            </w:pPr>
            <w: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</w:tr>
      <w:tr w:rsidR="001C75C6" w:rsidRPr="00DD3F44" w:rsidTr="00F33617">
        <w:trPr>
          <w:trHeight w:val="1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C6" w:rsidRPr="00DD3F44" w:rsidRDefault="002E36AE" w:rsidP="001C0888">
            <w:pPr>
              <w:spacing w:line="260" w:lineRule="exact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</w:t>
            </w:r>
            <w:r>
              <w:rPr>
                <w:bCs/>
              </w:rPr>
              <w:t>2</w:t>
            </w:r>
            <w:r w:rsidRPr="00DD3F44">
              <w:rPr>
                <w:bCs/>
              </w:rPr>
              <w:t>.</w:t>
            </w:r>
          </w:p>
          <w:p w:rsidR="001C75C6" w:rsidRPr="00DD3F44" w:rsidRDefault="001C75C6" w:rsidP="001C75C6">
            <w:pPr>
              <w:spacing w:line="260" w:lineRule="exact"/>
              <w:rPr>
                <w:highlight w:val="yellow"/>
              </w:rPr>
            </w:pPr>
            <w:r w:rsidRPr="00DD3F44">
              <w:t>Реализация направления расходов (</w:t>
            </w:r>
            <w:r>
              <w:t>У</w:t>
            </w:r>
            <w:r w:rsidRPr="00DD3F44">
              <w:t>плата налогов</w:t>
            </w:r>
            <w:r>
              <w:t>, сборов и иных платежей)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0113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BF775A" w:rsidP="003B7683">
            <w:pPr>
              <w:spacing w:line="260" w:lineRule="exact"/>
            </w:pPr>
            <w:r>
              <w:t>1509,8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 w:rsidRPr="000B1611">
              <w:t>112,5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 w:rsidRPr="000B1611">
              <w:t>112,5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>
              <w:t>81,9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>
              <w:t>116,1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F33617" w:rsidP="001C0888">
            <w:pPr>
              <w:spacing w:line="260" w:lineRule="exact"/>
            </w:pPr>
            <w:r>
              <w:t>139,2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F33617" w:rsidP="001C0888">
            <w:pPr>
              <w:spacing w:line="260" w:lineRule="exact"/>
            </w:pPr>
            <w:r>
              <w:t>91,6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F33617" w:rsidP="001C0888">
            <w:pPr>
              <w:spacing w:line="260" w:lineRule="exact"/>
            </w:pPr>
            <w:r>
              <w:t>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Default="00F33617" w:rsidP="001C0888">
            <w:pPr>
              <w:spacing w:line="260" w:lineRule="exact"/>
            </w:pPr>
            <w:r>
              <w:t>91,6</w:t>
            </w:r>
          </w:p>
          <w:p w:rsidR="00F33617" w:rsidRPr="00DD3F44" w:rsidRDefault="00F33617" w:rsidP="001C0888">
            <w:pPr>
              <w:spacing w:line="260" w:lineRule="exac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</w:tr>
      <w:tr w:rsidR="00AA0B78" w:rsidRPr="00DD3F44" w:rsidTr="00F33617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8" w:rsidRPr="00DD3F44" w:rsidRDefault="002E36AE" w:rsidP="001C0888">
            <w:pPr>
              <w:spacing w:line="260" w:lineRule="exact"/>
            </w:pPr>
            <w: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2E36AE">
            <w:pPr>
              <w:spacing w:line="260" w:lineRule="exact"/>
            </w:pPr>
            <w:r w:rsidRPr="00DD3F44">
              <w:t>Основное мероприятие 2.</w:t>
            </w:r>
            <w:r w:rsidR="002E36AE">
              <w:t>3</w:t>
            </w:r>
            <w:r w:rsidRPr="00DD3F44">
              <w:t xml:space="preserve">. </w:t>
            </w:r>
            <w:r>
              <w:t>М</w:t>
            </w:r>
            <w:r w:rsidRPr="00DD3F44">
              <w:t>ероприятия по диспансеризации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377E24" w:rsidRDefault="00AA0B78" w:rsidP="001C0888">
            <w:pPr>
              <w:spacing w:line="260" w:lineRule="exact"/>
            </w:pPr>
            <w:r w:rsidRPr="00377E2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01</w:t>
            </w:r>
            <w:r>
              <w:t>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131,0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 w:rsidRPr="00230415">
              <w:t>33,7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 w:rsidRPr="00230415">
              <w:t>48,4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</w:tr>
      <w:tr w:rsidR="000D7CBA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BA" w:rsidRPr="00DD3F44" w:rsidRDefault="002E36AE" w:rsidP="001C0888">
            <w:pPr>
              <w:spacing w:line="260" w:lineRule="exac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Default="000D7CBA" w:rsidP="001C0888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</w:t>
            </w:r>
            <w:r w:rsidR="002E36AE">
              <w:rPr>
                <w:bCs/>
              </w:rPr>
              <w:t>4</w:t>
            </w:r>
            <w:r w:rsidRPr="00DD3F44">
              <w:rPr>
                <w:bCs/>
              </w:rPr>
              <w:t>.</w:t>
            </w:r>
          </w:p>
          <w:p w:rsidR="000D7CBA" w:rsidRPr="00DD3F44" w:rsidRDefault="000D7CBA" w:rsidP="001C0888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Реализация направления расходов (</w:t>
            </w:r>
            <w:r w:rsidRPr="00DD3F44">
              <w:rPr>
                <w:bCs/>
              </w:rPr>
              <w:t>Иные закупки товаров, работ и услуг для обеспечения</w:t>
            </w:r>
            <w:r>
              <w:rPr>
                <w:bCs/>
              </w:rPr>
              <w:t xml:space="preserve"> государственных (муниципальных)</w:t>
            </w:r>
            <w:r w:rsidRPr="00DD3F44">
              <w:rPr>
                <w:bCs/>
              </w:rPr>
              <w:t xml:space="preserve"> нужд</w:t>
            </w:r>
            <w:r>
              <w:rPr>
                <w:bCs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0113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7811C5" w:rsidP="007811C5">
            <w:pPr>
              <w:spacing w:line="260" w:lineRule="exact"/>
            </w:pPr>
            <w:r>
              <w:t>805,2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 w:rsidRPr="00230415">
              <w:t>91,1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 w:rsidRPr="00230415">
              <w:t>154,6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>
              <w:t>172,8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>
              <w:t>98,6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7811C5" w:rsidP="001C0888">
            <w:pPr>
              <w:spacing w:line="260" w:lineRule="exact"/>
            </w:pPr>
            <w:r>
              <w:t>142,7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7811C5">
            <w:pPr>
              <w:spacing w:line="260" w:lineRule="exact"/>
            </w:pPr>
            <w:r>
              <w:t>57,7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7811C5">
            <w:pPr>
              <w:spacing w:line="260" w:lineRule="exact"/>
            </w:pPr>
            <w:r>
              <w:t>72,7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7811C5">
            <w:pPr>
              <w:spacing w:line="260" w:lineRule="exact"/>
            </w:pPr>
            <w:r>
              <w:t>15,0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</w:tr>
      <w:tr w:rsidR="000D7CBA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2E36AE" w:rsidP="001C0888">
            <w:pPr>
              <w:spacing w:line="260" w:lineRule="exac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</w:t>
            </w:r>
            <w:r w:rsidR="002E36AE">
              <w:rPr>
                <w:bCs/>
              </w:rPr>
              <w:t>5</w:t>
            </w:r>
            <w:r w:rsidRPr="00DD3F44">
              <w:rPr>
                <w:bCs/>
              </w:rPr>
              <w:t>.</w:t>
            </w:r>
          </w:p>
          <w:p w:rsidR="000D7CBA" w:rsidRPr="00DD3F44" w:rsidRDefault="000D7CBA" w:rsidP="000D7CBA">
            <w:pPr>
              <w:spacing w:line="260" w:lineRule="exact"/>
            </w:pPr>
            <w:r>
              <w:t>Расходы на р</w:t>
            </w:r>
            <w:r w:rsidRPr="00DD3F44">
              <w:t xml:space="preserve">азвитие и обновление информационной и </w:t>
            </w:r>
            <w:proofErr w:type="spellStart"/>
            <w:proofErr w:type="gramStart"/>
            <w:r w:rsidRPr="00DD3F44">
              <w:t>телекоммуни</w:t>
            </w:r>
            <w:r>
              <w:t>-</w:t>
            </w:r>
            <w:r w:rsidRPr="00DD3F44">
              <w:t>кационной</w:t>
            </w:r>
            <w:proofErr w:type="spellEnd"/>
            <w:proofErr w:type="gramEnd"/>
            <w:r w:rsidRPr="00DD3F44">
              <w:t xml:space="preserve"> инфраструктуры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0104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7811C5" w:rsidP="001C0888">
            <w:pPr>
              <w:spacing w:line="260" w:lineRule="exact"/>
            </w:pPr>
            <w:r>
              <w:t>3793,5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 w:rsidRPr="00A637EC">
              <w:t>469,3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 w:rsidRPr="00A637EC">
              <w:t>409,1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>
              <w:t>393,9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>
              <w:t>547,6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7811C5" w:rsidP="001C0888">
            <w:pPr>
              <w:spacing w:line="260" w:lineRule="exact"/>
            </w:pPr>
            <w:r>
              <w:t>478,0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1C0888">
            <w:pPr>
              <w:spacing w:line="260" w:lineRule="exact"/>
            </w:pPr>
            <w:r>
              <w:t>439,8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1C0888">
            <w:pPr>
              <w:spacing w:line="260" w:lineRule="exact"/>
            </w:pPr>
            <w:r>
              <w:t>464,8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1C0888">
            <w:pPr>
              <w:spacing w:line="260" w:lineRule="exact"/>
            </w:pPr>
            <w:r>
              <w:t>71,0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</w:tr>
      <w:tr w:rsidR="00AA0B78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8" w:rsidRPr="00377E24" w:rsidRDefault="00AA0B78" w:rsidP="001C0888">
            <w:pPr>
              <w:spacing w:line="260" w:lineRule="exact"/>
            </w:pPr>
            <w:r w:rsidRPr="00377E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Default="00AA0B78" w:rsidP="001C0888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</w:t>
            </w:r>
          </w:p>
          <w:p w:rsidR="00AA0B78" w:rsidRPr="00CB78DB" w:rsidRDefault="00AA0B78" w:rsidP="001C0888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ремонтов зданий органов местного </w:t>
            </w:r>
            <w:proofErr w:type="gramStart"/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0B4F39" w:rsidRDefault="00AA0B78" w:rsidP="001C0888">
            <w:pPr>
              <w:pStyle w:val="ad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4F39">
              <w:rPr>
                <w:rFonts w:ascii="Times New Roman" w:hAnsi="Times New Roman" w:cs="Times New Roman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0101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250,0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250,0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</w:tr>
      <w:tr w:rsidR="00AA0B78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8" w:rsidRPr="00377E24" w:rsidRDefault="00AA0B78" w:rsidP="001C0888">
            <w:pPr>
              <w:spacing w:line="260" w:lineRule="exact"/>
            </w:pPr>
            <w:r w:rsidRPr="00377E24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Основное мероприятие 2.</w:t>
            </w:r>
            <w:r>
              <w:t>7</w:t>
            </w:r>
            <w:r w:rsidRPr="00DD3F44">
              <w:t xml:space="preserve">. </w:t>
            </w:r>
            <w:r>
              <w:t>Расходы на реализацию направления расходов (Иные выплаты населению)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0113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6A61E8" w:rsidP="001C0888">
            <w:pPr>
              <w:spacing w:line="260" w:lineRule="exact"/>
            </w:pPr>
            <w:r>
              <w:t>46,0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23</w:t>
            </w:r>
            <w:r w:rsidRPr="00DD3F44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6A61E8" w:rsidP="006A61E8">
            <w:pPr>
              <w:spacing w:line="260" w:lineRule="exact"/>
            </w:pPr>
            <w:r>
              <w:t>23</w:t>
            </w:r>
            <w:r w:rsidR="00AA0B78" w:rsidRPr="00DD3F44"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</w:tr>
    </w:tbl>
    <w:p w:rsidR="006A7610" w:rsidRDefault="006A7610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842F74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p w:rsidR="00842F74" w:rsidRDefault="00842F74" w:rsidP="00842F74"/>
    <w:p w:rsidR="002003A8" w:rsidRDefault="002003A8" w:rsidP="00842F74"/>
    <w:p w:rsidR="00842F74" w:rsidRPr="00842F74" w:rsidRDefault="00842F74" w:rsidP="00842F74">
      <w:pPr>
        <w:rPr>
          <w:sz w:val="28"/>
          <w:szCs w:val="28"/>
        </w:rPr>
      </w:pPr>
      <w:r w:rsidRPr="00842F74">
        <w:rPr>
          <w:sz w:val="28"/>
          <w:szCs w:val="28"/>
        </w:rPr>
        <w:t xml:space="preserve">Главный специалист      </w:t>
      </w:r>
      <w:r w:rsidR="00B90634">
        <w:rPr>
          <w:sz w:val="28"/>
          <w:szCs w:val="28"/>
        </w:rPr>
        <w:t xml:space="preserve">                                                                                                         </w:t>
      </w:r>
      <w:r w:rsidRPr="00842F74">
        <w:rPr>
          <w:sz w:val="28"/>
          <w:szCs w:val="28"/>
        </w:rPr>
        <w:t xml:space="preserve">   Я.В. </w:t>
      </w:r>
      <w:proofErr w:type="spellStart"/>
      <w:r w:rsidRPr="00842F74">
        <w:rPr>
          <w:sz w:val="28"/>
          <w:szCs w:val="28"/>
        </w:rPr>
        <w:t>Гуреева</w:t>
      </w:r>
      <w:proofErr w:type="spellEnd"/>
    </w:p>
    <w:bookmarkEnd w:id="8"/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6A7610" w:rsidRPr="00530C68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/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РАСХОДЫ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на реализацию муниципальной программы Шолоховского городского поселения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>
      <w:pPr>
        <w:jc w:val="center"/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1757"/>
        <w:gridCol w:w="2343"/>
        <w:gridCol w:w="992"/>
        <w:gridCol w:w="850"/>
        <w:gridCol w:w="708"/>
        <w:gridCol w:w="709"/>
        <w:gridCol w:w="709"/>
        <w:gridCol w:w="851"/>
        <w:gridCol w:w="709"/>
        <w:gridCol w:w="709"/>
        <w:gridCol w:w="708"/>
        <w:gridCol w:w="709"/>
        <w:gridCol w:w="709"/>
        <w:gridCol w:w="850"/>
        <w:gridCol w:w="709"/>
      </w:tblGrid>
      <w:tr w:rsidR="00C15D79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4E5384">
            <w:r w:rsidRPr="00FC7D31">
              <w:t>и наименование подпрограммы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Объем </w:t>
            </w:r>
            <w:proofErr w:type="spellStart"/>
            <w:proofErr w:type="gramStart"/>
            <w:r w:rsidRPr="00FC7D31">
              <w:t>расхо</w:t>
            </w:r>
            <w:r w:rsidR="00E64A48">
              <w:t>-</w:t>
            </w:r>
            <w:r w:rsidRPr="00FC7D31">
              <w:t>дов</w:t>
            </w:r>
            <w:proofErr w:type="spellEnd"/>
            <w:proofErr w:type="gramEnd"/>
            <w:r w:rsidRPr="00FC7D31">
              <w:t>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4E5384" w:rsidRPr="00FC7D31" w:rsidTr="00094EC9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4E5384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230415" w:rsidRDefault="00E64A48" w:rsidP="00E64A4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8B682D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230415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ED42B4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C15D79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E64A4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2D322B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C15D79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C15D79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094EC9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230415" w:rsidRDefault="00094EC9" w:rsidP="00F4107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094EC9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lastRenderedPageBreak/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0947D6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</w:t>
            </w:r>
            <w:proofErr w:type="gramStart"/>
            <w:r w:rsidRPr="00B571A9">
              <w:rPr>
                <w:bCs/>
              </w:rPr>
              <w:t>Муниципаль</w:t>
            </w:r>
            <w:r w:rsidR="000947D6">
              <w:rPr>
                <w:bCs/>
              </w:rPr>
              <w:t>-</w:t>
            </w:r>
            <w:r w:rsidRPr="00B571A9">
              <w:rPr>
                <w:bCs/>
              </w:rPr>
              <w:t>ная</w:t>
            </w:r>
            <w:proofErr w:type="gramEnd"/>
            <w:r w:rsidRPr="00B571A9">
              <w:rPr>
                <w:bCs/>
              </w:rPr>
              <w:t xml:space="preserve"> политика»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230415" w:rsidRDefault="00094EC9" w:rsidP="00F4107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2B34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B342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094EC9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230415" w:rsidRDefault="00094EC9" w:rsidP="00F4107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bookmarkEnd w:id="5"/>
    </w:tbl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4E5384">
      <w:pPr>
        <w:ind w:firstLine="708"/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530C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98" w:rsidRDefault="00825798">
      <w:r>
        <w:separator/>
      </w:r>
    </w:p>
  </w:endnote>
  <w:endnote w:type="continuationSeparator" w:id="0">
    <w:p w:rsidR="00825798" w:rsidRDefault="0082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DB" w:rsidRDefault="00DF451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CDB" w:rsidRDefault="008A1C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DB" w:rsidRDefault="00DF451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C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F6B">
      <w:rPr>
        <w:rStyle w:val="a5"/>
        <w:noProof/>
      </w:rPr>
      <w:t>20</w:t>
    </w:r>
    <w:r>
      <w:rPr>
        <w:rStyle w:val="a5"/>
      </w:rPr>
      <w:fldChar w:fldCharType="end"/>
    </w:r>
  </w:p>
  <w:p w:rsidR="008A1CDB" w:rsidRPr="002B3DC9" w:rsidRDefault="008A1CDB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98" w:rsidRDefault="00825798">
      <w:r>
        <w:separator/>
      </w:r>
    </w:p>
  </w:footnote>
  <w:footnote w:type="continuationSeparator" w:id="0">
    <w:p w:rsidR="00825798" w:rsidRDefault="0082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433B5"/>
    <w:rsid w:val="00044546"/>
    <w:rsid w:val="00046734"/>
    <w:rsid w:val="00047DC3"/>
    <w:rsid w:val="00074D6B"/>
    <w:rsid w:val="00080815"/>
    <w:rsid w:val="000947D6"/>
    <w:rsid w:val="00094EC9"/>
    <w:rsid w:val="000A42F9"/>
    <w:rsid w:val="000B1611"/>
    <w:rsid w:val="000B4F39"/>
    <w:rsid w:val="000C3800"/>
    <w:rsid w:val="000D2526"/>
    <w:rsid w:val="000D7CBA"/>
    <w:rsid w:val="000F5896"/>
    <w:rsid w:val="000F742C"/>
    <w:rsid w:val="00105053"/>
    <w:rsid w:val="001131FC"/>
    <w:rsid w:val="00145131"/>
    <w:rsid w:val="0015405B"/>
    <w:rsid w:val="0016417D"/>
    <w:rsid w:val="00165CD3"/>
    <w:rsid w:val="001667AB"/>
    <w:rsid w:val="001C0888"/>
    <w:rsid w:val="001C75C6"/>
    <w:rsid w:val="001E7308"/>
    <w:rsid w:val="002003A8"/>
    <w:rsid w:val="00200553"/>
    <w:rsid w:val="00210B05"/>
    <w:rsid w:val="00210EAB"/>
    <w:rsid w:val="0021191C"/>
    <w:rsid w:val="00230415"/>
    <w:rsid w:val="00230E58"/>
    <w:rsid w:val="00232F0C"/>
    <w:rsid w:val="00240F6B"/>
    <w:rsid w:val="00266723"/>
    <w:rsid w:val="0028283B"/>
    <w:rsid w:val="002B2DBF"/>
    <w:rsid w:val="002B3422"/>
    <w:rsid w:val="002C6E78"/>
    <w:rsid w:val="002D322B"/>
    <w:rsid w:val="002D4BA5"/>
    <w:rsid w:val="002D7740"/>
    <w:rsid w:val="002E36AE"/>
    <w:rsid w:val="00315728"/>
    <w:rsid w:val="0034171A"/>
    <w:rsid w:val="003451B4"/>
    <w:rsid w:val="00346E36"/>
    <w:rsid w:val="003549F0"/>
    <w:rsid w:val="00371301"/>
    <w:rsid w:val="003759DF"/>
    <w:rsid w:val="00377E24"/>
    <w:rsid w:val="00397B1F"/>
    <w:rsid w:val="003B6080"/>
    <w:rsid w:val="003B7683"/>
    <w:rsid w:val="003C18E3"/>
    <w:rsid w:val="003C58F3"/>
    <w:rsid w:val="003C71E4"/>
    <w:rsid w:val="003D7E6E"/>
    <w:rsid w:val="003F3EDB"/>
    <w:rsid w:val="00421EFB"/>
    <w:rsid w:val="004270F7"/>
    <w:rsid w:val="004522A9"/>
    <w:rsid w:val="00473F13"/>
    <w:rsid w:val="00484B82"/>
    <w:rsid w:val="0048796F"/>
    <w:rsid w:val="004A44DE"/>
    <w:rsid w:val="004A5BF2"/>
    <w:rsid w:val="004E0FB7"/>
    <w:rsid w:val="004E5384"/>
    <w:rsid w:val="00503EB7"/>
    <w:rsid w:val="005203B4"/>
    <w:rsid w:val="005231AE"/>
    <w:rsid w:val="00530C68"/>
    <w:rsid w:val="005657EB"/>
    <w:rsid w:val="00580FFB"/>
    <w:rsid w:val="00587A56"/>
    <w:rsid w:val="00590D36"/>
    <w:rsid w:val="0059681C"/>
    <w:rsid w:val="005C2095"/>
    <w:rsid w:val="005D544F"/>
    <w:rsid w:val="005D76B1"/>
    <w:rsid w:val="005E0AE9"/>
    <w:rsid w:val="00600E8F"/>
    <w:rsid w:val="00615171"/>
    <w:rsid w:val="00625293"/>
    <w:rsid w:val="0062553E"/>
    <w:rsid w:val="00643DC0"/>
    <w:rsid w:val="006614D2"/>
    <w:rsid w:val="00672714"/>
    <w:rsid w:val="00686A61"/>
    <w:rsid w:val="006A61E8"/>
    <w:rsid w:val="006A7610"/>
    <w:rsid w:val="006C4D83"/>
    <w:rsid w:val="006C5991"/>
    <w:rsid w:val="006D0C86"/>
    <w:rsid w:val="006F2CBE"/>
    <w:rsid w:val="0070222E"/>
    <w:rsid w:val="00717712"/>
    <w:rsid w:val="00731864"/>
    <w:rsid w:val="00743CA3"/>
    <w:rsid w:val="00750922"/>
    <w:rsid w:val="007811C5"/>
    <w:rsid w:val="00792C8F"/>
    <w:rsid w:val="007B2146"/>
    <w:rsid w:val="007E37CE"/>
    <w:rsid w:val="00803A63"/>
    <w:rsid w:val="008053C2"/>
    <w:rsid w:val="00811ED9"/>
    <w:rsid w:val="00814AA3"/>
    <w:rsid w:val="00820B76"/>
    <w:rsid w:val="008219A3"/>
    <w:rsid w:val="00825798"/>
    <w:rsid w:val="008277D9"/>
    <w:rsid w:val="00840AD0"/>
    <w:rsid w:val="0084105C"/>
    <w:rsid w:val="00842F74"/>
    <w:rsid w:val="00843CE1"/>
    <w:rsid w:val="00854754"/>
    <w:rsid w:val="008609C4"/>
    <w:rsid w:val="008652CD"/>
    <w:rsid w:val="0087611A"/>
    <w:rsid w:val="008A1CDB"/>
    <w:rsid w:val="008A4DF0"/>
    <w:rsid w:val="008B2D30"/>
    <w:rsid w:val="008B682D"/>
    <w:rsid w:val="008C233E"/>
    <w:rsid w:val="008C59F6"/>
    <w:rsid w:val="008C6713"/>
    <w:rsid w:val="008F5693"/>
    <w:rsid w:val="009653EE"/>
    <w:rsid w:val="00995F8E"/>
    <w:rsid w:val="009A764E"/>
    <w:rsid w:val="009B2BEC"/>
    <w:rsid w:val="009C2592"/>
    <w:rsid w:val="009D45D6"/>
    <w:rsid w:val="00A02A27"/>
    <w:rsid w:val="00A14D36"/>
    <w:rsid w:val="00A61DB1"/>
    <w:rsid w:val="00A637EC"/>
    <w:rsid w:val="00A71839"/>
    <w:rsid w:val="00A77DF9"/>
    <w:rsid w:val="00A8007C"/>
    <w:rsid w:val="00AA0B78"/>
    <w:rsid w:val="00AA4C87"/>
    <w:rsid w:val="00AA7422"/>
    <w:rsid w:val="00AB0722"/>
    <w:rsid w:val="00AB3BEC"/>
    <w:rsid w:val="00AC7470"/>
    <w:rsid w:val="00AD5C20"/>
    <w:rsid w:val="00AF2EDE"/>
    <w:rsid w:val="00B0005F"/>
    <w:rsid w:val="00B10B5A"/>
    <w:rsid w:val="00B1190F"/>
    <w:rsid w:val="00B15E88"/>
    <w:rsid w:val="00B24290"/>
    <w:rsid w:val="00B32259"/>
    <w:rsid w:val="00B33E4E"/>
    <w:rsid w:val="00B462F4"/>
    <w:rsid w:val="00B4748D"/>
    <w:rsid w:val="00B47745"/>
    <w:rsid w:val="00B55565"/>
    <w:rsid w:val="00B6687A"/>
    <w:rsid w:val="00B80FF9"/>
    <w:rsid w:val="00B90634"/>
    <w:rsid w:val="00B9203C"/>
    <w:rsid w:val="00BA5F7F"/>
    <w:rsid w:val="00BD4A04"/>
    <w:rsid w:val="00BF1125"/>
    <w:rsid w:val="00BF5E8D"/>
    <w:rsid w:val="00BF775A"/>
    <w:rsid w:val="00C030BF"/>
    <w:rsid w:val="00C050B2"/>
    <w:rsid w:val="00C15D79"/>
    <w:rsid w:val="00C306B6"/>
    <w:rsid w:val="00C41407"/>
    <w:rsid w:val="00C66911"/>
    <w:rsid w:val="00CA5434"/>
    <w:rsid w:val="00CA674C"/>
    <w:rsid w:val="00CA6CC6"/>
    <w:rsid w:val="00CB78DB"/>
    <w:rsid w:val="00CD501C"/>
    <w:rsid w:val="00CF1296"/>
    <w:rsid w:val="00CF57C4"/>
    <w:rsid w:val="00D161EF"/>
    <w:rsid w:val="00D251CA"/>
    <w:rsid w:val="00D46306"/>
    <w:rsid w:val="00D743F0"/>
    <w:rsid w:val="00D80DD1"/>
    <w:rsid w:val="00DD3F44"/>
    <w:rsid w:val="00DE0F6F"/>
    <w:rsid w:val="00DF4510"/>
    <w:rsid w:val="00DF6E77"/>
    <w:rsid w:val="00E4504C"/>
    <w:rsid w:val="00E514DA"/>
    <w:rsid w:val="00E53981"/>
    <w:rsid w:val="00E64A48"/>
    <w:rsid w:val="00E863A1"/>
    <w:rsid w:val="00EA3FAE"/>
    <w:rsid w:val="00ED39F2"/>
    <w:rsid w:val="00ED3EB8"/>
    <w:rsid w:val="00ED42B4"/>
    <w:rsid w:val="00EF0E33"/>
    <w:rsid w:val="00F244D7"/>
    <w:rsid w:val="00F33617"/>
    <w:rsid w:val="00F640A4"/>
    <w:rsid w:val="00FC1339"/>
    <w:rsid w:val="00FD15B5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2B84-CEDB-4511-B500-610DF58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2023-12-14T09:45:00Z</cp:lastPrinted>
  <dcterms:created xsi:type="dcterms:W3CDTF">2023-08-30T05:13:00Z</dcterms:created>
  <dcterms:modified xsi:type="dcterms:W3CDTF">2023-12-22T06:51:00Z</dcterms:modified>
</cp:coreProperties>
</file>