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254CE7E9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952B5">
        <w:rPr>
          <w:sz w:val="28"/>
          <w:szCs w:val="28"/>
        </w:rPr>
        <w:t>1-ое полугодие</w:t>
      </w:r>
      <w:r w:rsidR="00646FA2">
        <w:rPr>
          <w:sz w:val="28"/>
          <w:szCs w:val="28"/>
        </w:rPr>
        <w:t xml:space="preserve"> 202</w:t>
      </w:r>
      <w:r w:rsidR="00577468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41C4D2D8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</w:t>
      </w:r>
      <w:r w:rsidR="00B413FB">
        <w:rPr>
          <w:sz w:val="28"/>
          <w:szCs w:val="28"/>
        </w:rPr>
        <w:t>ое</w:t>
      </w:r>
      <w:r w:rsidR="00BB3E23">
        <w:rPr>
          <w:sz w:val="28"/>
          <w:szCs w:val="28"/>
        </w:rPr>
        <w:t xml:space="preserve"> </w:t>
      </w:r>
      <w:r w:rsidR="00B413FB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57746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 поступило </w:t>
      </w:r>
      <w:r w:rsidR="00247722">
        <w:rPr>
          <w:rFonts w:cs="Times New Roman"/>
          <w:sz w:val="28"/>
          <w:szCs w:val="28"/>
        </w:rPr>
        <w:t>3</w:t>
      </w:r>
      <w:r w:rsidR="00577468">
        <w:rPr>
          <w:rFonts w:cs="Times New Roman"/>
          <w:sz w:val="28"/>
          <w:szCs w:val="28"/>
        </w:rPr>
        <w:t>2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обращения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577468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обращени</w:t>
      </w:r>
      <w:r w:rsidR="00F62033">
        <w:rPr>
          <w:rFonts w:cs="Times New Roman"/>
          <w:sz w:val="28"/>
          <w:szCs w:val="28"/>
        </w:rPr>
        <w:t>е</w:t>
      </w:r>
      <w:r w:rsidR="00BB3E23">
        <w:rPr>
          <w:rFonts w:cs="Times New Roman"/>
          <w:sz w:val="28"/>
          <w:szCs w:val="28"/>
        </w:rPr>
        <w:t xml:space="preserve"> </w:t>
      </w:r>
      <w:r w:rsidR="007A78D1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7A78D1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</w:t>
      </w:r>
      <w:r w:rsidR="00B413FB">
        <w:rPr>
          <w:rFonts w:cs="Times New Roman"/>
          <w:sz w:val="28"/>
          <w:szCs w:val="28"/>
        </w:rPr>
        <w:t>2</w:t>
      </w:r>
      <w:r w:rsidR="0057746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371DFF8E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577468">
        <w:rPr>
          <w:rFonts w:cs="Times New Roman"/>
          <w:sz w:val="28"/>
          <w:szCs w:val="28"/>
        </w:rPr>
        <w:t>19</w:t>
      </w:r>
      <w:r w:rsidR="00F62033">
        <w:rPr>
          <w:rFonts w:cs="Times New Roman"/>
          <w:sz w:val="28"/>
          <w:szCs w:val="28"/>
        </w:rPr>
        <w:t>;</w:t>
      </w:r>
    </w:p>
    <w:p w14:paraId="1AC6FCC0" w14:textId="27F59648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577468">
        <w:rPr>
          <w:rFonts w:cs="Times New Roman"/>
          <w:sz w:val="28"/>
          <w:szCs w:val="28"/>
        </w:rPr>
        <w:t>13</w:t>
      </w:r>
      <w:r w:rsidR="00F62033">
        <w:rPr>
          <w:rFonts w:cs="Times New Roman"/>
          <w:sz w:val="28"/>
          <w:szCs w:val="28"/>
        </w:rPr>
        <w:t>;</w:t>
      </w:r>
    </w:p>
    <w:p w14:paraId="76AF916A" w14:textId="6C1E9BA2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577468">
        <w:rPr>
          <w:rFonts w:cs="Times New Roman"/>
          <w:sz w:val="28"/>
          <w:szCs w:val="28"/>
        </w:rPr>
        <w:t>4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1DF13307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5A7C">
        <w:rPr>
          <w:sz w:val="28"/>
          <w:szCs w:val="28"/>
        </w:rPr>
        <w:t>16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7BD7B429" w14:textId="14B15694" w:rsidR="009E620D" w:rsidRPr="00D0429E" w:rsidRDefault="009E620D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(благоустройство придомовых территорий (уличное освещение, обрезка деревьев, установка и ремонт столов, лавок, песочниц, качелей</w:t>
      </w:r>
      <w:r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</w:t>
      </w:r>
      <w:r w:rsidR="008501EE">
        <w:rPr>
          <w:sz w:val="28"/>
          <w:szCs w:val="28"/>
        </w:rPr>
        <w:t>-</w:t>
      </w:r>
      <w:r w:rsidRPr="00D0429E">
        <w:rPr>
          <w:sz w:val="28"/>
          <w:szCs w:val="28"/>
        </w:rPr>
        <w:t xml:space="preserve"> </w:t>
      </w:r>
      <w:r w:rsidR="008501EE">
        <w:rPr>
          <w:sz w:val="28"/>
          <w:szCs w:val="28"/>
        </w:rPr>
        <w:t xml:space="preserve">19 </w:t>
      </w:r>
      <w:r w:rsidRPr="00D0429E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 др.), что составляет более </w:t>
      </w:r>
      <w:r w:rsidR="008501EE">
        <w:rPr>
          <w:sz w:val="28"/>
          <w:szCs w:val="28"/>
        </w:rPr>
        <w:t>59,4</w:t>
      </w:r>
      <w:r w:rsidRPr="00D0429E">
        <w:rPr>
          <w:sz w:val="28"/>
          <w:szCs w:val="28"/>
        </w:rPr>
        <w:t xml:space="preserve">% от числа поступивших обращений. </w:t>
      </w:r>
    </w:p>
    <w:p w14:paraId="1D278EF2" w14:textId="1CB63238" w:rsidR="009E620D" w:rsidRDefault="009E620D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 xml:space="preserve">- </w:t>
      </w:r>
      <w:r w:rsidR="008501EE">
        <w:rPr>
          <w:sz w:val="28"/>
          <w:szCs w:val="28"/>
        </w:rPr>
        <w:t>о</w:t>
      </w:r>
      <w:r w:rsidR="008501EE">
        <w:rPr>
          <w:sz w:val="28"/>
          <w:szCs w:val="28"/>
        </w:rPr>
        <w:t>тлов и содержание животных</w:t>
      </w:r>
      <w:r w:rsidR="008501EE"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501EE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обращения (</w:t>
      </w:r>
      <w:r w:rsidR="008501EE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8501EE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14:paraId="11A38BBF" w14:textId="1FE46AF6" w:rsidR="009E620D" w:rsidRPr="00D0429E" w:rsidRDefault="008501EE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</w:t>
      </w:r>
      <w:r w:rsidR="009E620D">
        <w:rPr>
          <w:sz w:val="28"/>
          <w:szCs w:val="28"/>
        </w:rPr>
        <w:t xml:space="preserve">стоят </w:t>
      </w:r>
      <w:r w:rsidR="009E620D" w:rsidRPr="00D0429E">
        <w:rPr>
          <w:sz w:val="28"/>
          <w:szCs w:val="28"/>
        </w:rPr>
        <w:t>на</w:t>
      </w:r>
      <w:r w:rsidR="009E620D">
        <w:rPr>
          <w:sz w:val="28"/>
          <w:szCs w:val="28"/>
        </w:rPr>
        <w:t xml:space="preserve"> третьем месте - </w:t>
      </w:r>
      <w:r>
        <w:rPr>
          <w:sz w:val="28"/>
          <w:szCs w:val="28"/>
        </w:rPr>
        <w:t>5</w:t>
      </w:r>
      <w:r w:rsidR="009E620D" w:rsidRPr="00D0429E">
        <w:rPr>
          <w:sz w:val="28"/>
          <w:szCs w:val="28"/>
        </w:rPr>
        <w:t xml:space="preserve"> обращен</w:t>
      </w:r>
      <w:r w:rsidR="009E620D">
        <w:rPr>
          <w:sz w:val="28"/>
          <w:szCs w:val="28"/>
        </w:rPr>
        <w:t>ия, что составляет 1</w:t>
      </w:r>
      <w:r>
        <w:rPr>
          <w:sz w:val="28"/>
          <w:szCs w:val="28"/>
        </w:rPr>
        <w:t>5</w:t>
      </w:r>
      <w:r w:rsidR="009E620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E620D" w:rsidRPr="00D0429E">
        <w:rPr>
          <w:sz w:val="28"/>
          <w:szCs w:val="28"/>
        </w:rPr>
        <w:t>%.</w:t>
      </w:r>
    </w:p>
    <w:p w14:paraId="55576391" w14:textId="2C410F1A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40E7870" w14:textId="4E2AA090" w:rsidR="00DE410F" w:rsidRDefault="0000000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628D8A7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7pt;margin-top:216.05pt;width:57.75pt;height:24pt;z-index:251664384" filled="f" fillcolor="white [3212]" stroked="f" strokecolor="white [3212]">
            <v:textbox style="mso-next-textbox:#_x0000_s1033">
              <w:txbxContent>
                <w:p w14:paraId="5B7D7179" w14:textId="341539BD" w:rsidR="00DE410F" w:rsidRPr="002655FB" w:rsidRDefault="00D6361E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501EE">
                    <w:rPr>
                      <w:b/>
                      <w:bCs/>
                    </w:rPr>
                    <w:t>5,6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  <w:p w14:paraId="0B02E3BC" w14:textId="77777777" w:rsidR="00233AA8" w:rsidRDefault="00233AA8"/>
              </w:txbxContent>
            </v:textbox>
          </v:shape>
        </w:pict>
      </w:r>
      <w:r>
        <w:rPr>
          <w:noProof/>
          <w:sz w:val="28"/>
          <w:szCs w:val="28"/>
        </w:rPr>
        <w:pict w14:anchorId="42D438A3">
          <v:shape id="_x0000_s1034" type="#_x0000_t202" style="position:absolute;left:0;text-align:left;margin-left:144.5pt;margin-top:126.95pt;width:59.25pt;height:24pt;z-index:251665408" filled="f" fillcolor="white [3212]" stroked="f" strokecolor="white [3212]">
            <v:textbox style="mso-next-textbox:#_x0000_s1034">
              <w:txbxContent>
                <w:p w14:paraId="1CC41F44" w14:textId="3567C504" w:rsidR="00DE410F" w:rsidRPr="002655FB" w:rsidRDefault="008501EE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18,8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56BD9A45">
          <v:shape id="_x0000_s1032" type="#_x0000_t202" style="position:absolute;left:0;text-align:left;margin-left:257.75pt;margin-top:214.7pt;width:59.25pt;height:24pt;z-index:251663360" filled="f" fillcolor="white [3212]" stroked="f" strokecolor="white [3212]">
            <v:textbox style="mso-next-textbox:#_x0000_s1032">
              <w:txbxContent>
                <w:p w14:paraId="6B053152" w14:textId="73D91C33" w:rsidR="00DE410F" w:rsidRPr="002655FB" w:rsidRDefault="008501EE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59,4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DE410F">
        <w:rPr>
          <w:noProof/>
          <w:sz w:val="28"/>
          <w:szCs w:val="28"/>
        </w:rPr>
        <w:drawing>
          <wp:inline distT="0" distB="0" distL="0" distR="0" wp14:anchorId="4A2F47B7" wp14:editId="49560D60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ED3350" w14:textId="64D6726E" w:rsidR="00DE410F" w:rsidRDefault="00DE410F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5D606BB1" w:rsidR="00AE5AC0" w:rsidRDefault="00AE5AC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19F81908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855A7C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247722">
        <w:rPr>
          <w:rFonts w:cs="Times New Roman"/>
          <w:color w:val="000000"/>
          <w:sz w:val="28"/>
          <w:szCs w:val="28"/>
        </w:rPr>
        <w:t>2</w:t>
      </w:r>
      <w:r w:rsidR="00855A7C">
        <w:rPr>
          <w:rFonts w:cs="Times New Roman"/>
          <w:color w:val="000000"/>
          <w:sz w:val="28"/>
          <w:szCs w:val="28"/>
        </w:rPr>
        <w:t>0</w:t>
      </w:r>
      <w:r w:rsidR="009E620D">
        <w:rPr>
          <w:rFonts w:cs="Times New Roman"/>
          <w:color w:val="000000"/>
          <w:sz w:val="28"/>
          <w:szCs w:val="28"/>
        </w:rPr>
        <w:t>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55A7C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2477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было принято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E620D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55A7C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135BD7"/>
    <w:rsid w:val="002132E7"/>
    <w:rsid w:val="00233AA8"/>
    <w:rsid w:val="00234505"/>
    <w:rsid w:val="00247722"/>
    <w:rsid w:val="002655FB"/>
    <w:rsid w:val="002D3393"/>
    <w:rsid w:val="002E5D96"/>
    <w:rsid w:val="0031506D"/>
    <w:rsid w:val="003A4B8B"/>
    <w:rsid w:val="003E6CFA"/>
    <w:rsid w:val="004B4BD3"/>
    <w:rsid w:val="00515E39"/>
    <w:rsid w:val="00527CC6"/>
    <w:rsid w:val="00546BEB"/>
    <w:rsid w:val="00577468"/>
    <w:rsid w:val="005A1969"/>
    <w:rsid w:val="0060301C"/>
    <w:rsid w:val="00646FA2"/>
    <w:rsid w:val="00687AFF"/>
    <w:rsid w:val="006F6E4E"/>
    <w:rsid w:val="007135BF"/>
    <w:rsid w:val="0071575E"/>
    <w:rsid w:val="00750AC7"/>
    <w:rsid w:val="007A78D1"/>
    <w:rsid w:val="007F2AFC"/>
    <w:rsid w:val="008501EE"/>
    <w:rsid w:val="00855A7C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E620D"/>
    <w:rsid w:val="009E6F11"/>
    <w:rsid w:val="009F72D8"/>
    <w:rsid w:val="00A03DB7"/>
    <w:rsid w:val="00A2190B"/>
    <w:rsid w:val="00A76F71"/>
    <w:rsid w:val="00AC242C"/>
    <w:rsid w:val="00AC5CFC"/>
    <w:rsid w:val="00AE596F"/>
    <w:rsid w:val="00AE5AC0"/>
    <w:rsid w:val="00B413FB"/>
    <w:rsid w:val="00B55016"/>
    <w:rsid w:val="00BB3E23"/>
    <w:rsid w:val="00BB5522"/>
    <w:rsid w:val="00BD4E91"/>
    <w:rsid w:val="00BE79C5"/>
    <w:rsid w:val="00CB0A42"/>
    <w:rsid w:val="00D0429E"/>
    <w:rsid w:val="00D30710"/>
    <w:rsid w:val="00D6361E"/>
    <w:rsid w:val="00DE4050"/>
    <w:rsid w:val="00DE410F"/>
    <w:rsid w:val="00EA7058"/>
    <w:rsid w:val="00F566D1"/>
    <w:rsid w:val="00F62033"/>
    <w:rsid w:val="00F952B5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1-ое</a:t>
            </a:r>
            <a:r>
              <a:rPr lang="ru-RU" sz="18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полугодие</a:t>
            </a: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2023 года</a:t>
            </a:r>
          </a:p>
        </c:rich>
      </c:tx>
      <c:layout>
        <c:manualLayout>
          <c:xMode val="edge"/>
          <c:yMode val="edge"/>
          <c:x val="0.28697799248523886"/>
          <c:y val="1.3605442176870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1-ое полугодие 2023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49-4890-B1AC-ECF50F3FB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49-4890-B1AC-ECF50F3FB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49-4890-B1AC-ECF50F3FB534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отлов и содержание животных </c:v>
                </c:pt>
                <c:pt idx="2">
                  <c:v>конфликты на бытовой почве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0.59399999999999997</c:v>
                </c:pt>
                <c:pt idx="1">
                  <c:v>0.188</c:v>
                </c:pt>
                <c:pt idx="2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49-4890-B1AC-ECF50F3FB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Александра Михайловна Ветохина</cp:lastModifiedBy>
  <cp:revision>29</cp:revision>
  <dcterms:created xsi:type="dcterms:W3CDTF">2015-10-07T15:50:00Z</dcterms:created>
  <dcterms:modified xsi:type="dcterms:W3CDTF">2023-06-28T13:41:00Z</dcterms:modified>
</cp:coreProperties>
</file>