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1A9" w:rsidRPr="004E11A9" w:rsidRDefault="004E11A9" w:rsidP="004E11A9">
      <w:pPr>
        <w:spacing w:after="0"/>
        <w:jc w:val="center"/>
        <w:rPr>
          <w:rFonts w:ascii="Times New Roman" w:hAnsi="Times New Roman" w:cs="Times New Roman"/>
          <w:b/>
          <w:sz w:val="32"/>
          <w:szCs w:val="32"/>
        </w:rPr>
      </w:pPr>
      <w:r w:rsidRPr="004E11A9">
        <w:rPr>
          <w:rFonts w:ascii="Times New Roman" w:hAnsi="Times New Roman" w:cs="Times New Roman"/>
          <w:b/>
          <w:sz w:val="32"/>
          <w:szCs w:val="32"/>
        </w:rPr>
        <w:t xml:space="preserve">Организация и финансирование капитального ремонта </w:t>
      </w:r>
    </w:p>
    <w:p w:rsidR="004E11A9" w:rsidRDefault="004E11A9" w:rsidP="0057067A">
      <w:pPr>
        <w:jc w:val="center"/>
        <w:rPr>
          <w:rFonts w:ascii="Times New Roman" w:hAnsi="Times New Roman" w:cs="Times New Roman"/>
          <w:b/>
          <w:sz w:val="32"/>
          <w:szCs w:val="32"/>
        </w:rPr>
      </w:pPr>
      <w:r w:rsidRPr="004E11A9">
        <w:rPr>
          <w:rFonts w:ascii="Times New Roman" w:hAnsi="Times New Roman" w:cs="Times New Roman"/>
          <w:b/>
          <w:sz w:val="32"/>
          <w:szCs w:val="32"/>
        </w:rPr>
        <w:t>в многоквартирных домах в Ростовской области</w:t>
      </w:r>
    </w:p>
    <w:p w:rsidR="0057067A" w:rsidRPr="0057067A" w:rsidRDefault="0057067A" w:rsidP="0057067A">
      <w:pPr>
        <w:jc w:val="center"/>
        <w:rPr>
          <w:rFonts w:ascii="Times New Roman" w:hAnsi="Times New Roman" w:cs="Times New Roman"/>
          <w:b/>
          <w:sz w:val="32"/>
          <w:szCs w:val="32"/>
        </w:rPr>
      </w:pPr>
    </w:p>
    <w:p w:rsidR="004E11A9" w:rsidRPr="007A6969" w:rsidRDefault="004E11A9" w:rsidP="004E11A9">
      <w:pPr>
        <w:jc w:val="center"/>
        <w:rPr>
          <w:rFonts w:ascii="Times New Roman" w:hAnsi="Times New Roman" w:cs="Times New Roman"/>
          <w:b/>
          <w:sz w:val="28"/>
          <w:szCs w:val="28"/>
        </w:rPr>
      </w:pPr>
      <w:r w:rsidRPr="007A6969">
        <w:rPr>
          <w:rFonts w:ascii="Times New Roman" w:hAnsi="Times New Roman" w:cs="Times New Roman"/>
          <w:b/>
          <w:sz w:val="28"/>
          <w:szCs w:val="28"/>
        </w:rPr>
        <w:t>О взносе на капитальный ремонт МКД в Ростовской области</w:t>
      </w:r>
    </w:p>
    <w:p w:rsidR="004E11A9" w:rsidRPr="00FC6F50" w:rsidRDefault="004E11A9" w:rsidP="004E11A9">
      <w:pPr>
        <w:numPr>
          <w:ilvl w:val="0"/>
          <w:numId w:val="1"/>
        </w:numPr>
        <w:spacing w:after="240" w:line="240" w:lineRule="auto"/>
        <w:jc w:val="both"/>
        <w:rPr>
          <w:rFonts w:ascii="Times New Roman" w:hAnsi="Times New Roman" w:cs="Times New Roman"/>
          <w:b/>
          <w:sz w:val="28"/>
          <w:szCs w:val="28"/>
        </w:rPr>
      </w:pPr>
      <w:r w:rsidRPr="00FC6F50">
        <w:rPr>
          <w:rFonts w:ascii="Times New Roman" w:hAnsi="Times New Roman" w:cs="Times New Roman"/>
          <w:b/>
          <w:color w:val="FF0000"/>
          <w:sz w:val="32"/>
          <w:szCs w:val="32"/>
        </w:rPr>
        <w:t>9,92 руб./м</w:t>
      </w:r>
      <w:proofErr w:type="gramStart"/>
      <w:r w:rsidRPr="000736F2">
        <w:rPr>
          <w:rFonts w:ascii="Times New Roman" w:hAnsi="Times New Roman" w:cs="Times New Roman"/>
          <w:b/>
          <w:color w:val="FF0000"/>
          <w:sz w:val="32"/>
          <w:szCs w:val="32"/>
          <w:vertAlign w:val="superscript"/>
        </w:rPr>
        <w:t>2</w:t>
      </w:r>
      <w:proofErr w:type="gramEnd"/>
      <w:r w:rsidRPr="00FC6F50">
        <w:rPr>
          <w:rFonts w:ascii="Times New Roman" w:hAnsi="Times New Roman" w:cs="Times New Roman"/>
          <w:b/>
          <w:color w:val="FF0000"/>
          <w:sz w:val="32"/>
          <w:szCs w:val="32"/>
        </w:rPr>
        <w:t xml:space="preserve"> в месяц</w:t>
      </w:r>
      <w:r w:rsidRPr="00FC6F50">
        <w:rPr>
          <w:rFonts w:ascii="Times New Roman" w:hAnsi="Times New Roman" w:cs="Times New Roman"/>
          <w:sz w:val="28"/>
          <w:szCs w:val="28"/>
        </w:rPr>
        <w:t xml:space="preserve"> – размер минимального взноса на капитальный ремонт общего имущества в МКД на территории Ростовской области на 201</w:t>
      </w:r>
      <w:r>
        <w:rPr>
          <w:rFonts w:ascii="Times New Roman" w:hAnsi="Times New Roman" w:cs="Times New Roman"/>
          <w:sz w:val="28"/>
          <w:szCs w:val="28"/>
        </w:rPr>
        <w:t>9</w:t>
      </w:r>
      <w:r w:rsidR="00E9089E">
        <w:rPr>
          <w:rFonts w:ascii="Times New Roman" w:hAnsi="Times New Roman" w:cs="Times New Roman"/>
          <w:sz w:val="28"/>
          <w:szCs w:val="28"/>
        </w:rPr>
        <w:t xml:space="preserve"> год</w:t>
      </w:r>
      <w:r w:rsidR="00E9089E">
        <w:rPr>
          <w:rFonts w:ascii="Times New Roman" w:hAnsi="Times New Roman" w:cs="Times New Roman"/>
          <w:sz w:val="28"/>
          <w:szCs w:val="28"/>
          <w:vertAlign w:val="superscript"/>
        </w:rPr>
        <w:t>1</w:t>
      </w:r>
    </w:p>
    <w:p w:rsidR="004E11A9" w:rsidRPr="007A6969" w:rsidRDefault="004E11A9" w:rsidP="004E11A9">
      <w:pPr>
        <w:numPr>
          <w:ilvl w:val="0"/>
          <w:numId w:val="1"/>
        </w:numPr>
        <w:spacing w:after="240" w:line="240" w:lineRule="auto"/>
        <w:jc w:val="both"/>
        <w:rPr>
          <w:rFonts w:ascii="Times New Roman" w:hAnsi="Times New Roman" w:cs="Times New Roman"/>
          <w:b/>
          <w:sz w:val="28"/>
          <w:szCs w:val="28"/>
        </w:rPr>
      </w:pPr>
      <w:r w:rsidRPr="00FC6F50">
        <w:rPr>
          <w:rFonts w:ascii="Times New Roman" w:hAnsi="Times New Roman" w:cs="Times New Roman"/>
          <w:sz w:val="28"/>
          <w:szCs w:val="28"/>
        </w:rPr>
        <w:t xml:space="preserve"> Собственники помещений в МКД могут принять решение об установлении взноса на капитальный ремонт в размере, превышающем минимальный размер такого взноса, установленного постановлением Правительства Ростовской области</w:t>
      </w:r>
      <w:r w:rsidRPr="007A6969">
        <w:rPr>
          <w:rFonts w:ascii="Times New Roman" w:hAnsi="Times New Roman" w:cs="Times New Roman"/>
          <w:b/>
          <w:sz w:val="28"/>
          <w:szCs w:val="28"/>
        </w:rPr>
        <w:t>.</w:t>
      </w:r>
    </w:p>
    <w:p w:rsidR="004E11A9" w:rsidRPr="000736F2" w:rsidRDefault="004E11A9" w:rsidP="004E11A9">
      <w:pPr>
        <w:numPr>
          <w:ilvl w:val="0"/>
          <w:numId w:val="1"/>
        </w:numPr>
        <w:spacing w:after="0" w:line="240" w:lineRule="auto"/>
        <w:jc w:val="both"/>
        <w:rPr>
          <w:rFonts w:ascii="Times New Roman" w:hAnsi="Times New Roman" w:cs="Times New Roman"/>
          <w:b/>
          <w:sz w:val="28"/>
          <w:szCs w:val="28"/>
        </w:rPr>
      </w:pPr>
      <w:r w:rsidRPr="00FC6F50">
        <w:rPr>
          <w:rFonts w:ascii="Times New Roman" w:hAnsi="Times New Roman" w:cs="Times New Roman"/>
          <w:sz w:val="28"/>
          <w:szCs w:val="28"/>
        </w:rPr>
        <w:t xml:space="preserve"> Минимальный размер взноса на капитальный ремонт на очередной год устанавливается и публикуется Правительством Ростовской области ежегодно не позднее 3</w:t>
      </w:r>
      <w:r w:rsidR="00E9089E">
        <w:rPr>
          <w:rFonts w:ascii="Times New Roman" w:hAnsi="Times New Roman" w:cs="Times New Roman"/>
          <w:sz w:val="28"/>
          <w:szCs w:val="28"/>
        </w:rPr>
        <w:t>1 декабря предшествующего года</w:t>
      </w:r>
      <w:proofErr w:type="gramStart"/>
      <w:r w:rsidR="00E9089E">
        <w:rPr>
          <w:rFonts w:ascii="Times New Roman" w:hAnsi="Times New Roman" w:cs="Times New Roman"/>
          <w:sz w:val="28"/>
          <w:szCs w:val="28"/>
          <w:vertAlign w:val="superscript"/>
        </w:rPr>
        <w:t>2</w:t>
      </w:r>
      <w:proofErr w:type="gramEnd"/>
    </w:p>
    <w:p w:rsidR="004E11A9" w:rsidRDefault="004E11A9" w:rsidP="004E11A9">
      <w:pPr>
        <w:jc w:val="both"/>
        <w:rPr>
          <w:rFonts w:ascii="Times New Roman" w:hAnsi="Times New Roman" w:cs="Times New Roman"/>
          <w:sz w:val="28"/>
          <w:szCs w:val="28"/>
        </w:rPr>
      </w:pPr>
    </w:p>
    <w:p w:rsidR="004E11A9" w:rsidRPr="00E9089E" w:rsidRDefault="004E11A9" w:rsidP="00E9089E">
      <w:pPr>
        <w:jc w:val="center"/>
        <w:rPr>
          <w:rFonts w:ascii="Times New Roman" w:hAnsi="Times New Roman" w:cs="Times New Roman"/>
          <w:b/>
          <w:sz w:val="28"/>
          <w:szCs w:val="28"/>
        </w:rPr>
      </w:pPr>
      <w:r w:rsidRPr="005201D0">
        <w:rPr>
          <w:rFonts w:ascii="Times New Roman" w:hAnsi="Times New Roman" w:cs="Times New Roman"/>
          <w:b/>
          <w:sz w:val="28"/>
          <w:szCs w:val="28"/>
        </w:rPr>
        <w:t>Исключения по уплате вз</w:t>
      </w:r>
      <w:r w:rsidR="00E9089E">
        <w:rPr>
          <w:rFonts w:ascii="Times New Roman" w:hAnsi="Times New Roman" w:cs="Times New Roman"/>
          <w:b/>
          <w:sz w:val="28"/>
          <w:szCs w:val="28"/>
        </w:rPr>
        <w:t>носов на капитальный ремонт МКД</w:t>
      </w:r>
    </w:p>
    <w:p w:rsidR="004E11A9" w:rsidRDefault="00E9089E" w:rsidP="004E11A9">
      <w:pPr>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Не </w:t>
      </w:r>
      <w:proofErr w:type="gramStart"/>
      <w:r>
        <w:rPr>
          <w:rFonts w:ascii="Times New Roman" w:hAnsi="Times New Roman" w:cs="Times New Roman"/>
          <w:sz w:val="28"/>
          <w:szCs w:val="28"/>
        </w:rPr>
        <w:t>включенных</w:t>
      </w:r>
      <w:proofErr w:type="gramEnd"/>
      <w:r>
        <w:rPr>
          <w:rFonts w:ascii="Times New Roman" w:hAnsi="Times New Roman" w:cs="Times New Roman"/>
          <w:sz w:val="28"/>
          <w:szCs w:val="28"/>
        </w:rPr>
        <w:t xml:space="preserve"> в региональную программу капитального ремонта</w:t>
      </w:r>
      <w:r>
        <w:rPr>
          <w:rFonts w:ascii="Times New Roman" w:hAnsi="Times New Roman" w:cs="Times New Roman"/>
          <w:sz w:val="28"/>
          <w:szCs w:val="28"/>
          <w:vertAlign w:val="superscript"/>
        </w:rPr>
        <w:t>3</w:t>
      </w:r>
    </w:p>
    <w:p w:rsidR="00E9089E" w:rsidRDefault="00E9089E" w:rsidP="004E11A9">
      <w:pPr>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Признанных аварийными и подлежащими сносу</w:t>
      </w:r>
      <w:proofErr w:type="gramStart"/>
      <w:r>
        <w:rPr>
          <w:rFonts w:ascii="Times New Roman" w:hAnsi="Times New Roman" w:cs="Times New Roman"/>
          <w:sz w:val="28"/>
          <w:szCs w:val="28"/>
          <w:vertAlign w:val="superscript"/>
        </w:rPr>
        <w:t>4</w:t>
      </w:r>
      <w:proofErr w:type="gramEnd"/>
    </w:p>
    <w:p w:rsidR="00E9089E" w:rsidRDefault="00E9089E" w:rsidP="004E11A9">
      <w:pPr>
        <w:numPr>
          <w:ilvl w:val="0"/>
          <w:numId w:val="2"/>
        </w:num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Расположенных</w:t>
      </w:r>
      <w:proofErr w:type="gramEnd"/>
      <w:r>
        <w:rPr>
          <w:rFonts w:ascii="Times New Roman" w:hAnsi="Times New Roman" w:cs="Times New Roman"/>
          <w:sz w:val="28"/>
          <w:szCs w:val="28"/>
        </w:rPr>
        <w:t xml:space="preserve"> на земельном участке, в отношении которого принято решение об изъятии для государственных или муниципальных нужд</w:t>
      </w:r>
      <w:r>
        <w:rPr>
          <w:rFonts w:ascii="Times New Roman" w:hAnsi="Times New Roman" w:cs="Times New Roman"/>
          <w:sz w:val="28"/>
          <w:szCs w:val="28"/>
          <w:vertAlign w:val="superscript"/>
        </w:rPr>
        <w:t>5</w:t>
      </w:r>
    </w:p>
    <w:p w:rsidR="0057067A" w:rsidRDefault="0057067A" w:rsidP="004E11A9">
      <w:pPr>
        <w:jc w:val="both"/>
        <w:rPr>
          <w:rFonts w:ascii="Times New Roman" w:hAnsi="Times New Roman" w:cs="Times New Roman"/>
          <w:sz w:val="28"/>
          <w:szCs w:val="28"/>
        </w:rPr>
      </w:pPr>
    </w:p>
    <w:p w:rsidR="004E11A9" w:rsidRDefault="0057067A" w:rsidP="00B37B58">
      <w:pPr>
        <w:ind w:firstLine="567"/>
        <w:jc w:val="both"/>
        <w:rPr>
          <w:rFonts w:ascii="Times New Roman" w:hAnsi="Times New Roman" w:cs="Times New Roman"/>
          <w:sz w:val="28"/>
          <w:szCs w:val="28"/>
        </w:rPr>
      </w:pPr>
      <w:r w:rsidRPr="0057067A">
        <w:rPr>
          <w:rFonts w:ascii="Times New Roman" w:hAnsi="Times New Roman" w:cs="Times New Roman"/>
          <w:sz w:val="28"/>
          <w:szCs w:val="28"/>
        </w:rPr>
        <w:t>В соответствии со статьей 170-й Жилищного кодекса РФ предусматриваются правила и способы формирования фонда капитального ремонта, при этом способ может быть изменен в любое время по решению собственников помещений в многоквартирных домах.</w:t>
      </w:r>
    </w:p>
    <w:p w:rsidR="004E11A9" w:rsidRDefault="004E11A9" w:rsidP="004E11A9">
      <w:pPr>
        <w:jc w:val="both"/>
        <w:rPr>
          <w:rFonts w:ascii="Times New Roman" w:hAnsi="Times New Roman" w:cs="Times New Roman"/>
          <w:sz w:val="28"/>
          <w:szCs w:val="28"/>
        </w:rPr>
      </w:pPr>
      <w:r>
        <w:rPr>
          <w:rFonts w:ascii="Times New Roman" w:hAnsi="Times New Roman" w:cs="Times New Roman"/>
          <w:sz w:val="28"/>
          <w:szCs w:val="28"/>
        </w:rPr>
        <w:t>-------------------------------------------------------</w:t>
      </w:r>
    </w:p>
    <w:p w:rsidR="004E11A9" w:rsidRPr="0057067A" w:rsidRDefault="00E9089E" w:rsidP="0057067A">
      <w:pPr>
        <w:spacing w:line="240" w:lineRule="auto"/>
        <w:jc w:val="both"/>
        <w:rPr>
          <w:rFonts w:ascii="Times New Roman" w:hAnsi="Times New Roman" w:cs="Times New Roman"/>
          <w:sz w:val="24"/>
          <w:szCs w:val="24"/>
        </w:rPr>
      </w:pPr>
      <w:r>
        <w:rPr>
          <w:rFonts w:ascii="Times New Roman" w:hAnsi="Times New Roman" w:cs="Times New Roman"/>
          <w:sz w:val="28"/>
          <w:szCs w:val="28"/>
          <w:vertAlign w:val="superscript"/>
        </w:rPr>
        <w:t xml:space="preserve">1 </w:t>
      </w:r>
      <w:r w:rsidR="004E11A9" w:rsidRPr="0057067A">
        <w:rPr>
          <w:rFonts w:ascii="Times New Roman" w:hAnsi="Times New Roman" w:cs="Times New Roman"/>
          <w:sz w:val="24"/>
          <w:szCs w:val="24"/>
        </w:rPr>
        <w:t xml:space="preserve">Согласно постановлению Правительства Ростовской области «Об установлении минимального размера взноса на капитальный ремонт общего имущества в МКД на территории Ростовской области» № 407. </w:t>
      </w:r>
    </w:p>
    <w:p w:rsidR="004E11A9" w:rsidRDefault="00E9089E" w:rsidP="0057067A">
      <w:pPr>
        <w:spacing w:line="240" w:lineRule="auto"/>
        <w:jc w:val="both"/>
        <w:rPr>
          <w:rFonts w:ascii="Times New Roman" w:hAnsi="Times New Roman" w:cs="Times New Roman"/>
          <w:sz w:val="24"/>
          <w:szCs w:val="24"/>
        </w:rPr>
      </w:pPr>
      <w:r w:rsidRPr="0057067A">
        <w:rPr>
          <w:rFonts w:ascii="Times New Roman" w:hAnsi="Times New Roman" w:cs="Times New Roman"/>
          <w:sz w:val="24"/>
          <w:szCs w:val="24"/>
          <w:vertAlign w:val="superscript"/>
        </w:rPr>
        <w:t xml:space="preserve">2 </w:t>
      </w:r>
      <w:r w:rsidR="004E11A9" w:rsidRPr="0057067A">
        <w:rPr>
          <w:rFonts w:ascii="Times New Roman" w:hAnsi="Times New Roman" w:cs="Times New Roman"/>
          <w:sz w:val="24"/>
          <w:szCs w:val="24"/>
        </w:rPr>
        <w:t>Часть 2, ст. 6 закона Ростовской области о капитальном ремонте общего имущества в МКД</w:t>
      </w:r>
      <w:r w:rsidR="0057067A">
        <w:rPr>
          <w:rFonts w:ascii="Times New Roman" w:hAnsi="Times New Roman" w:cs="Times New Roman"/>
          <w:sz w:val="24"/>
          <w:szCs w:val="24"/>
        </w:rPr>
        <w:t xml:space="preserve"> на территории Ростовской области</w:t>
      </w:r>
      <w:r w:rsidR="004E11A9" w:rsidRPr="0057067A">
        <w:rPr>
          <w:rFonts w:ascii="Times New Roman" w:hAnsi="Times New Roman" w:cs="Times New Roman"/>
          <w:sz w:val="24"/>
          <w:szCs w:val="24"/>
        </w:rPr>
        <w:t xml:space="preserve"> № 1101-3C</w:t>
      </w:r>
      <w:r w:rsidR="0057067A">
        <w:rPr>
          <w:rFonts w:ascii="Times New Roman" w:hAnsi="Times New Roman" w:cs="Times New Roman"/>
          <w:sz w:val="24"/>
          <w:szCs w:val="24"/>
        </w:rPr>
        <w:t xml:space="preserve"> от 06.06.2013</w:t>
      </w:r>
      <w:r w:rsidR="004E11A9" w:rsidRPr="0057067A">
        <w:rPr>
          <w:rFonts w:ascii="Times New Roman" w:hAnsi="Times New Roman" w:cs="Times New Roman"/>
          <w:sz w:val="24"/>
          <w:szCs w:val="24"/>
        </w:rPr>
        <w:t>.</w:t>
      </w:r>
    </w:p>
    <w:p w:rsidR="0057067A" w:rsidRDefault="0057067A" w:rsidP="0057067A">
      <w:pPr>
        <w:spacing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t>3</w:t>
      </w:r>
      <w:r>
        <w:rPr>
          <w:rFonts w:ascii="Times New Roman" w:hAnsi="Times New Roman" w:cs="Times New Roman"/>
          <w:sz w:val="24"/>
          <w:szCs w:val="24"/>
        </w:rPr>
        <w:t xml:space="preserve"> Согласно ч. 2 ст. 7 закона Ростовской области о капитальном ремонте общего имущества в МКД на территории Ростовской области № 1101-ЗС от 06.06.2013.</w:t>
      </w:r>
    </w:p>
    <w:p w:rsidR="0057067A" w:rsidRPr="0057067A" w:rsidRDefault="0057067A" w:rsidP="0057067A">
      <w:pPr>
        <w:spacing w:line="240" w:lineRule="auto"/>
        <w:jc w:val="both"/>
        <w:rPr>
          <w:rFonts w:ascii="Times New Roman" w:hAnsi="Times New Roman" w:cs="Times New Roman"/>
          <w:b/>
          <w:sz w:val="24"/>
          <w:szCs w:val="24"/>
        </w:rPr>
      </w:pPr>
      <w:r>
        <w:rPr>
          <w:rFonts w:ascii="Times New Roman" w:hAnsi="Times New Roman" w:cs="Times New Roman"/>
          <w:sz w:val="24"/>
          <w:szCs w:val="24"/>
          <w:vertAlign w:val="superscript"/>
        </w:rPr>
        <w:t>4</w:t>
      </w:r>
      <w:r>
        <w:rPr>
          <w:rFonts w:ascii="Times New Roman" w:hAnsi="Times New Roman" w:cs="Times New Roman"/>
          <w:sz w:val="24"/>
          <w:szCs w:val="24"/>
        </w:rPr>
        <w:t xml:space="preserve"> Согласно ч. 2 ст. 169 Жилищного кодекса РФ</w:t>
      </w:r>
    </w:p>
    <w:p w:rsidR="004E11A9" w:rsidRDefault="004E11A9" w:rsidP="00793E6E">
      <w:pPr>
        <w:jc w:val="both"/>
        <w:rPr>
          <w:rFonts w:ascii="Times New Roman" w:hAnsi="Times New Roman" w:cs="Times New Roman"/>
          <w:b/>
          <w:sz w:val="36"/>
          <w:szCs w:val="36"/>
        </w:rPr>
      </w:pPr>
    </w:p>
    <w:p w:rsidR="004E11A9" w:rsidRDefault="004E11A9" w:rsidP="00793E6E">
      <w:pPr>
        <w:jc w:val="both"/>
        <w:rPr>
          <w:rFonts w:ascii="Times New Roman" w:hAnsi="Times New Roman" w:cs="Times New Roman"/>
          <w:b/>
          <w:sz w:val="36"/>
          <w:szCs w:val="36"/>
        </w:rPr>
      </w:pPr>
    </w:p>
    <w:p w:rsidR="004E11A9" w:rsidRDefault="00777953" w:rsidP="00E64926">
      <w:pPr>
        <w:jc w:val="center"/>
        <w:rPr>
          <w:rFonts w:ascii="Times New Roman" w:hAnsi="Times New Roman" w:cs="Times New Roman"/>
          <w:b/>
          <w:sz w:val="36"/>
          <w:szCs w:val="36"/>
        </w:rPr>
      </w:pPr>
      <w:r>
        <w:rPr>
          <w:rFonts w:ascii="Times New Roman" w:hAnsi="Times New Roman" w:cs="Times New Roman"/>
          <w:b/>
          <w:sz w:val="36"/>
          <w:szCs w:val="36"/>
        </w:rPr>
        <w:lastRenderedPageBreak/>
        <w:t>Источники формирования фонда капитального</w:t>
      </w:r>
    </w:p>
    <w:p w:rsidR="00E64926" w:rsidRPr="00E64926" w:rsidRDefault="00E64926" w:rsidP="00E64926">
      <w:pPr>
        <w:jc w:val="both"/>
        <w:rPr>
          <w:rFonts w:ascii="Times New Roman" w:hAnsi="Times New Roman" w:cs="Times New Roman"/>
          <w:b/>
          <w:sz w:val="28"/>
          <w:szCs w:val="28"/>
        </w:rPr>
      </w:pPr>
      <w:r w:rsidRPr="00E64926">
        <w:rPr>
          <w:rFonts w:ascii="Times New Roman" w:hAnsi="Times New Roman" w:cs="Times New Roman"/>
          <w:b/>
          <w:sz w:val="28"/>
          <w:szCs w:val="28"/>
        </w:rPr>
        <w:t>Фонд капитального ремонта образуют:</w:t>
      </w:r>
    </w:p>
    <w:p w:rsidR="00E64926" w:rsidRPr="00E64926" w:rsidRDefault="00E64926" w:rsidP="00E64926">
      <w:pPr>
        <w:pStyle w:val="a5"/>
        <w:numPr>
          <w:ilvl w:val="0"/>
          <w:numId w:val="3"/>
        </w:numPr>
        <w:jc w:val="both"/>
        <w:rPr>
          <w:rFonts w:ascii="Times New Roman" w:hAnsi="Times New Roman" w:cs="Times New Roman"/>
          <w:sz w:val="28"/>
          <w:szCs w:val="28"/>
        </w:rPr>
      </w:pPr>
      <w:r w:rsidRPr="00E64926">
        <w:rPr>
          <w:rFonts w:ascii="Times New Roman" w:hAnsi="Times New Roman"/>
          <w:bCs/>
          <w:sz w:val="28"/>
          <w:szCs w:val="28"/>
        </w:rPr>
        <w:t>Взносы на капитальный ремонт, уплаченные собственниками п</w:t>
      </w:r>
      <w:r>
        <w:rPr>
          <w:rFonts w:ascii="Times New Roman" w:hAnsi="Times New Roman"/>
          <w:bCs/>
          <w:sz w:val="28"/>
          <w:szCs w:val="28"/>
        </w:rPr>
        <w:t>омещений в многоквартирном доме;</w:t>
      </w:r>
      <w:r w:rsidRPr="00E64926">
        <w:rPr>
          <w:rFonts w:ascii="Times New Roman" w:hAnsi="Times New Roman"/>
          <w:bCs/>
          <w:sz w:val="28"/>
          <w:szCs w:val="28"/>
        </w:rPr>
        <w:t xml:space="preserve"> </w:t>
      </w:r>
    </w:p>
    <w:p w:rsidR="00E64926" w:rsidRPr="00E64926" w:rsidRDefault="00E64926" w:rsidP="00E64926">
      <w:pPr>
        <w:pStyle w:val="a5"/>
        <w:numPr>
          <w:ilvl w:val="0"/>
          <w:numId w:val="3"/>
        </w:numPr>
        <w:jc w:val="both"/>
        <w:rPr>
          <w:rFonts w:ascii="Times New Roman" w:hAnsi="Times New Roman" w:cs="Times New Roman"/>
          <w:sz w:val="28"/>
          <w:szCs w:val="28"/>
        </w:rPr>
      </w:pPr>
      <w:r w:rsidRPr="00E64926">
        <w:rPr>
          <w:rFonts w:ascii="Times New Roman" w:hAnsi="Times New Roman"/>
          <w:bCs/>
          <w:sz w:val="28"/>
          <w:szCs w:val="28"/>
        </w:rPr>
        <w:t>пени, уплаченные собственниками таких помещений в связи с ненадлежащим исполнением ими обязанности по уплате</w:t>
      </w:r>
      <w:r>
        <w:rPr>
          <w:rFonts w:ascii="Times New Roman" w:hAnsi="Times New Roman"/>
          <w:bCs/>
          <w:sz w:val="28"/>
          <w:szCs w:val="28"/>
        </w:rPr>
        <w:t xml:space="preserve"> взносов на капитальный ремонт;</w:t>
      </w:r>
    </w:p>
    <w:p w:rsidR="00E64926" w:rsidRPr="00E64926" w:rsidRDefault="00E64926" w:rsidP="00E64926">
      <w:pPr>
        <w:pStyle w:val="a5"/>
        <w:numPr>
          <w:ilvl w:val="0"/>
          <w:numId w:val="3"/>
        </w:numPr>
        <w:jc w:val="both"/>
        <w:rPr>
          <w:rFonts w:ascii="Times New Roman" w:hAnsi="Times New Roman" w:cs="Times New Roman"/>
          <w:sz w:val="28"/>
          <w:szCs w:val="28"/>
        </w:rPr>
      </w:pPr>
      <w:r w:rsidRPr="00E64926">
        <w:rPr>
          <w:rFonts w:ascii="Times New Roman" w:hAnsi="Times New Roman"/>
          <w:bCs/>
          <w:sz w:val="28"/>
          <w:szCs w:val="28"/>
        </w:rPr>
        <w:t>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w:t>
      </w:r>
      <w:r>
        <w:rPr>
          <w:rFonts w:ascii="Times New Roman" w:hAnsi="Times New Roman"/>
          <w:bCs/>
          <w:sz w:val="28"/>
          <w:szCs w:val="28"/>
        </w:rPr>
        <w:t>ние фондов капитального ремонта;</w:t>
      </w:r>
    </w:p>
    <w:p w:rsidR="00E64926" w:rsidRPr="00E64926" w:rsidRDefault="00E64926" w:rsidP="00E64926">
      <w:pPr>
        <w:pStyle w:val="a5"/>
        <w:numPr>
          <w:ilvl w:val="0"/>
          <w:numId w:val="3"/>
        </w:numPr>
        <w:jc w:val="both"/>
        <w:rPr>
          <w:rFonts w:ascii="Times New Roman" w:hAnsi="Times New Roman" w:cs="Times New Roman"/>
          <w:sz w:val="28"/>
          <w:szCs w:val="28"/>
        </w:rPr>
      </w:pPr>
      <w:r w:rsidRPr="00E64926">
        <w:rPr>
          <w:rFonts w:ascii="Times New Roman" w:hAnsi="Times New Roman"/>
          <w:bCs/>
          <w:sz w:val="28"/>
          <w:szCs w:val="28"/>
        </w:rPr>
        <w:t>доходы, полученные от размещения сре</w:t>
      </w:r>
      <w:r>
        <w:rPr>
          <w:rFonts w:ascii="Times New Roman" w:hAnsi="Times New Roman"/>
          <w:bCs/>
          <w:sz w:val="28"/>
          <w:szCs w:val="28"/>
        </w:rPr>
        <w:t>дств фонда капитального ремонта;</w:t>
      </w:r>
      <w:r w:rsidRPr="00E64926">
        <w:rPr>
          <w:rFonts w:ascii="Times New Roman" w:hAnsi="Times New Roman"/>
          <w:bCs/>
          <w:sz w:val="28"/>
          <w:szCs w:val="28"/>
        </w:rPr>
        <w:t xml:space="preserve"> </w:t>
      </w:r>
    </w:p>
    <w:p w:rsidR="00E64926" w:rsidRPr="00E64926" w:rsidRDefault="00E64926" w:rsidP="00E64926">
      <w:pPr>
        <w:pStyle w:val="a5"/>
        <w:numPr>
          <w:ilvl w:val="0"/>
          <w:numId w:val="3"/>
        </w:numPr>
        <w:jc w:val="both"/>
        <w:rPr>
          <w:rFonts w:ascii="Times New Roman" w:hAnsi="Times New Roman" w:cs="Times New Roman"/>
          <w:sz w:val="28"/>
          <w:szCs w:val="28"/>
        </w:rPr>
      </w:pPr>
      <w:r w:rsidRPr="00E64926">
        <w:rPr>
          <w:rFonts w:ascii="Times New Roman" w:hAnsi="Times New Roman"/>
          <w:sz w:val="28"/>
          <w:szCs w:val="28"/>
        </w:rPr>
        <w:t>средства финансовой поддержки, предоставленной в соответствии со статьей 191 Жилищного кодекса Российской Федерации</w:t>
      </w:r>
      <w:r>
        <w:rPr>
          <w:rFonts w:ascii="Times New Roman" w:hAnsi="Times New Roman"/>
          <w:sz w:val="28"/>
          <w:szCs w:val="28"/>
        </w:rPr>
        <w:t>;</w:t>
      </w:r>
      <w:r w:rsidRPr="00E64926">
        <w:rPr>
          <w:rFonts w:ascii="Times New Roman" w:hAnsi="Times New Roman"/>
          <w:sz w:val="28"/>
          <w:szCs w:val="28"/>
        </w:rPr>
        <w:t xml:space="preserve"> </w:t>
      </w:r>
    </w:p>
    <w:p w:rsidR="00E64926" w:rsidRPr="00E64926" w:rsidRDefault="00E64926" w:rsidP="00E64926">
      <w:pPr>
        <w:pStyle w:val="a5"/>
        <w:numPr>
          <w:ilvl w:val="0"/>
          <w:numId w:val="3"/>
        </w:numPr>
        <w:jc w:val="both"/>
        <w:rPr>
          <w:rFonts w:ascii="Times New Roman" w:hAnsi="Times New Roman" w:cs="Times New Roman"/>
          <w:sz w:val="36"/>
          <w:szCs w:val="36"/>
        </w:rPr>
      </w:pPr>
      <w:r w:rsidRPr="00E64926">
        <w:rPr>
          <w:rFonts w:ascii="Times New Roman" w:hAnsi="Times New Roman"/>
          <w:sz w:val="28"/>
          <w:szCs w:val="28"/>
        </w:rPr>
        <w:t>а также</w:t>
      </w:r>
      <w:r w:rsidRPr="00E64926">
        <w:rPr>
          <w:rFonts w:ascii="Times New Roman" w:hAnsi="Times New Roman"/>
          <w:bCs/>
          <w:sz w:val="28"/>
          <w:szCs w:val="28"/>
        </w:rPr>
        <w:t xml:space="preserve">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w:t>
      </w:r>
      <w:r>
        <w:rPr>
          <w:rFonts w:ascii="Times New Roman" w:hAnsi="Times New Roman"/>
          <w:bCs/>
          <w:sz w:val="28"/>
          <w:szCs w:val="28"/>
        </w:rPr>
        <w:t>.</w:t>
      </w:r>
      <w:r w:rsidRPr="00E64926">
        <w:rPr>
          <w:rFonts w:ascii="Times New Roman" w:hAnsi="Times New Roman" w:cs="Times New Roman"/>
          <w:sz w:val="36"/>
          <w:szCs w:val="36"/>
        </w:rPr>
        <w:t xml:space="preserve"> </w:t>
      </w:r>
    </w:p>
    <w:p w:rsidR="00A25B58" w:rsidRPr="00A25B58" w:rsidRDefault="00A25B58" w:rsidP="00B37B58">
      <w:pPr>
        <w:suppressAutoHyphens/>
        <w:autoSpaceDE w:val="0"/>
        <w:autoSpaceDN w:val="0"/>
        <w:adjustRightInd w:val="0"/>
        <w:spacing w:after="0" w:line="240" w:lineRule="auto"/>
        <w:ind w:firstLine="567"/>
        <w:jc w:val="both"/>
        <w:rPr>
          <w:rFonts w:ascii="Times New Roman" w:hAnsi="Times New Roman"/>
          <w:b/>
          <w:bCs/>
          <w:sz w:val="28"/>
          <w:szCs w:val="28"/>
        </w:rPr>
      </w:pPr>
      <w:r w:rsidRPr="00A25B58">
        <w:rPr>
          <w:rFonts w:ascii="Times New Roman" w:hAnsi="Times New Roman"/>
          <w:b/>
          <w:bCs/>
          <w:sz w:val="28"/>
          <w:szCs w:val="28"/>
        </w:rPr>
        <w:t>Собственники помещений в многоквартирном доме в соответствии с Жилищным кодексом Российской Федерации вправе выбрать один из следующих способов формирования фонда капитального ремонта:</w:t>
      </w:r>
    </w:p>
    <w:p w:rsidR="00A25B58" w:rsidRPr="003569AD" w:rsidRDefault="00A25B58" w:rsidP="00A25B58">
      <w:pPr>
        <w:suppressAutoHyphens/>
        <w:autoSpaceDE w:val="0"/>
        <w:autoSpaceDN w:val="0"/>
        <w:adjustRightInd w:val="0"/>
        <w:spacing w:after="0" w:line="240" w:lineRule="auto"/>
        <w:ind w:firstLine="737"/>
        <w:jc w:val="both"/>
        <w:rPr>
          <w:rFonts w:ascii="Times New Roman" w:hAnsi="Times New Roman"/>
          <w:bCs/>
          <w:sz w:val="28"/>
          <w:szCs w:val="28"/>
        </w:rPr>
      </w:pPr>
      <w:r w:rsidRPr="00A25B58">
        <w:rPr>
          <w:rFonts w:ascii="Times New Roman" w:hAnsi="Times New Roman"/>
          <w:b/>
          <w:bCs/>
          <w:sz w:val="28"/>
          <w:szCs w:val="28"/>
        </w:rPr>
        <w:t>1)</w:t>
      </w:r>
      <w:r w:rsidRPr="003569AD">
        <w:rPr>
          <w:rFonts w:ascii="Times New Roman" w:hAnsi="Times New Roman"/>
          <w:bCs/>
          <w:sz w:val="28"/>
          <w:szCs w:val="28"/>
        </w:rPr>
        <w:t xml:space="preserve"> </w:t>
      </w:r>
      <w:r w:rsidRPr="00A25B58">
        <w:rPr>
          <w:rFonts w:ascii="Times New Roman" w:hAnsi="Times New Roman"/>
          <w:b/>
          <w:bCs/>
          <w:sz w:val="28"/>
          <w:szCs w:val="28"/>
        </w:rPr>
        <w:t>перечисление взносов на капитальный ремонт на специальный счет</w:t>
      </w:r>
      <w:r w:rsidRPr="003569AD">
        <w:rPr>
          <w:rFonts w:ascii="Times New Roman" w:hAnsi="Times New Roman"/>
          <w:bCs/>
          <w:sz w:val="28"/>
          <w:szCs w:val="28"/>
        </w:rPr>
        <w:t xml:space="preserve"> в целях формирования фонда капитального ремонта в виде денежных средств, находящихся на специальном счете;</w:t>
      </w:r>
    </w:p>
    <w:p w:rsidR="00A25B58" w:rsidRPr="003569AD" w:rsidRDefault="00A25B58" w:rsidP="00A25B58">
      <w:pPr>
        <w:suppressAutoHyphens/>
        <w:autoSpaceDE w:val="0"/>
        <w:autoSpaceDN w:val="0"/>
        <w:adjustRightInd w:val="0"/>
        <w:spacing w:after="0" w:line="240" w:lineRule="auto"/>
        <w:ind w:firstLine="737"/>
        <w:jc w:val="both"/>
        <w:rPr>
          <w:rFonts w:ascii="Times New Roman" w:hAnsi="Times New Roman"/>
          <w:bCs/>
          <w:sz w:val="28"/>
          <w:szCs w:val="28"/>
        </w:rPr>
      </w:pPr>
      <w:r w:rsidRPr="00A25B58">
        <w:rPr>
          <w:rFonts w:ascii="Times New Roman" w:hAnsi="Times New Roman"/>
          <w:b/>
          <w:bCs/>
          <w:sz w:val="28"/>
          <w:szCs w:val="28"/>
        </w:rPr>
        <w:t>2)</w:t>
      </w:r>
      <w:r w:rsidRPr="003569AD">
        <w:rPr>
          <w:rFonts w:ascii="Times New Roman" w:hAnsi="Times New Roman"/>
          <w:bCs/>
          <w:sz w:val="28"/>
          <w:szCs w:val="28"/>
        </w:rPr>
        <w:t xml:space="preserve"> </w:t>
      </w:r>
      <w:r w:rsidRPr="00A25B58">
        <w:rPr>
          <w:rFonts w:ascii="Times New Roman" w:hAnsi="Times New Roman"/>
          <w:b/>
          <w:bCs/>
          <w:sz w:val="28"/>
          <w:szCs w:val="28"/>
        </w:rPr>
        <w:t>перечисление взносов на капитальный ремонт на счет регионального оператора</w:t>
      </w:r>
      <w:r w:rsidRPr="003569AD">
        <w:rPr>
          <w:rFonts w:ascii="Times New Roman" w:hAnsi="Times New Roman"/>
          <w:bCs/>
          <w:sz w:val="28"/>
          <w:szCs w:val="28"/>
        </w:rPr>
        <w:t xml:space="preserve">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w:t>
      </w:r>
    </w:p>
    <w:p w:rsidR="000E594E" w:rsidRDefault="000E594E" w:rsidP="005A44E5">
      <w:pPr>
        <w:suppressAutoHyphens/>
        <w:autoSpaceDE w:val="0"/>
        <w:autoSpaceDN w:val="0"/>
        <w:adjustRightInd w:val="0"/>
        <w:spacing w:after="0" w:line="240" w:lineRule="auto"/>
        <w:ind w:firstLine="851"/>
        <w:jc w:val="both"/>
        <w:rPr>
          <w:rFonts w:ascii="Times New Roman" w:hAnsi="Times New Roman"/>
          <w:sz w:val="28"/>
          <w:szCs w:val="28"/>
        </w:rPr>
      </w:pPr>
    </w:p>
    <w:p w:rsidR="000E594E" w:rsidRDefault="005A44E5" w:rsidP="00B37B58">
      <w:pPr>
        <w:suppressAutoHyphens/>
        <w:autoSpaceDE w:val="0"/>
        <w:autoSpaceDN w:val="0"/>
        <w:adjustRightInd w:val="0"/>
        <w:spacing w:after="0" w:line="240" w:lineRule="auto"/>
        <w:ind w:firstLine="567"/>
        <w:jc w:val="both"/>
        <w:rPr>
          <w:rFonts w:ascii="Times New Roman" w:hAnsi="Times New Roman"/>
          <w:sz w:val="28"/>
          <w:szCs w:val="28"/>
        </w:rPr>
      </w:pPr>
      <w:r w:rsidRPr="003569AD">
        <w:rPr>
          <w:rFonts w:ascii="Times New Roman" w:hAnsi="Times New Roman"/>
          <w:sz w:val="28"/>
          <w:szCs w:val="28"/>
        </w:rPr>
        <w:t>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трех месяцев после официального опубликования утвержденной региональной программы капитального ремонта, в которую включен многоквартирный дом, в отношении которого решается вопрос о выборе способа формирования его фонда капитального ремонта.</w:t>
      </w:r>
    </w:p>
    <w:p w:rsidR="00A25B58" w:rsidRDefault="005A44E5" w:rsidP="00C33DA9">
      <w:pPr>
        <w:suppressAutoHyphens/>
        <w:autoSpaceDE w:val="0"/>
        <w:autoSpaceDN w:val="0"/>
        <w:adjustRightInd w:val="0"/>
        <w:spacing w:after="0" w:line="240" w:lineRule="auto"/>
        <w:ind w:firstLine="567"/>
        <w:jc w:val="both"/>
        <w:rPr>
          <w:rFonts w:ascii="Times New Roman" w:hAnsi="Times New Roman"/>
          <w:sz w:val="28"/>
          <w:szCs w:val="28"/>
        </w:rPr>
      </w:pPr>
      <w:proofErr w:type="gramStart"/>
      <w:r w:rsidRPr="003569AD">
        <w:rPr>
          <w:rFonts w:ascii="Times New Roman" w:hAnsi="Times New Roman"/>
          <w:sz w:val="28"/>
          <w:szCs w:val="28"/>
        </w:rPr>
        <w:t xml:space="preserve">Решение об определении способа формирования фонда капитального ремонта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должно быть принято и реализовано собственниками помещений в таких </w:t>
      </w:r>
      <w:r w:rsidRPr="003569AD">
        <w:rPr>
          <w:rFonts w:ascii="Times New Roman" w:hAnsi="Times New Roman"/>
          <w:sz w:val="28"/>
          <w:szCs w:val="28"/>
        </w:rPr>
        <w:lastRenderedPageBreak/>
        <w:t xml:space="preserve">многоквартирных домах не </w:t>
      </w:r>
      <w:r w:rsidR="000E594E" w:rsidRPr="003569AD">
        <w:rPr>
          <w:rFonts w:ascii="Times New Roman" w:hAnsi="Times New Roman"/>
          <w:sz w:val="28"/>
          <w:szCs w:val="28"/>
        </w:rPr>
        <w:t>позднее,</w:t>
      </w:r>
      <w:r w:rsidRPr="003569AD">
        <w:rPr>
          <w:rFonts w:ascii="Times New Roman" w:hAnsi="Times New Roman"/>
          <w:sz w:val="28"/>
          <w:szCs w:val="28"/>
        </w:rPr>
        <w:t xml:space="preserve"> чем за три месяца до возникновения обязанности по уплате взносов на капитальный ремонт.</w:t>
      </w:r>
      <w:proofErr w:type="gramEnd"/>
    </w:p>
    <w:p w:rsidR="000B136F" w:rsidRPr="003569AD" w:rsidRDefault="000B136F" w:rsidP="00C33DA9">
      <w:pPr>
        <w:suppressAutoHyphens/>
        <w:autoSpaceDE w:val="0"/>
        <w:autoSpaceDN w:val="0"/>
        <w:adjustRightInd w:val="0"/>
        <w:spacing w:after="0" w:line="240" w:lineRule="auto"/>
        <w:ind w:firstLine="567"/>
        <w:jc w:val="both"/>
        <w:rPr>
          <w:rFonts w:ascii="Times New Roman" w:hAnsi="Times New Roman"/>
          <w:sz w:val="28"/>
          <w:szCs w:val="28"/>
        </w:rPr>
      </w:pPr>
      <w:r w:rsidRPr="003569AD">
        <w:rPr>
          <w:rFonts w:ascii="Times New Roman" w:hAnsi="Times New Roman"/>
          <w:sz w:val="28"/>
          <w:szCs w:val="28"/>
        </w:rPr>
        <w:t xml:space="preserve">Способ формирования фонда капитального ремонта может быть изменен </w:t>
      </w:r>
      <w:proofErr w:type="gramStart"/>
      <w:r w:rsidRPr="003569AD">
        <w:rPr>
          <w:rFonts w:ascii="Times New Roman" w:hAnsi="Times New Roman"/>
          <w:bCs/>
          <w:sz w:val="28"/>
          <w:szCs w:val="28"/>
        </w:rPr>
        <w:t>в соответствии с Жилищным кодексом Российской Федерации</w:t>
      </w:r>
      <w:r w:rsidRPr="003569AD">
        <w:rPr>
          <w:rFonts w:ascii="Times New Roman" w:hAnsi="Times New Roman"/>
          <w:sz w:val="28"/>
          <w:szCs w:val="28"/>
        </w:rPr>
        <w:t xml:space="preserve"> в любое время на основании решения общего собрания собственников помещений в многоквартирном доме</w:t>
      </w:r>
      <w:proofErr w:type="gramEnd"/>
      <w:r w:rsidRPr="003569AD">
        <w:rPr>
          <w:rFonts w:ascii="Times New Roman" w:hAnsi="Times New Roman"/>
          <w:sz w:val="28"/>
          <w:szCs w:val="28"/>
        </w:rPr>
        <w:t>.</w:t>
      </w:r>
    </w:p>
    <w:p w:rsidR="000B136F" w:rsidRDefault="000B136F" w:rsidP="00C33DA9">
      <w:pPr>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Собственники помещений в МКД должны реализовать свое решение о способе формирования фонда капитального ремонта согласно требованиям закона.</w:t>
      </w:r>
    </w:p>
    <w:p w:rsidR="000B136F" w:rsidRPr="000B136F" w:rsidRDefault="000B136F" w:rsidP="000B136F">
      <w:pPr>
        <w:suppressAutoHyphens/>
        <w:autoSpaceDE w:val="0"/>
        <w:autoSpaceDN w:val="0"/>
        <w:adjustRightInd w:val="0"/>
        <w:spacing w:after="0" w:line="240" w:lineRule="auto"/>
        <w:jc w:val="center"/>
        <w:rPr>
          <w:rFonts w:ascii="Times New Roman" w:hAnsi="Times New Roman"/>
          <w:b/>
          <w:sz w:val="28"/>
          <w:szCs w:val="28"/>
        </w:rPr>
      </w:pPr>
      <w:r w:rsidRPr="000B136F">
        <w:rPr>
          <w:rFonts w:ascii="Times New Roman" w:hAnsi="Times New Roman"/>
          <w:b/>
          <w:sz w:val="28"/>
          <w:szCs w:val="28"/>
        </w:rPr>
        <w:t xml:space="preserve">Возможные варианты решения о выборе способа формирования </w:t>
      </w:r>
    </w:p>
    <w:p w:rsidR="000B136F" w:rsidRPr="000B136F" w:rsidRDefault="000B136F" w:rsidP="000B136F">
      <w:pPr>
        <w:suppressAutoHyphens/>
        <w:autoSpaceDE w:val="0"/>
        <w:autoSpaceDN w:val="0"/>
        <w:adjustRightInd w:val="0"/>
        <w:spacing w:after="0" w:line="240" w:lineRule="auto"/>
        <w:jc w:val="center"/>
        <w:rPr>
          <w:rFonts w:ascii="Times New Roman" w:hAnsi="Times New Roman"/>
          <w:b/>
          <w:sz w:val="28"/>
          <w:szCs w:val="28"/>
        </w:rPr>
      </w:pPr>
      <w:r w:rsidRPr="000B136F">
        <w:rPr>
          <w:rFonts w:ascii="Times New Roman" w:hAnsi="Times New Roman"/>
          <w:b/>
          <w:sz w:val="28"/>
          <w:szCs w:val="28"/>
        </w:rPr>
        <w:t>фонда капитального ремонта</w:t>
      </w:r>
    </w:p>
    <w:p w:rsidR="000B136F" w:rsidRDefault="000B136F" w:rsidP="000B136F">
      <w:pPr>
        <w:pStyle w:val="a5"/>
        <w:numPr>
          <w:ilvl w:val="0"/>
          <w:numId w:val="4"/>
        </w:numPr>
        <w:suppressAutoHyphen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Специальный счет, владельцем которого выбрано ТСЖ/ЖСК</w:t>
      </w:r>
    </w:p>
    <w:p w:rsidR="000B136F" w:rsidRDefault="000B136F" w:rsidP="000B136F">
      <w:pPr>
        <w:pStyle w:val="a5"/>
        <w:numPr>
          <w:ilvl w:val="0"/>
          <w:numId w:val="4"/>
        </w:numPr>
        <w:suppressAutoHyphen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Специальный счет, владельцем которого выбран региональный оператор</w:t>
      </w:r>
    </w:p>
    <w:p w:rsidR="000C303A" w:rsidRDefault="000C303A" w:rsidP="000B136F">
      <w:pPr>
        <w:pStyle w:val="a5"/>
        <w:numPr>
          <w:ilvl w:val="0"/>
          <w:numId w:val="4"/>
        </w:numPr>
        <w:suppressAutoHyphen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Региональный оператор</w:t>
      </w:r>
    </w:p>
    <w:p w:rsidR="000C303A" w:rsidRPr="000B136F" w:rsidRDefault="000C303A" w:rsidP="000B136F">
      <w:pPr>
        <w:pStyle w:val="a5"/>
        <w:numPr>
          <w:ilvl w:val="0"/>
          <w:numId w:val="4"/>
        </w:numPr>
        <w:suppressAutoHyphen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Собственники не приняли решение или не реализовали выбранный ими способ</w:t>
      </w:r>
    </w:p>
    <w:p w:rsidR="00EB5CBA" w:rsidRDefault="00EB5CBA" w:rsidP="00793E6E">
      <w:pPr>
        <w:jc w:val="both"/>
        <w:rPr>
          <w:rFonts w:ascii="Times New Roman" w:hAnsi="Times New Roman" w:cs="Times New Roman"/>
          <w:b/>
          <w:sz w:val="28"/>
          <w:szCs w:val="28"/>
        </w:rPr>
      </w:pPr>
    </w:p>
    <w:p w:rsidR="009F4FD9" w:rsidRPr="00E57414" w:rsidRDefault="000726F5" w:rsidP="00C33DA9">
      <w:pPr>
        <w:ind w:firstLine="567"/>
        <w:jc w:val="both"/>
        <w:rPr>
          <w:rFonts w:ascii="Times New Roman" w:hAnsi="Times New Roman" w:cs="Times New Roman"/>
          <w:b/>
          <w:sz w:val="28"/>
          <w:szCs w:val="28"/>
        </w:rPr>
      </w:pPr>
      <w:r w:rsidRPr="00E57414">
        <w:rPr>
          <w:rFonts w:ascii="Times New Roman" w:hAnsi="Times New Roman" w:cs="Times New Roman"/>
          <w:b/>
          <w:sz w:val="28"/>
          <w:szCs w:val="28"/>
        </w:rPr>
        <w:t>При переходе со счета регионального оператора на спецсчет с</w:t>
      </w:r>
      <w:r w:rsidR="009F4FD9" w:rsidRPr="00E57414">
        <w:rPr>
          <w:rFonts w:ascii="Times New Roman" w:hAnsi="Times New Roman" w:cs="Times New Roman"/>
          <w:b/>
          <w:sz w:val="28"/>
          <w:szCs w:val="28"/>
        </w:rPr>
        <w:t xml:space="preserve">обственники помещений в МКД должны провести </w:t>
      </w:r>
      <w:r w:rsidR="00055D05" w:rsidRPr="00E57414">
        <w:rPr>
          <w:rFonts w:ascii="Times New Roman" w:hAnsi="Times New Roman" w:cs="Times New Roman"/>
          <w:b/>
          <w:sz w:val="28"/>
          <w:szCs w:val="28"/>
        </w:rPr>
        <w:t xml:space="preserve">общее </w:t>
      </w:r>
      <w:r w:rsidR="009F4FD9" w:rsidRPr="00E57414">
        <w:rPr>
          <w:rFonts w:ascii="Times New Roman" w:hAnsi="Times New Roman" w:cs="Times New Roman"/>
          <w:b/>
          <w:sz w:val="28"/>
          <w:szCs w:val="28"/>
        </w:rPr>
        <w:t>собрание и обязательно</w:t>
      </w:r>
      <w:r w:rsidR="00E57414" w:rsidRPr="00E57414">
        <w:rPr>
          <w:rFonts w:ascii="Times New Roman" w:hAnsi="Times New Roman" w:cs="Times New Roman"/>
          <w:b/>
          <w:sz w:val="28"/>
          <w:szCs w:val="28"/>
        </w:rPr>
        <w:t xml:space="preserve"> принять следующие решения</w:t>
      </w:r>
      <w:r w:rsidR="009F4FD9" w:rsidRPr="00E57414">
        <w:rPr>
          <w:rFonts w:ascii="Times New Roman" w:hAnsi="Times New Roman" w:cs="Times New Roman"/>
          <w:b/>
          <w:sz w:val="28"/>
          <w:szCs w:val="28"/>
        </w:rPr>
        <w:t xml:space="preserve">: </w:t>
      </w:r>
    </w:p>
    <w:p w:rsidR="00055D05" w:rsidRDefault="009F4FD9" w:rsidP="00793E6E">
      <w:pPr>
        <w:jc w:val="both"/>
        <w:rPr>
          <w:rFonts w:ascii="Times New Roman" w:hAnsi="Times New Roman" w:cs="Times New Roman"/>
          <w:sz w:val="28"/>
          <w:szCs w:val="28"/>
        </w:rPr>
      </w:pPr>
      <w:r w:rsidRPr="009F4FD9">
        <w:rPr>
          <w:rFonts w:ascii="Times New Roman" w:hAnsi="Times New Roman" w:cs="Times New Roman"/>
          <w:sz w:val="28"/>
          <w:szCs w:val="28"/>
        </w:rPr>
        <w:t xml:space="preserve">  - </w:t>
      </w:r>
      <w:r w:rsidRPr="009F4FD9">
        <w:rPr>
          <w:rFonts w:ascii="Times New Roman" w:hAnsi="Times New Roman" w:cs="Times New Roman"/>
          <w:b/>
          <w:color w:val="2E74B5" w:themeColor="accent1" w:themeShade="BF"/>
          <w:sz w:val="28"/>
          <w:szCs w:val="28"/>
        </w:rPr>
        <w:t xml:space="preserve"> Первое</w:t>
      </w:r>
      <w:r w:rsidR="00DA7E63">
        <w:rPr>
          <w:rFonts w:ascii="Times New Roman" w:hAnsi="Times New Roman" w:cs="Times New Roman"/>
          <w:b/>
          <w:color w:val="2E74B5" w:themeColor="accent1" w:themeShade="BF"/>
          <w:sz w:val="28"/>
          <w:szCs w:val="28"/>
        </w:rPr>
        <w:t xml:space="preserve"> </w:t>
      </w:r>
      <w:r w:rsidRPr="009F4FD9">
        <w:rPr>
          <w:rFonts w:ascii="Times New Roman" w:hAnsi="Times New Roman" w:cs="Times New Roman"/>
          <w:sz w:val="28"/>
          <w:szCs w:val="28"/>
        </w:rPr>
        <w:t>-</w:t>
      </w:r>
      <w:r w:rsidR="00E57414">
        <w:rPr>
          <w:rFonts w:ascii="Times New Roman" w:hAnsi="Times New Roman" w:cs="Times New Roman"/>
          <w:sz w:val="28"/>
          <w:szCs w:val="28"/>
        </w:rPr>
        <w:t xml:space="preserve"> изменить  </w:t>
      </w:r>
      <w:r w:rsidR="00055D05">
        <w:rPr>
          <w:rFonts w:ascii="Times New Roman" w:hAnsi="Times New Roman" w:cs="Times New Roman"/>
          <w:sz w:val="28"/>
          <w:szCs w:val="28"/>
        </w:rPr>
        <w:t xml:space="preserve"> способ формирования</w:t>
      </w:r>
      <w:r w:rsidR="00240F70">
        <w:rPr>
          <w:rFonts w:ascii="Times New Roman" w:hAnsi="Times New Roman" w:cs="Times New Roman"/>
          <w:sz w:val="28"/>
          <w:szCs w:val="28"/>
        </w:rPr>
        <w:t xml:space="preserve"> </w:t>
      </w:r>
      <w:r w:rsidR="00055D05">
        <w:rPr>
          <w:rFonts w:ascii="Times New Roman" w:hAnsi="Times New Roman" w:cs="Times New Roman"/>
          <w:sz w:val="28"/>
          <w:szCs w:val="28"/>
        </w:rPr>
        <w:t xml:space="preserve"> </w:t>
      </w:r>
      <w:r w:rsidRPr="009F4FD9">
        <w:rPr>
          <w:rFonts w:ascii="Times New Roman" w:hAnsi="Times New Roman" w:cs="Times New Roman"/>
          <w:sz w:val="28"/>
          <w:szCs w:val="28"/>
        </w:rPr>
        <w:t xml:space="preserve"> </w:t>
      </w:r>
      <w:r w:rsidR="00055D05" w:rsidRPr="00055D05">
        <w:rPr>
          <w:rFonts w:ascii="Times New Roman" w:hAnsi="Times New Roman" w:cs="Times New Roman"/>
          <w:sz w:val="28"/>
          <w:szCs w:val="28"/>
        </w:rPr>
        <w:t>фонда капитального ремонта</w:t>
      </w:r>
      <w:r w:rsidR="002A511E">
        <w:rPr>
          <w:rFonts w:ascii="Times New Roman" w:hAnsi="Times New Roman" w:cs="Times New Roman"/>
          <w:sz w:val="28"/>
          <w:szCs w:val="28"/>
        </w:rPr>
        <w:t xml:space="preserve"> со счета регионального оператора на спецсчет</w:t>
      </w:r>
      <w:r w:rsidR="00E57414">
        <w:rPr>
          <w:rFonts w:ascii="Times New Roman" w:hAnsi="Times New Roman" w:cs="Times New Roman"/>
          <w:sz w:val="28"/>
          <w:szCs w:val="28"/>
        </w:rPr>
        <w:t>.</w:t>
      </w:r>
    </w:p>
    <w:p w:rsidR="009F4FD9" w:rsidRPr="009F4FD9" w:rsidRDefault="00DA7E63" w:rsidP="00793E6E">
      <w:pPr>
        <w:jc w:val="both"/>
        <w:rPr>
          <w:rFonts w:ascii="Times New Roman" w:hAnsi="Times New Roman" w:cs="Times New Roman"/>
          <w:sz w:val="28"/>
          <w:szCs w:val="28"/>
        </w:rPr>
      </w:pPr>
      <w:r>
        <w:rPr>
          <w:rFonts w:ascii="Times New Roman" w:hAnsi="Times New Roman" w:cs="Times New Roman"/>
          <w:sz w:val="28"/>
          <w:szCs w:val="28"/>
        </w:rPr>
        <w:t xml:space="preserve">  </w:t>
      </w:r>
      <w:r w:rsidR="00240F70">
        <w:rPr>
          <w:rFonts w:ascii="Times New Roman" w:hAnsi="Times New Roman" w:cs="Times New Roman"/>
          <w:sz w:val="28"/>
          <w:szCs w:val="28"/>
        </w:rPr>
        <w:t xml:space="preserve">-  </w:t>
      </w:r>
      <w:r w:rsidR="00240F70" w:rsidRPr="00240F70">
        <w:rPr>
          <w:rFonts w:ascii="Times New Roman" w:hAnsi="Times New Roman" w:cs="Times New Roman"/>
          <w:b/>
          <w:color w:val="2E74B5" w:themeColor="accent1" w:themeShade="BF"/>
          <w:sz w:val="28"/>
          <w:szCs w:val="28"/>
        </w:rPr>
        <w:t xml:space="preserve"> Второе</w:t>
      </w:r>
      <w:r w:rsidR="00240F70" w:rsidRPr="00240F70">
        <w:rPr>
          <w:rFonts w:ascii="Times New Roman" w:hAnsi="Times New Roman" w:cs="Times New Roman"/>
          <w:color w:val="2E74B5" w:themeColor="accent1" w:themeShade="BF"/>
          <w:sz w:val="28"/>
          <w:szCs w:val="28"/>
        </w:rPr>
        <w:t xml:space="preserve"> </w:t>
      </w:r>
      <w:r w:rsidR="00E57414">
        <w:rPr>
          <w:rFonts w:ascii="Times New Roman" w:hAnsi="Times New Roman" w:cs="Times New Roman"/>
          <w:sz w:val="28"/>
          <w:szCs w:val="28"/>
        </w:rPr>
        <w:t xml:space="preserve">– установить </w:t>
      </w:r>
      <w:r w:rsidR="009F4FD9" w:rsidRPr="009F4FD9">
        <w:rPr>
          <w:rFonts w:ascii="Times New Roman" w:hAnsi="Times New Roman" w:cs="Times New Roman"/>
          <w:sz w:val="28"/>
          <w:szCs w:val="28"/>
        </w:rPr>
        <w:t xml:space="preserve">размер ежемесячного взноса, который не должен быть меньше минимального взноса на капремонт, установленного в Ростовской области, а он сегодня составляет </w:t>
      </w:r>
      <w:r>
        <w:rPr>
          <w:rFonts w:ascii="Times New Roman" w:hAnsi="Times New Roman" w:cs="Times New Roman"/>
          <w:sz w:val="28"/>
          <w:szCs w:val="28"/>
        </w:rPr>
        <w:t>9</w:t>
      </w:r>
      <w:r w:rsidR="009F4FD9" w:rsidRPr="009F4FD9">
        <w:rPr>
          <w:rFonts w:ascii="Times New Roman" w:hAnsi="Times New Roman" w:cs="Times New Roman"/>
          <w:sz w:val="28"/>
          <w:szCs w:val="28"/>
        </w:rPr>
        <w:t xml:space="preserve"> рублей </w:t>
      </w:r>
      <w:r>
        <w:rPr>
          <w:rFonts w:ascii="Times New Roman" w:hAnsi="Times New Roman" w:cs="Times New Roman"/>
          <w:sz w:val="28"/>
          <w:szCs w:val="28"/>
        </w:rPr>
        <w:t>92</w:t>
      </w:r>
      <w:r w:rsidR="009F4FD9" w:rsidRPr="009F4FD9">
        <w:rPr>
          <w:rFonts w:ascii="Times New Roman" w:hAnsi="Times New Roman" w:cs="Times New Roman"/>
          <w:sz w:val="28"/>
          <w:szCs w:val="28"/>
        </w:rPr>
        <w:t xml:space="preserve"> копеек. </w:t>
      </w:r>
    </w:p>
    <w:p w:rsidR="009F4FD9" w:rsidRPr="009F4FD9" w:rsidRDefault="009F4FD9" w:rsidP="00793E6E">
      <w:pPr>
        <w:jc w:val="both"/>
        <w:rPr>
          <w:rFonts w:ascii="Times New Roman" w:hAnsi="Times New Roman" w:cs="Times New Roman"/>
          <w:sz w:val="28"/>
          <w:szCs w:val="28"/>
        </w:rPr>
      </w:pPr>
      <w:r w:rsidRPr="009F4FD9">
        <w:rPr>
          <w:rFonts w:ascii="Times New Roman" w:hAnsi="Times New Roman" w:cs="Times New Roman"/>
          <w:sz w:val="28"/>
          <w:szCs w:val="28"/>
        </w:rPr>
        <w:t xml:space="preserve"> -</w:t>
      </w:r>
      <w:r w:rsidRPr="009F4FD9">
        <w:rPr>
          <w:rFonts w:ascii="Times New Roman" w:hAnsi="Times New Roman" w:cs="Times New Roman"/>
          <w:b/>
          <w:color w:val="2E74B5" w:themeColor="accent1" w:themeShade="BF"/>
          <w:sz w:val="28"/>
          <w:szCs w:val="28"/>
        </w:rPr>
        <w:t xml:space="preserve"> </w:t>
      </w:r>
      <w:r w:rsidR="00240F70">
        <w:rPr>
          <w:rFonts w:ascii="Times New Roman" w:hAnsi="Times New Roman" w:cs="Times New Roman"/>
          <w:b/>
          <w:color w:val="2E74B5" w:themeColor="accent1" w:themeShade="BF"/>
          <w:sz w:val="28"/>
          <w:szCs w:val="28"/>
        </w:rPr>
        <w:t xml:space="preserve">Третье </w:t>
      </w:r>
      <w:r w:rsidRPr="009F4FD9">
        <w:rPr>
          <w:rFonts w:ascii="Times New Roman" w:hAnsi="Times New Roman" w:cs="Times New Roman"/>
          <w:sz w:val="28"/>
          <w:szCs w:val="28"/>
        </w:rPr>
        <w:t>-</w:t>
      </w:r>
      <w:r w:rsidR="00DA7E63">
        <w:rPr>
          <w:rFonts w:ascii="Times New Roman" w:hAnsi="Times New Roman" w:cs="Times New Roman"/>
          <w:sz w:val="28"/>
          <w:szCs w:val="28"/>
        </w:rPr>
        <w:t xml:space="preserve"> </w:t>
      </w:r>
      <w:r w:rsidR="00EB5CBA" w:rsidRPr="009F4FD9">
        <w:rPr>
          <w:rFonts w:ascii="Times New Roman" w:hAnsi="Times New Roman" w:cs="Times New Roman"/>
          <w:sz w:val="28"/>
          <w:szCs w:val="28"/>
        </w:rPr>
        <w:t>определить владельца специального счета</w:t>
      </w:r>
      <w:r w:rsidRPr="009F4FD9">
        <w:rPr>
          <w:rFonts w:ascii="Times New Roman" w:hAnsi="Times New Roman" w:cs="Times New Roman"/>
          <w:sz w:val="28"/>
          <w:szCs w:val="28"/>
        </w:rPr>
        <w:t xml:space="preserve">. </w:t>
      </w:r>
    </w:p>
    <w:p w:rsidR="00190FF7" w:rsidRPr="009F4FD9" w:rsidRDefault="009F4FD9" w:rsidP="00190FF7">
      <w:pPr>
        <w:jc w:val="both"/>
        <w:rPr>
          <w:rFonts w:ascii="Times New Roman" w:hAnsi="Times New Roman" w:cs="Times New Roman"/>
          <w:sz w:val="28"/>
          <w:szCs w:val="28"/>
        </w:rPr>
      </w:pPr>
      <w:r w:rsidRPr="009F4FD9">
        <w:rPr>
          <w:rFonts w:ascii="Times New Roman" w:hAnsi="Times New Roman" w:cs="Times New Roman"/>
          <w:sz w:val="28"/>
          <w:szCs w:val="28"/>
        </w:rPr>
        <w:t xml:space="preserve"> -</w:t>
      </w:r>
      <w:r w:rsidR="00DA7E63">
        <w:rPr>
          <w:rFonts w:ascii="Times New Roman" w:hAnsi="Times New Roman" w:cs="Times New Roman"/>
          <w:sz w:val="28"/>
          <w:szCs w:val="28"/>
        </w:rPr>
        <w:t xml:space="preserve">  </w:t>
      </w:r>
      <w:r w:rsidR="00240F70" w:rsidRPr="00240F70">
        <w:rPr>
          <w:rFonts w:ascii="Times New Roman" w:hAnsi="Times New Roman" w:cs="Times New Roman"/>
          <w:b/>
          <w:color w:val="2E74B5" w:themeColor="accent1" w:themeShade="BF"/>
          <w:sz w:val="28"/>
          <w:szCs w:val="28"/>
        </w:rPr>
        <w:t xml:space="preserve">Четвертое </w:t>
      </w:r>
      <w:r w:rsidR="00E57414">
        <w:rPr>
          <w:rFonts w:ascii="Times New Roman" w:hAnsi="Times New Roman" w:cs="Times New Roman"/>
          <w:sz w:val="28"/>
          <w:szCs w:val="28"/>
        </w:rPr>
        <w:t xml:space="preserve">– </w:t>
      </w:r>
      <w:r w:rsidR="00190FF7">
        <w:rPr>
          <w:rFonts w:ascii="Times New Roman" w:hAnsi="Times New Roman" w:cs="Times New Roman"/>
          <w:sz w:val="28"/>
          <w:szCs w:val="28"/>
        </w:rPr>
        <w:t xml:space="preserve">выбрать </w:t>
      </w:r>
      <w:r w:rsidR="00190FF7" w:rsidRPr="009F4FD9">
        <w:rPr>
          <w:rFonts w:ascii="Times New Roman" w:hAnsi="Times New Roman" w:cs="Times New Roman"/>
          <w:sz w:val="28"/>
          <w:szCs w:val="28"/>
        </w:rPr>
        <w:t xml:space="preserve">кредитную организацию, </w:t>
      </w:r>
      <w:r w:rsidR="00190FF7">
        <w:rPr>
          <w:rFonts w:ascii="Times New Roman" w:hAnsi="Times New Roman" w:cs="Times New Roman"/>
          <w:sz w:val="28"/>
          <w:szCs w:val="28"/>
        </w:rPr>
        <w:t>в которой будет открыт специальный счет</w:t>
      </w:r>
      <w:r w:rsidR="00190FF7" w:rsidRPr="009F4FD9">
        <w:rPr>
          <w:rFonts w:ascii="Times New Roman" w:hAnsi="Times New Roman" w:cs="Times New Roman"/>
          <w:sz w:val="28"/>
          <w:szCs w:val="28"/>
        </w:rPr>
        <w:t xml:space="preserve">. Перечень кредитных организации, в которых собственники помещений в многоквартирных домах могут открыть специальный счет, размещен на сайте министерства жилищно-коммунального хозяйства Ростовской области. </w:t>
      </w:r>
    </w:p>
    <w:p w:rsidR="005F40B1" w:rsidRDefault="009F4FD9" w:rsidP="00C33DA9">
      <w:pPr>
        <w:ind w:firstLine="567"/>
        <w:jc w:val="both"/>
        <w:rPr>
          <w:rFonts w:ascii="Times New Roman" w:hAnsi="Times New Roman" w:cs="Times New Roman"/>
          <w:b/>
          <w:sz w:val="28"/>
          <w:szCs w:val="28"/>
        </w:rPr>
      </w:pPr>
      <w:r w:rsidRPr="009F4FD9">
        <w:rPr>
          <w:rFonts w:ascii="Times New Roman" w:hAnsi="Times New Roman" w:cs="Times New Roman"/>
          <w:sz w:val="28"/>
          <w:szCs w:val="28"/>
        </w:rPr>
        <w:t xml:space="preserve">После этого </w:t>
      </w:r>
      <w:r w:rsidR="00E57414" w:rsidRPr="00E57414">
        <w:rPr>
          <w:rFonts w:ascii="Times New Roman" w:hAnsi="Times New Roman" w:cs="Times New Roman"/>
          <w:sz w:val="28"/>
          <w:szCs w:val="28"/>
        </w:rPr>
        <w:t xml:space="preserve">в течение 5 рабочих дней собственники должны сдать </w:t>
      </w:r>
      <w:r w:rsidR="00E57414">
        <w:rPr>
          <w:rFonts w:ascii="Times New Roman" w:hAnsi="Times New Roman" w:cs="Times New Roman"/>
          <w:sz w:val="28"/>
          <w:szCs w:val="28"/>
        </w:rPr>
        <w:t xml:space="preserve">составленный </w:t>
      </w:r>
      <w:r w:rsidR="00E57414" w:rsidRPr="00E57414">
        <w:rPr>
          <w:rFonts w:ascii="Times New Roman" w:hAnsi="Times New Roman" w:cs="Times New Roman"/>
          <w:sz w:val="28"/>
          <w:szCs w:val="28"/>
        </w:rPr>
        <w:t>протокол общего собрания</w:t>
      </w:r>
      <w:r w:rsidR="000C3B43">
        <w:rPr>
          <w:rFonts w:ascii="Times New Roman" w:hAnsi="Times New Roman" w:cs="Times New Roman"/>
          <w:sz w:val="28"/>
          <w:szCs w:val="28"/>
        </w:rPr>
        <w:t xml:space="preserve"> (Приложение 1 - образец протокола общего собрания)</w:t>
      </w:r>
      <w:r w:rsidR="00E57414" w:rsidRPr="00E57414">
        <w:rPr>
          <w:rFonts w:ascii="Times New Roman" w:hAnsi="Times New Roman" w:cs="Times New Roman"/>
          <w:sz w:val="28"/>
          <w:szCs w:val="28"/>
        </w:rPr>
        <w:t xml:space="preserve"> о принятом решении</w:t>
      </w:r>
      <w:r w:rsidR="00247311">
        <w:rPr>
          <w:rFonts w:ascii="Times New Roman" w:hAnsi="Times New Roman" w:cs="Times New Roman"/>
          <w:sz w:val="28"/>
          <w:szCs w:val="28"/>
        </w:rPr>
        <w:t xml:space="preserve"> </w:t>
      </w:r>
      <w:r w:rsidR="00E57414" w:rsidRPr="00E57414">
        <w:rPr>
          <w:rFonts w:ascii="Times New Roman" w:hAnsi="Times New Roman" w:cs="Times New Roman"/>
          <w:sz w:val="28"/>
          <w:szCs w:val="28"/>
        </w:rPr>
        <w:t xml:space="preserve">- изменении способа </w:t>
      </w:r>
      <w:r w:rsidR="00E57414">
        <w:rPr>
          <w:rFonts w:ascii="Times New Roman" w:hAnsi="Times New Roman" w:cs="Times New Roman"/>
          <w:sz w:val="28"/>
          <w:szCs w:val="28"/>
        </w:rPr>
        <w:t xml:space="preserve"> </w:t>
      </w:r>
      <w:r w:rsidR="002A511E">
        <w:rPr>
          <w:rFonts w:ascii="Times New Roman" w:hAnsi="Times New Roman" w:cs="Times New Roman"/>
          <w:sz w:val="28"/>
          <w:szCs w:val="28"/>
        </w:rPr>
        <w:t xml:space="preserve"> </w:t>
      </w:r>
      <w:r w:rsidR="00E57414">
        <w:rPr>
          <w:rFonts w:ascii="Times New Roman" w:hAnsi="Times New Roman" w:cs="Times New Roman"/>
          <w:sz w:val="28"/>
          <w:szCs w:val="28"/>
        </w:rPr>
        <w:t xml:space="preserve">формирования фонда капитального ремонта </w:t>
      </w:r>
      <w:r w:rsidR="00E57414" w:rsidRPr="00E57414">
        <w:rPr>
          <w:rFonts w:ascii="Times New Roman" w:hAnsi="Times New Roman" w:cs="Times New Roman"/>
          <w:sz w:val="28"/>
          <w:szCs w:val="28"/>
        </w:rPr>
        <w:t xml:space="preserve">- региональному оператору. </w:t>
      </w:r>
      <w:proofErr w:type="gramStart"/>
      <w:r w:rsidR="005F40B1" w:rsidRPr="005F40B1">
        <w:rPr>
          <w:rFonts w:ascii="Times New Roman" w:hAnsi="Times New Roman" w:cs="Times New Roman"/>
          <w:sz w:val="28"/>
          <w:szCs w:val="28"/>
        </w:rPr>
        <w:t xml:space="preserve">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w:t>
      </w:r>
      <w:r w:rsidR="005F40B1" w:rsidRPr="005F40B1">
        <w:rPr>
          <w:rFonts w:ascii="Times New Roman" w:hAnsi="Times New Roman" w:cs="Times New Roman"/>
          <w:sz w:val="28"/>
          <w:szCs w:val="28"/>
        </w:rPr>
        <w:lastRenderedPageBreak/>
        <w:t>региональной программы капитального ремонта, которая утверждена в установленном законом субъекта Российской Федерации порядке</w:t>
      </w:r>
      <w:proofErr w:type="gramEnd"/>
      <w:r w:rsidR="005F40B1" w:rsidRPr="005F40B1">
        <w:rPr>
          <w:rFonts w:ascii="Times New Roman" w:hAnsi="Times New Roman" w:cs="Times New Roman"/>
          <w:sz w:val="28"/>
          <w:szCs w:val="28"/>
        </w:rPr>
        <w:t xml:space="preserve"> и в </w:t>
      </w:r>
      <w:proofErr w:type="gramStart"/>
      <w:r w:rsidR="005F40B1" w:rsidRPr="005F40B1">
        <w:rPr>
          <w:rFonts w:ascii="Times New Roman" w:hAnsi="Times New Roman" w:cs="Times New Roman"/>
          <w:sz w:val="28"/>
          <w:szCs w:val="28"/>
        </w:rPr>
        <w:t>которую</w:t>
      </w:r>
      <w:proofErr w:type="gramEnd"/>
      <w:r w:rsidR="005F40B1" w:rsidRPr="005F40B1">
        <w:rPr>
          <w:rFonts w:ascii="Times New Roman" w:hAnsi="Times New Roman" w:cs="Times New Roman"/>
          <w:sz w:val="28"/>
          <w:szCs w:val="28"/>
        </w:rPr>
        <w:t xml:space="preserve"> включен многоквартирный дом, в отношении которого решается вопрос о выборе способа формирования его фонда капитального ремонта.</w:t>
      </w:r>
      <w:r w:rsidR="00E57414">
        <w:rPr>
          <w:rFonts w:ascii="Times New Roman" w:hAnsi="Times New Roman" w:cs="Times New Roman"/>
          <w:b/>
          <w:sz w:val="28"/>
          <w:szCs w:val="28"/>
        </w:rPr>
        <w:t xml:space="preserve"> </w:t>
      </w:r>
    </w:p>
    <w:p w:rsidR="00F01066" w:rsidRDefault="00F01066" w:rsidP="00212B53">
      <w:pPr>
        <w:jc w:val="center"/>
        <w:rPr>
          <w:rFonts w:ascii="Times New Roman" w:hAnsi="Times New Roman" w:cs="Times New Roman"/>
          <w:b/>
          <w:sz w:val="28"/>
          <w:szCs w:val="28"/>
        </w:rPr>
      </w:pPr>
    </w:p>
    <w:p w:rsidR="00212B53" w:rsidRDefault="00212B53" w:rsidP="00212B53">
      <w:pPr>
        <w:jc w:val="center"/>
        <w:rPr>
          <w:rFonts w:ascii="Times New Roman" w:hAnsi="Times New Roman" w:cs="Times New Roman"/>
          <w:b/>
          <w:sz w:val="28"/>
          <w:szCs w:val="28"/>
        </w:rPr>
      </w:pPr>
      <w:r>
        <w:rPr>
          <w:rFonts w:ascii="Times New Roman" w:hAnsi="Times New Roman" w:cs="Times New Roman"/>
          <w:b/>
          <w:sz w:val="28"/>
          <w:szCs w:val="28"/>
        </w:rPr>
        <w:t xml:space="preserve">В случае избрания ТСЖ/ЖСК владельцем специального счета, </w:t>
      </w:r>
      <w:r w:rsidRPr="00F01066">
        <w:rPr>
          <w:rFonts w:ascii="Times New Roman" w:hAnsi="Times New Roman" w:cs="Times New Roman"/>
          <w:b/>
          <w:sz w:val="28"/>
          <w:szCs w:val="28"/>
          <w:u w:val="single"/>
        </w:rPr>
        <w:t>ТСЖ/ЖСК должно</w:t>
      </w:r>
      <w:r>
        <w:rPr>
          <w:rFonts w:ascii="Times New Roman" w:hAnsi="Times New Roman" w:cs="Times New Roman"/>
          <w:b/>
          <w:sz w:val="28"/>
          <w:szCs w:val="28"/>
        </w:rPr>
        <w:t xml:space="preserve"> реализовать данное решение собственников.</w:t>
      </w:r>
    </w:p>
    <w:p w:rsidR="00212B53" w:rsidRDefault="002A7E3E" w:rsidP="00212B53">
      <w:pPr>
        <w:jc w:val="both"/>
        <w:rPr>
          <w:rFonts w:ascii="Times New Roman" w:hAnsi="Times New Roman" w:cs="Times New Roman"/>
          <w:sz w:val="28"/>
          <w:szCs w:val="28"/>
        </w:rPr>
      </w:pPr>
      <w:r>
        <w:rPr>
          <w:rFonts w:ascii="Times New Roman" w:hAnsi="Times New Roman" w:cs="Times New Roman"/>
          <w:noProof/>
          <w:sz w:val="28"/>
          <w:szCs w:val="28"/>
          <w:lang w:eastAsia="ru-RU"/>
        </w:rPr>
        <w:pict>
          <v:rect id="_x0000_s1036" style="position:absolute;left:0;text-align:left;margin-left:7.2pt;margin-top:3.05pt;width:102pt;height:66.75pt;z-index:251662336">
            <v:textbox style="mso-next-textbox:#_x0000_s1036">
              <w:txbxContent>
                <w:p w:rsidR="00A36E86" w:rsidRDefault="00A36E86"/>
                <w:p w:rsidR="00524CBC" w:rsidRPr="00524CBC" w:rsidRDefault="00524CBC" w:rsidP="00524CBC">
                  <w:pPr>
                    <w:jc w:val="center"/>
                    <w:rPr>
                      <w:b/>
                    </w:rPr>
                  </w:pPr>
                  <w:r w:rsidRPr="00524CBC">
                    <w:rPr>
                      <w:b/>
                    </w:rPr>
                    <w:t>ТСЖ/ЖСК</w:t>
                  </w:r>
                </w:p>
              </w:txbxContent>
            </v:textbox>
          </v:rect>
        </w:pict>
      </w:r>
      <w:r>
        <w:rPr>
          <w:rFonts w:ascii="Times New Roman" w:hAnsi="Times New Roman" w:cs="Times New Roman"/>
          <w:noProof/>
          <w:sz w:val="28"/>
          <w:szCs w:val="28"/>
          <w:lang w:eastAsia="ru-RU"/>
        </w:rPr>
        <w:pict>
          <v:rect id="_x0000_s1034" style="position:absolute;left:0;text-align:left;margin-left:199.95pt;margin-top:3.05pt;width:96pt;height:66.75pt;z-index:251660288">
            <v:textbox style="mso-next-textbox:#_x0000_s1034">
              <w:txbxContent>
                <w:p w:rsidR="00A36E86" w:rsidRDefault="00A36E86"/>
                <w:p w:rsidR="00A36E86" w:rsidRPr="00A36E86" w:rsidRDefault="00A36E86" w:rsidP="00A36E86">
                  <w:pPr>
                    <w:jc w:val="center"/>
                    <w:rPr>
                      <w:b/>
                    </w:rPr>
                  </w:pPr>
                  <w:r w:rsidRPr="00A36E86">
                    <w:rPr>
                      <w:b/>
                    </w:rPr>
                    <w:t>Специальный счет</w:t>
                  </w:r>
                </w:p>
              </w:txbxContent>
            </v:textbox>
          </v:rect>
        </w:pict>
      </w:r>
      <w:r>
        <w:rPr>
          <w:rFonts w:ascii="Times New Roman" w:hAnsi="Times New Roman" w:cs="Times New Roman"/>
          <w:noProof/>
          <w:sz w:val="28"/>
          <w:szCs w:val="28"/>
          <w:lang w:eastAsia="ru-RU"/>
        </w:rPr>
        <w:pict>
          <v:rect id="_x0000_s1029" style="position:absolute;left:0;text-align:left;margin-left:366.45pt;margin-top:3.05pt;width:103.5pt;height:66.75pt;z-index:251658240">
            <v:textbox style="mso-next-textbox:#_x0000_s1029">
              <w:txbxContent>
                <w:p w:rsidR="00A36E86" w:rsidRPr="00A36E86" w:rsidRDefault="00A36E86" w:rsidP="00A36E86">
                  <w:pPr>
                    <w:jc w:val="center"/>
                    <w:rPr>
                      <w:b/>
                    </w:rPr>
                  </w:pPr>
                  <w:r w:rsidRPr="00A36E86">
                    <w:rPr>
                      <w:b/>
                    </w:rPr>
                    <w:t>Жилищная инспекция Ростовской области</w:t>
                  </w:r>
                </w:p>
              </w:txbxContent>
            </v:textbox>
          </v:rect>
        </w:pict>
      </w:r>
    </w:p>
    <w:p w:rsidR="00A36E86" w:rsidRDefault="00A36E86" w:rsidP="00212B53">
      <w:pPr>
        <w:jc w:val="both"/>
        <w:rPr>
          <w:rFonts w:ascii="Times New Roman" w:hAnsi="Times New Roman" w:cs="Times New Roman"/>
          <w:sz w:val="28"/>
          <w:szCs w:val="28"/>
        </w:rPr>
      </w:pPr>
    </w:p>
    <w:p w:rsidR="00A36E86" w:rsidRDefault="002A7E3E" w:rsidP="00212B53">
      <w:pPr>
        <w:jc w:val="both"/>
        <w:rPr>
          <w:rFonts w:ascii="Times New Roman" w:hAnsi="Times New Roman" w:cs="Times New Roman"/>
          <w:sz w:val="28"/>
          <w:szCs w:val="28"/>
        </w:rPr>
      </w:pP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_x0000_s1038" type="#_x0000_t32" style="position:absolute;left:0;text-align:left;margin-left:332.7pt;margin-top:1.05pt;width:0;height:78.1pt;z-index:251663360" o:connectortype="straight"/>
        </w:pict>
      </w:r>
      <w:r>
        <w:rPr>
          <w:rFonts w:ascii="Times New Roman" w:hAnsi="Times New Roman" w:cs="Times New Roman"/>
          <w:noProof/>
          <w:sz w:val="28"/>
          <w:szCs w:val="28"/>
          <w:lang w:eastAsia="ru-RU"/>
        </w:rPr>
        <w:pict>
          <v:shape id="_x0000_s1035" type="#_x0000_t32" style="position:absolute;left:0;text-align:left;margin-left:118.95pt;margin-top:1.05pt;width:1in;height:0;z-index:251661312" o:connectortype="straight">
            <v:stroke endarrow="block"/>
          </v:shape>
        </w:pict>
      </w:r>
      <w:r>
        <w:rPr>
          <w:rFonts w:ascii="Times New Roman" w:hAnsi="Times New Roman" w:cs="Times New Roman"/>
          <w:noProof/>
          <w:sz w:val="28"/>
          <w:szCs w:val="28"/>
          <w:lang w:eastAsia="ru-RU"/>
        </w:rPr>
        <w:pict>
          <v:shape id="_x0000_s1033" type="#_x0000_t32" style="position:absolute;left:0;text-align:left;margin-left:303.45pt;margin-top:1.05pt;width:55.5pt;height:0;z-index:251659264" o:connectortype="straight">
            <v:stroke endarrow="block"/>
          </v:shape>
        </w:pict>
      </w:r>
    </w:p>
    <w:p w:rsidR="00524CBC" w:rsidRDefault="00524CBC" w:rsidP="00524CBC">
      <w:pPr>
        <w:spacing w:after="0"/>
        <w:jc w:val="both"/>
        <w:rPr>
          <w:rFonts w:ascii="Times New Roman" w:hAnsi="Times New Roman" w:cs="Times New Roman"/>
          <w:sz w:val="28"/>
          <w:szCs w:val="28"/>
        </w:rPr>
      </w:pPr>
      <w:r>
        <w:rPr>
          <w:rFonts w:ascii="Times New Roman" w:hAnsi="Times New Roman" w:cs="Times New Roman"/>
          <w:sz w:val="28"/>
          <w:szCs w:val="28"/>
        </w:rPr>
        <w:t xml:space="preserve">                      В течение 5 рабочих дней с момента </w:t>
      </w:r>
    </w:p>
    <w:p w:rsidR="00A36E86" w:rsidRDefault="00524CBC" w:rsidP="00212B53">
      <w:pPr>
        <w:jc w:val="both"/>
        <w:rPr>
          <w:rFonts w:ascii="Times New Roman" w:hAnsi="Times New Roman" w:cs="Times New Roman"/>
          <w:sz w:val="28"/>
          <w:szCs w:val="28"/>
        </w:rPr>
      </w:pPr>
      <w:r>
        <w:rPr>
          <w:rFonts w:ascii="Times New Roman" w:hAnsi="Times New Roman" w:cs="Times New Roman"/>
          <w:sz w:val="28"/>
          <w:szCs w:val="28"/>
        </w:rPr>
        <w:t xml:space="preserve">                               открытия спец. счета</w:t>
      </w:r>
    </w:p>
    <w:p w:rsidR="00A36E86" w:rsidRDefault="002A7E3E" w:rsidP="00212B53">
      <w:pPr>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40" type="#_x0000_t32" style="position:absolute;left:0;text-align:left;margin-left:73.2pt;margin-top:11.05pt;width:0;height:41.4pt;z-index:251665408" o:connectortype="straight"/>
        </w:pict>
      </w:r>
      <w:r>
        <w:rPr>
          <w:rFonts w:ascii="Times New Roman" w:hAnsi="Times New Roman" w:cs="Times New Roman"/>
          <w:noProof/>
          <w:sz w:val="28"/>
          <w:szCs w:val="28"/>
          <w:lang w:eastAsia="ru-RU"/>
        </w:rPr>
        <w:pict>
          <v:shape id="_x0000_s1042" type="#_x0000_t32" style="position:absolute;left:0;text-align:left;margin-left:109.2pt;margin-top:19.2pt;width:0;height:67.5pt;z-index:251667456" o:connectortype="straight"/>
        </w:pict>
      </w:r>
      <w:r>
        <w:rPr>
          <w:rFonts w:ascii="Times New Roman" w:hAnsi="Times New Roman" w:cs="Times New Roman"/>
          <w:noProof/>
          <w:sz w:val="28"/>
          <w:szCs w:val="28"/>
          <w:lang w:eastAsia="ru-RU"/>
        </w:rPr>
        <w:pict>
          <v:shape id="_x0000_s1039" type="#_x0000_t32" style="position:absolute;left:0;text-align:left;margin-left:73.2pt;margin-top:11.05pt;width:259.5pt;height:0;flip:x;z-index:251664384" o:connectortype="straight"/>
        </w:pict>
      </w:r>
    </w:p>
    <w:p w:rsidR="00A36E86" w:rsidRPr="000B397C" w:rsidRDefault="000B397C" w:rsidP="000B397C">
      <w:pPr>
        <w:spacing w:after="0"/>
        <w:jc w:val="both"/>
        <w:rPr>
          <w:rFonts w:ascii="Times New Roman" w:hAnsi="Times New Roman" w:cs="Times New Roman"/>
          <w:sz w:val="24"/>
          <w:szCs w:val="24"/>
        </w:rPr>
      </w:pPr>
      <w:r>
        <w:rPr>
          <w:rFonts w:ascii="Times New Roman" w:hAnsi="Times New Roman" w:cs="Times New Roman"/>
          <w:sz w:val="28"/>
          <w:szCs w:val="28"/>
        </w:rPr>
        <w:t xml:space="preserve">                               1. </w:t>
      </w:r>
      <w:r w:rsidRPr="000B397C">
        <w:rPr>
          <w:rFonts w:ascii="Times New Roman" w:hAnsi="Times New Roman" w:cs="Times New Roman"/>
          <w:sz w:val="28"/>
          <w:szCs w:val="28"/>
        </w:rPr>
        <w:t>Уведомление о выборе специального счета с копией</w:t>
      </w:r>
      <w:r>
        <w:rPr>
          <w:rFonts w:ascii="Times New Roman" w:hAnsi="Times New Roman" w:cs="Times New Roman"/>
          <w:sz w:val="24"/>
          <w:szCs w:val="24"/>
        </w:rPr>
        <w:t xml:space="preserve"> </w:t>
      </w:r>
      <w:r>
        <w:rPr>
          <w:rFonts w:ascii="Times New Roman" w:hAnsi="Times New Roman" w:cs="Times New Roman"/>
          <w:sz w:val="28"/>
          <w:szCs w:val="28"/>
        </w:rPr>
        <w:t xml:space="preserve">                  </w:t>
      </w:r>
    </w:p>
    <w:p w:rsidR="00524CBC" w:rsidRPr="000B397C" w:rsidRDefault="002A7E3E" w:rsidP="002428AF">
      <w:pPr>
        <w:ind w:firstLine="851"/>
        <w:jc w:val="both"/>
        <w:rPr>
          <w:rFonts w:ascii="Times New Roman" w:hAnsi="Times New Roman" w:cs="Times New Roman"/>
          <w:sz w:val="28"/>
          <w:szCs w:val="28"/>
        </w:rPr>
      </w:pPr>
      <w:r>
        <w:rPr>
          <w:rFonts w:ascii="Times New Roman" w:hAnsi="Times New Roman" w:cs="Times New Roman"/>
          <w:b/>
          <w:noProof/>
          <w:sz w:val="28"/>
          <w:szCs w:val="28"/>
          <w:lang w:eastAsia="ru-RU"/>
        </w:rPr>
        <w:pict>
          <v:shape id="_x0000_s1041" type="#_x0000_t32" style="position:absolute;left:0;text-align:left;margin-left:73.2pt;margin-top:9.7pt;width:36pt;height:0;z-index:251666432" o:connectortype="straight"/>
        </w:pict>
      </w:r>
      <w:r w:rsidR="000B397C">
        <w:rPr>
          <w:rFonts w:ascii="Times New Roman" w:hAnsi="Times New Roman" w:cs="Times New Roman"/>
          <w:b/>
          <w:sz w:val="28"/>
          <w:szCs w:val="28"/>
        </w:rPr>
        <w:t xml:space="preserve">                         </w:t>
      </w:r>
      <w:r w:rsidR="000B397C" w:rsidRPr="000B397C">
        <w:rPr>
          <w:rFonts w:ascii="Times New Roman" w:hAnsi="Times New Roman" w:cs="Times New Roman"/>
          <w:sz w:val="28"/>
          <w:szCs w:val="28"/>
        </w:rPr>
        <w:t>протокола общего собрания</w:t>
      </w:r>
    </w:p>
    <w:p w:rsidR="000B397C" w:rsidRPr="000B397C" w:rsidRDefault="000B397C" w:rsidP="002428AF">
      <w:pPr>
        <w:ind w:firstLine="851"/>
        <w:jc w:val="both"/>
        <w:rPr>
          <w:rFonts w:ascii="Times New Roman" w:hAnsi="Times New Roman" w:cs="Times New Roman"/>
          <w:sz w:val="24"/>
          <w:szCs w:val="24"/>
        </w:rPr>
      </w:pPr>
      <w:r>
        <w:rPr>
          <w:rFonts w:ascii="Times New Roman" w:hAnsi="Times New Roman" w:cs="Times New Roman"/>
          <w:sz w:val="24"/>
          <w:szCs w:val="24"/>
        </w:rPr>
        <w:t xml:space="preserve">                         2. </w:t>
      </w:r>
      <w:r w:rsidRPr="000B397C">
        <w:rPr>
          <w:rFonts w:ascii="Times New Roman" w:hAnsi="Times New Roman" w:cs="Times New Roman"/>
          <w:sz w:val="28"/>
          <w:szCs w:val="28"/>
        </w:rPr>
        <w:t>Справка банка об открытии специального счета</w:t>
      </w:r>
    </w:p>
    <w:p w:rsidR="000B397C" w:rsidRDefault="000B397C" w:rsidP="002428AF">
      <w:pPr>
        <w:ind w:firstLine="851"/>
        <w:jc w:val="both"/>
        <w:rPr>
          <w:rFonts w:ascii="Times New Roman" w:hAnsi="Times New Roman" w:cs="Times New Roman"/>
          <w:b/>
          <w:sz w:val="28"/>
          <w:szCs w:val="28"/>
        </w:rPr>
      </w:pPr>
    </w:p>
    <w:p w:rsidR="00F01066" w:rsidRDefault="000B397C" w:rsidP="00F01066">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В случае избрания регионального оператора владельцем специального счета, </w:t>
      </w:r>
      <w:r w:rsidRPr="00F01066">
        <w:rPr>
          <w:rFonts w:ascii="Times New Roman" w:hAnsi="Times New Roman" w:cs="Times New Roman"/>
          <w:b/>
          <w:sz w:val="28"/>
          <w:szCs w:val="28"/>
          <w:u w:val="single"/>
        </w:rPr>
        <w:t>собственники и региональный оператор должны</w:t>
      </w:r>
      <w:r>
        <w:rPr>
          <w:rFonts w:ascii="Times New Roman" w:hAnsi="Times New Roman" w:cs="Times New Roman"/>
          <w:b/>
          <w:sz w:val="28"/>
          <w:szCs w:val="28"/>
        </w:rPr>
        <w:t xml:space="preserve"> </w:t>
      </w:r>
    </w:p>
    <w:p w:rsidR="00524CBC" w:rsidRDefault="000B397C" w:rsidP="00F01066">
      <w:pPr>
        <w:jc w:val="center"/>
        <w:rPr>
          <w:rFonts w:ascii="Times New Roman" w:hAnsi="Times New Roman" w:cs="Times New Roman"/>
          <w:b/>
          <w:sz w:val="28"/>
          <w:szCs w:val="28"/>
        </w:rPr>
      </w:pPr>
      <w:r>
        <w:rPr>
          <w:rFonts w:ascii="Times New Roman" w:hAnsi="Times New Roman" w:cs="Times New Roman"/>
          <w:b/>
          <w:sz w:val="28"/>
          <w:szCs w:val="28"/>
        </w:rPr>
        <w:t>реализовать данное решение</w:t>
      </w:r>
    </w:p>
    <w:p w:rsidR="00524CBC" w:rsidRPr="000B397C" w:rsidRDefault="002A7E3E" w:rsidP="00F01066">
      <w:pPr>
        <w:jc w:val="both"/>
        <w:rPr>
          <w:rFonts w:ascii="Times New Roman" w:hAnsi="Times New Roman" w:cs="Times New Roman"/>
          <w:sz w:val="28"/>
          <w:szCs w:val="28"/>
        </w:rPr>
      </w:pPr>
      <w:r>
        <w:rPr>
          <w:rFonts w:ascii="Times New Roman" w:hAnsi="Times New Roman" w:cs="Times New Roman"/>
          <w:b/>
          <w:noProof/>
          <w:sz w:val="28"/>
          <w:szCs w:val="28"/>
          <w:lang w:eastAsia="ru-RU"/>
        </w:rPr>
        <w:pict>
          <v:rect id="_x0000_s1046" style="position:absolute;left:0;text-align:left;margin-left:246.45pt;margin-top:9.1pt;width:86.25pt;height:80.25pt;z-index:251670528">
            <v:textbox style="mso-next-textbox:#_x0000_s1046">
              <w:txbxContent>
                <w:p w:rsidR="00A3517C" w:rsidRDefault="00A3517C">
                  <w:pPr>
                    <w:rPr>
                      <w:rFonts w:ascii="Times New Roman" w:hAnsi="Times New Roman" w:cs="Times New Roman"/>
                      <w:b/>
                      <w:sz w:val="24"/>
                      <w:szCs w:val="24"/>
                    </w:rPr>
                  </w:pPr>
                </w:p>
                <w:p w:rsidR="00A3517C" w:rsidRPr="00A3517C" w:rsidRDefault="00A3517C" w:rsidP="00A3517C">
                  <w:pPr>
                    <w:jc w:val="center"/>
                    <w:rPr>
                      <w:rFonts w:cstheme="minorHAnsi"/>
                      <w:b/>
                    </w:rPr>
                  </w:pPr>
                  <w:r w:rsidRPr="00A3517C">
                    <w:rPr>
                      <w:rFonts w:cstheme="minorHAnsi"/>
                      <w:b/>
                    </w:rPr>
                    <w:t>Специальный счет</w:t>
                  </w:r>
                </w:p>
              </w:txbxContent>
            </v:textbox>
          </v:rect>
        </w:pict>
      </w:r>
      <w:r>
        <w:rPr>
          <w:rFonts w:ascii="Times New Roman" w:hAnsi="Times New Roman" w:cs="Times New Roman"/>
          <w:b/>
          <w:noProof/>
          <w:sz w:val="28"/>
          <w:szCs w:val="28"/>
          <w:lang w:eastAsia="ru-RU"/>
        </w:rPr>
        <w:pict>
          <v:rect id="_x0000_s1051" style="position:absolute;left:0;text-align:left;margin-left:-10.8pt;margin-top:9.1pt;width:90pt;height:80.25pt;z-index:251674624">
            <v:textbox style="mso-next-textbox:#_x0000_s1051">
              <w:txbxContent>
                <w:p w:rsidR="00A3517C" w:rsidRDefault="00A3517C" w:rsidP="00A3517C">
                  <w:pPr>
                    <w:spacing w:after="0"/>
                    <w:jc w:val="center"/>
                    <w:rPr>
                      <w:b/>
                    </w:rPr>
                  </w:pPr>
                </w:p>
                <w:p w:rsidR="00A3517C" w:rsidRPr="00A3517C" w:rsidRDefault="00A3517C" w:rsidP="00A3517C">
                  <w:pPr>
                    <w:spacing w:after="0"/>
                    <w:jc w:val="center"/>
                    <w:rPr>
                      <w:rFonts w:cstheme="minorHAnsi"/>
                      <w:b/>
                    </w:rPr>
                  </w:pPr>
                  <w:r w:rsidRPr="00A3517C">
                    <w:rPr>
                      <w:rFonts w:cstheme="minorHAnsi"/>
                      <w:b/>
                    </w:rPr>
                    <w:t>Собственники помещений</w:t>
                  </w:r>
                </w:p>
                <w:p w:rsidR="00A3517C" w:rsidRPr="00A3517C" w:rsidRDefault="00A3517C" w:rsidP="00A3517C">
                  <w:pPr>
                    <w:jc w:val="center"/>
                    <w:rPr>
                      <w:rFonts w:cstheme="minorHAnsi"/>
                    </w:rPr>
                  </w:pPr>
                  <w:r w:rsidRPr="00A3517C">
                    <w:rPr>
                      <w:rFonts w:cstheme="minorHAnsi"/>
                      <w:b/>
                    </w:rPr>
                    <w:t>в МКД</w:t>
                  </w:r>
                </w:p>
              </w:txbxContent>
            </v:textbox>
          </v:rect>
        </w:pict>
      </w:r>
      <w:r>
        <w:rPr>
          <w:rFonts w:ascii="Times New Roman" w:hAnsi="Times New Roman" w:cs="Times New Roman"/>
          <w:b/>
          <w:noProof/>
          <w:sz w:val="28"/>
          <w:szCs w:val="28"/>
          <w:lang w:eastAsia="ru-RU"/>
        </w:rPr>
        <w:pict>
          <v:rect id="_x0000_s1049" style="position:absolute;left:0;text-align:left;margin-left:109.2pt;margin-top:9.1pt;width:87.75pt;height:80.25pt;z-index:251672576">
            <v:textbox style="mso-next-textbox:#_x0000_s1049">
              <w:txbxContent>
                <w:p w:rsidR="00A3517C" w:rsidRPr="00A3517C" w:rsidRDefault="00A3517C" w:rsidP="00A3517C">
                  <w:pPr>
                    <w:spacing w:after="0"/>
                    <w:jc w:val="center"/>
                    <w:rPr>
                      <w:rFonts w:cstheme="minorHAnsi"/>
                      <w:b/>
                    </w:rPr>
                  </w:pPr>
                  <w:r w:rsidRPr="00A3517C">
                    <w:rPr>
                      <w:rFonts w:cstheme="minorHAnsi"/>
                      <w:b/>
                    </w:rPr>
                    <w:t>Региональный</w:t>
                  </w:r>
                </w:p>
                <w:p w:rsidR="00A3517C" w:rsidRPr="00A3517C" w:rsidRDefault="00A3517C" w:rsidP="00A3517C">
                  <w:pPr>
                    <w:spacing w:after="0"/>
                    <w:jc w:val="center"/>
                    <w:rPr>
                      <w:rFonts w:cstheme="minorHAnsi"/>
                      <w:b/>
                    </w:rPr>
                  </w:pPr>
                  <w:r w:rsidRPr="00A3517C">
                    <w:rPr>
                      <w:rFonts w:cstheme="minorHAnsi"/>
                      <w:b/>
                    </w:rPr>
                    <w:t>оператор</w:t>
                  </w:r>
                </w:p>
                <w:p w:rsidR="00A3517C" w:rsidRPr="00A3517C" w:rsidRDefault="00A3517C" w:rsidP="00A3517C">
                  <w:pPr>
                    <w:spacing w:after="0"/>
                    <w:jc w:val="center"/>
                    <w:rPr>
                      <w:rFonts w:cstheme="minorHAnsi"/>
                      <w:b/>
                    </w:rPr>
                  </w:pPr>
                  <w:r w:rsidRPr="00A3517C">
                    <w:rPr>
                      <w:rFonts w:cstheme="minorHAnsi"/>
                      <w:b/>
                    </w:rPr>
                    <w:t>Ростовской</w:t>
                  </w:r>
                </w:p>
                <w:p w:rsidR="00A3517C" w:rsidRPr="00A3517C" w:rsidRDefault="00A3517C" w:rsidP="00A3517C">
                  <w:pPr>
                    <w:jc w:val="center"/>
                    <w:rPr>
                      <w:rFonts w:ascii="Times New Roman" w:hAnsi="Times New Roman" w:cs="Times New Roman"/>
                      <w:b/>
                      <w:sz w:val="24"/>
                      <w:szCs w:val="24"/>
                    </w:rPr>
                  </w:pPr>
                  <w:r w:rsidRPr="00A3517C">
                    <w:rPr>
                      <w:rFonts w:cstheme="minorHAnsi"/>
                      <w:b/>
                    </w:rPr>
                    <w:t>области</w:t>
                  </w:r>
                </w:p>
              </w:txbxContent>
            </v:textbox>
          </v:rect>
        </w:pict>
      </w:r>
      <w:r>
        <w:rPr>
          <w:rFonts w:ascii="Times New Roman" w:hAnsi="Times New Roman" w:cs="Times New Roman"/>
          <w:noProof/>
          <w:sz w:val="28"/>
          <w:szCs w:val="28"/>
          <w:lang w:eastAsia="ru-RU"/>
        </w:rPr>
        <w:pict>
          <v:rect id="_x0000_s1044" style="position:absolute;left:0;text-align:left;margin-left:385.95pt;margin-top:9.1pt;width:78pt;height:80.25pt;z-index:251668480">
            <v:textbox style="mso-next-textbox:#_x0000_s1044">
              <w:txbxContent>
                <w:p w:rsidR="00A3517C" w:rsidRPr="00A3517C" w:rsidRDefault="00A3517C" w:rsidP="00A3517C">
                  <w:pPr>
                    <w:spacing w:after="0"/>
                    <w:jc w:val="center"/>
                    <w:rPr>
                      <w:b/>
                    </w:rPr>
                  </w:pPr>
                  <w:r w:rsidRPr="00A3517C">
                    <w:rPr>
                      <w:b/>
                    </w:rPr>
                    <w:t>Жилищная</w:t>
                  </w:r>
                </w:p>
                <w:p w:rsidR="00A3517C" w:rsidRPr="00A3517C" w:rsidRDefault="00A3517C" w:rsidP="00A3517C">
                  <w:pPr>
                    <w:spacing w:after="0"/>
                    <w:jc w:val="center"/>
                    <w:rPr>
                      <w:b/>
                    </w:rPr>
                  </w:pPr>
                  <w:r w:rsidRPr="00A3517C">
                    <w:rPr>
                      <w:b/>
                    </w:rPr>
                    <w:t>инспекция</w:t>
                  </w:r>
                </w:p>
                <w:p w:rsidR="00A3517C" w:rsidRDefault="00A3517C" w:rsidP="00A3517C">
                  <w:pPr>
                    <w:jc w:val="center"/>
                  </w:pPr>
                  <w:r w:rsidRPr="00A3517C">
                    <w:rPr>
                      <w:b/>
                    </w:rPr>
                    <w:t>Ростовской области</w:t>
                  </w:r>
                </w:p>
              </w:txbxContent>
            </v:textbox>
          </v:rect>
        </w:pict>
      </w:r>
    </w:p>
    <w:p w:rsidR="00F01066" w:rsidRDefault="002A7E3E" w:rsidP="002428AF">
      <w:pPr>
        <w:ind w:firstLine="851"/>
        <w:jc w:val="both"/>
        <w:rPr>
          <w:rFonts w:ascii="Times New Roman" w:hAnsi="Times New Roman" w:cs="Times New Roman"/>
          <w:b/>
          <w:sz w:val="28"/>
          <w:szCs w:val="28"/>
        </w:rPr>
      </w:pPr>
      <w:r>
        <w:rPr>
          <w:rFonts w:ascii="Times New Roman" w:hAnsi="Times New Roman" w:cs="Times New Roman"/>
          <w:b/>
          <w:noProof/>
          <w:sz w:val="28"/>
          <w:szCs w:val="28"/>
          <w:lang w:eastAsia="ru-RU"/>
        </w:rPr>
        <w:pict>
          <v:shape id="_x0000_s1052" type="#_x0000_t32" style="position:absolute;left:0;text-align:left;margin-left:94.2pt;margin-top:18.2pt;width:0;height:78.75pt;z-index:251675648" o:connectortype="straight"/>
        </w:pict>
      </w:r>
      <w:r>
        <w:rPr>
          <w:rFonts w:ascii="Times New Roman" w:hAnsi="Times New Roman" w:cs="Times New Roman"/>
          <w:b/>
          <w:noProof/>
          <w:sz w:val="28"/>
          <w:szCs w:val="28"/>
          <w:lang w:eastAsia="ru-RU"/>
        </w:rPr>
        <w:pict>
          <v:shape id="_x0000_s1050" type="#_x0000_t32" style="position:absolute;left:0;text-align:left;margin-left:79.2pt;margin-top:18.2pt;width:30pt;height:0;z-index:251673600" o:connectortype="straight">
            <v:stroke endarrow="block"/>
          </v:shape>
        </w:pict>
      </w:r>
      <w:r>
        <w:rPr>
          <w:rFonts w:ascii="Times New Roman" w:hAnsi="Times New Roman" w:cs="Times New Roman"/>
          <w:b/>
          <w:noProof/>
          <w:sz w:val="28"/>
          <w:szCs w:val="28"/>
          <w:lang w:eastAsia="ru-RU"/>
        </w:rPr>
        <w:pict>
          <v:shape id="_x0000_s1048" type="#_x0000_t32" style="position:absolute;left:0;text-align:left;margin-left:199.95pt;margin-top:18.2pt;width:46.5pt;height:0;z-index:251671552" o:connectortype="straight">
            <v:stroke endarrow="block"/>
          </v:shape>
        </w:pict>
      </w:r>
    </w:p>
    <w:p w:rsidR="00F01066" w:rsidRDefault="002A7E3E" w:rsidP="002428AF">
      <w:pPr>
        <w:ind w:firstLine="851"/>
        <w:jc w:val="both"/>
        <w:rPr>
          <w:rFonts w:ascii="Times New Roman" w:hAnsi="Times New Roman" w:cs="Times New Roman"/>
          <w:b/>
          <w:sz w:val="28"/>
          <w:szCs w:val="28"/>
        </w:rPr>
      </w:pPr>
      <w:r>
        <w:rPr>
          <w:rFonts w:ascii="Times New Roman" w:hAnsi="Times New Roman" w:cs="Times New Roman"/>
          <w:b/>
          <w:noProof/>
          <w:sz w:val="28"/>
          <w:szCs w:val="28"/>
          <w:lang w:eastAsia="ru-RU"/>
        </w:rPr>
        <w:pict>
          <v:shape id="_x0000_s1057" type="#_x0000_t32" style="position:absolute;left:0;text-align:left;margin-left:358.95pt;margin-top:.45pt;width:0;height:91.4pt;z-index:251680768" o:connectortype="straight"/>
        </w:pict>
      </w:r>
      <w:r>
        <w:rPr>
          <w:rFonts w:ascii="Times New Roman" w:hAnsi="Times New Roman" w:cs="Times New Roman"/>
          <w:b/>
          <w:noProof/>
          <w:sz w:val="28"/>
          <w:szCs w:val="28"/>
          <w:lang w:eastAsia="ru-RU"/>
        </w:rPr>
        <w:pict>
          <v:shape id="_x0000_s1045" type="#_x0000_t32" style="position:absolute;left:0;text-align:left;margin-left:337.2pt;margin-top:.4pt;width:45pt;height:.05pt;z-index:251669504" o:connectortype="straight">
            <v:stroke endarrow="block"/>
          </v:shape>
        </w:pict>
      </w:r>
    </w:p>
    <w:p w:rsidR="00F01066" w:rsidRDefault="00F01066" w:rsidP="002428AF">
      <w:pPr>
        <w:ind w:firstLine="851"/>
        <w:jc w:val="both"/>
        <w:rPr>
          <w:rFonts w:ascii="Times New Roman" w:hAnsi="Times New Roman" w:cs="Times New Roman"/>
          <w:b/>
          <w:sz w:val="28"/>
          <w:szCs w:val="28"/>
        </w:rPr>
      </w:pPr>
    </w:p>
    <w:p w:rsidR="00F01066" w:rsidRDefault="00F01066" w:rsidP="00F01066">
      <w:pPr>
        <w:spacing w:after="0"/>
        <w:ind w:firstLine="851"/>
        <w:jc w:val="both"/>
        <w:rPr>
          <w:rFonts w:ascii="Times New Roman" w:hAnsi="Times New Roman" w:cs="Times New Roman"/>
          <w:sz w:val="28"/>
          <w:szCs w:val="28"/>
        </w:rPr>
      </w:pPr>
      <w:r>
        <w:rPr>
          <w:rFonts w:ascii="Times New Roman" w:hAnsi="Times New Roman" w:cs="Times New Roman"/>
          <w:b/>
          <w:sz w:val="28"/>
          <w:szCs w:val="28"/>
        </w:rPr>
        <w:t xml:space="preserve">                       </w:t>
      </w:r>
      <w:r w:rsidR="00A3517C">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F01066">
        <w:rPr>
          <w:rFonts w:ascii="Times New Roman" w:hAnsi="Times New Roman" w:cs="Times New Roman"/>
          <w:sz w:val="28"/>
          <w:szCs w:val="28"/>
        </w:rPr>
        <w:t>В течение</w:t>
      </w:r>
      <w:r>
        <w:rPr>
          <w:rFonts w:ascii="Times New Roman" w:hAnsi="Times New Roman" w:cs="Times New Roman"/>
          <w:sz w:val="28"/>
          <w:szCs w:val="28"/>
        </w:rPr>
        <w:t xml:space="preserve"> 5 рабочих дней </w:t>
      </w:r>
      <w:proofErr w:type="gramStart"/>
      <w:r>
        <w:rPr>
          <w:rFonts w:ascii="Times New Roman" w:hAnsi="Times New Roman" w:cs="Times New Roman"/>
          <w:sz w:val="28"/>
          <w:szCs w:val="28"/>
        </w:rPr>
        <w:t>с</w:t>
      </w:r>
      <w:proofErr w:type="gramEnd"/>
    </w:p>
    <w:p w:rsidR="00F01066" w:rsidRPr="00F01066" w:rsidRDefault="002A7E3E" w:rsidP="002428AF">
      <w:pPr>
        <w:ind w:firstLine="851"/>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59" type="#_x0000_t32" style="position:absolute;left:0;text-align:left;margin-left:168.45pt;margin-top:23.7pt;width:0;height:66pt;z-index:251682816" o:connectortype="straight"/>
        </w:pict>
      </w:r>
      <w:r>
        <w:rPr>
          <w:rFonts w:ascii="Times New Roman" w:hAnsi="Times New Roman" w:cs="Times New Roman"/>
          <w:noProof/>
          <w:sz w:val="28"/>
          <w:szCs w:val="28"/>
          <w:lang w:eastAsia="ru-RU"/>
        </w:rPr>
        <w:pict>
          <v:shape id="_x0000_s1058" type="#_x0000_t32" style="position:absolute;left:0;text-align:left;margin-left:168.45pt;margin-top:23.7pt;width:190.5pt;height:0;flip:x;z-index:251681792" o:connectortype="straight"/>
        </w:pict>
      </w:r>
      <w:r>
        <w:rPr>
          <w:rFonts w:ascii="Times New Roman" w:hAnsi="Times New Roman" w:cs="Times New Roman"/>
          <w:noProof/>
          <w:sz w:val="28"/>
          <w:szCs w:val="28"/>
          <w:lang w:eastAsia="ru-RU"/>
        </w:rPr>
        <w:pict>
          <v:shape id="_x0000_s1054" type="#_x0000_t32" style="position:absolute;left:0;text-align:left;margin-left:7.2pt;margin-top:3.45pt;width:0;height:36pt;z-index:251677696" o:connectortype="straight"/>
        </w:pict>
      </w:r>
      <w:r>
        <w:rPr>
          <w:rFonts w:ascii="Times New Roman" w:hAnsi="Times New Roman" w:cs="Times New Roman"/>
          <w:noProof/>
          <w:sz w:val="28"/>
          <w:szCs w:val="28"/>
          <w:lang w:eastAsia="ru-RU"/>
        </w:rPr>
        <w:pict>
          <v:shape id="_x0000_s1053" type="#_x0000_t32" style="position:absolute;left:0;text-align:left;margin-left:7.2pt;margin-top:3.45pt;width:87pt;height:0;flip:x;z-index:251676672" o:connectortype="straight"/>
        </w:pict>
      </w:r>
      <w:r w:rsidR="00F01066">
        <w:rPr>
          <w:rFonts w:ascii="Times New Roman" w:hAnsi="Times New Roman" w:cs="Times New Roman"/>
          <w:sz w:val="28"/>
          <w:szCs w:val="28"/>
        </w:rPr>
        <w:t xml:space="preserve">                       </w:t>
      </w:r>
      <w:r w:rsidR="00A3517C">
        <w:rPr>
          <w:rFonts w:ascii="Times New Roman" w:hAnsi="Times New Roman" w:cs="Times New Roman"/>
          <w:sz w:val="28"/>
          <w:szCs w:val="28"/>
        </w:rPr>
        <w:t xml:space="preserve">      </w:t>
      </w:r>
      <w:r w:rsidR="00F01066">
        <w:rPr>
          <w:rFonts w:ascii="Times New Roman" w:hAnsi="Times New Roman" w:cs="Times New Roman"/>
          <w:sz w:val="28"/>
          <w:szCs w:val="28"/>
        </w:rPr>
        <w:t xml:space="preserve">  момента открытия спец. счета</w:t>
      </w:r>
    </w:p>
    <w:p w:rsidR="00F01066" w:rsidRDefault="002A7E3E" w:rsidP="00A3517C">
      <w:pPr>
        <w:spacing w:after="0"/>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56" type="#_x0000_t32" style="position:absolute;left:0;text-align:left;margin-left:25.95pt;margin-top:2.85pt;width:0;height:18.75pt;z-index:251679744" o:connectortype="straight"/>
        </w:pict>
      </w:r>
      <w:r>
        <w:rPr>
          <w:rFonts w:ascii="Times New Roman" w:hAnsi="Times New Roman" w:cs="Times New Roman"/>
          <w:noProof/>
          <w:sz w:val="28"/>
          <w:szCs w:val="28"/>
          <w:lang w:eastAsia="ru-RU"/>
        </w:rPr>
        <w:pict>
          <v:shape id="_x0000_s1055" type="#_x0000_t32" style="position:absolute;left:0;text-align:left;margin-left:7.2pt;margin-top:14.1pt;width:18.75pt;height:0;z-index:251678720" o:connectortype="straight"/>
        </w:pict>
      </w:r>
      <w:r w:rsidR="00A3517C" w:rsidRPr="00A3517C">
        <w:rPr>
          <w:rFonts w:ascii="Times New Roman" w:hAnsi="Times New Roman" w:cs="Times New Roman"/>
          <w:sz w:val="28"/>
          <w:szCs w:val="28"/>
        </w:rPr>
        <w:t>копия паспорта</w:t>
      </w:r>
    </w:p>
    <w:p w:rsidR="00A3517C" w:rsidRDefault="002A7E3E" w:rsidP="00A3517C">
      <w:pPr>
        <w:spacing w:after="0"/>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61" type="#_x0000_t32" style="position:absolute;left:0;text-align:left;margin-left:178.2pt;margin-top:13.25pt;width:0;height:63.75pt;z-index:251684864" o:connectortype="straight"/>
        </w:pict>
      </w:r>
      <w:r w:rsidR="00A3517C">
        <w:rPr>
          <w:rFonts w:ascii="Times New Roman" w:hAnsi="Times New Roman" w:cs="Times New Roman"/>
          <w:sz w:val="28"/>
          <w:szCs w:val="28"/>
        </w:rPr>
        <w:t>общего собрания</w:t>
      </w:r>
    </w:p>
    <w:p w:rsidR="00A3517C" w:rsidRDefault="00A3517C" w:rsidP="00A3517C">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1. Уведомление о выборе специального счета</w:t>
      </w:r>
    </w:p>
    <w:p w:rsidR="00A3517C" w:rsidRDefault="002A7E3E" w:rsidP="00A3517C">
      <w:pPr>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60" type="#_x0000_t32" style="position:absolute;left:0;text-align:left;margin-left:168.45pt;margin-top:12.25pt;width:9.75pt;height:0;z-index:251683840" o:connectortype="straight"/>
        </w:pict>
      </w:r>
      <w:r w:rsidR="00A3517C">
        <w:rPr>
          <w:rFonts w:ascii="Times New Roman" w:hAnsi="Times New Roman" w:cs="Times New Roman"/>
          <w:sz w:val="28"/>
          <w:szCs w:val="28"/>
        </w:rPr>
        <w:t xml:space="preserve">                                              с копией протокола общего собрания</w:t>
      </w:r>
    </w:p>
    <w:p w:rsidR="00E776FE" w:rsidRDefault="00E776FE" w:rsidP="00E776FE">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2. Справка банка об открытии специального</w:t>
      </w:r>
    </w:p>
    <w:p w:rsidR="00E776FE" w:rsidRDefault="00E776FE" w:rsidP="00A3517C">
      <w:pPr>
        <w:ind w:firstLine="709"/>
        <w:jc w:val="both"/>
        <w:rPr>
          <w:rFonts w:ascii="Times New Roman" w:hAnsi="Times New Roman" w:cs="Times New Roman"/>
          <w:sz w:val="28"/>
          <w:szCs w:val="28"/>
        </w:rPr>
      </w:pPr>
      <w:r>
        <w:rPr>
          <w:rFonts w:ascii="Times New Roman" w:hAnsi="Times New Roman" w:cs="Times New Roman"/>
          <w:sz w:val="28"/>
          <w:szCs w:val="28"/>
        </w:rPr>
        <w:t xml:space="preserve">                                               счета</w:t>
      </w:r>
    </w:p>
    <w:p w:rsidR="00F01066" w:rsidRPr="00E776FE" w:rsidRDefault="00A3517C" w:rsidP="00E776FE">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2428AF" w:rsidRDefault="00240F70" w:rsidP="00C33DA9">
      <w:pPr>
        <w:ind w:firstLine="567"/>
        <w:jc w:val="both"/>
        <w:rPr>
          <w:rFonts w:ascii="Times New Roman" w:hAnsi="Times New Roman" w:cs="Times New Roman"/>
          <w:sz w:val="28"/>
          <w:szCs w:val="28"/>
        </w:rPr>
      </w:pPr>
      <w:r w:rsidRPr="00D40E1B">
        <w:rPr>
          <w:rFonts w:ascii="Times New Roman" w:hAnsi="Times New Roman" w:cs="Times New Roman"/>
          <w:b/>
          <w:sz w:val="28"/>
          <w:szCs w:val="28"/>
        </w:rPr>
        <w:lastRenderedPageBreak/>
        <w:t xml:space="preserve">При смене </w:t>
      </w:r>
      <w:r w:rsidR="009F4FD9" w:rsidRPr="00D40E1B">
        <w:rPr>
          <w:rFonts w:ascii="Times New Roman" w:hAnsi="Times New Roman" w:cs="Times New Roman"/>
          <w:b/>
          <w:sz w:val="28"/>
          <w:szCs w:val="28"/>
        </w:rPr>
        <w:t>способ</w:t>
      </w:r>
      <w:r w:rsidRPr="00D40E1B">
        <w:rPr>
          <w:rFonts w:ascii="Times New Roman" w:hAnsi="Times New Roman" w:cs="Times New Roman"/>
          <w:b/>
          <w:sz w:val="28"/>
          <w:szCs w:val="28"/>
        </w:rPr>
        <w:t>а</w:t>
      </w:r>
      <w:r w:rsidR="009F4FD9" w:rsidRPr="00D40E1B">
        <w:rPr>
          <w:rFonts w:ascii="Times New Roman" w:hAnsi="Times New Roman" w:cs="Times New Roman"/>
          <w:b/>
          <w:sz w:val="28"/>
          <w:szCs w:val="28"/>
        </w:rPr>
        <w:t xml:space="preserve"> формирования фонда со специального счета на счет регионального оператора</w:t>
      </w:r>
      <w:r w:rsidR="009F4FD9" w:rsidRPr="009F4FD9">
        <w:rPr>
          <w:rFonts w:ascii="Times New Roman" w:hAnsi="Times New Roman" w:cs="Times New Roman"/>
          <w:sz w:val="28"/>
          <w:szCs w:val="28"/>
        </w:rPr>
        <w:t>,</w:t>
      </w:r>
      <w:r w:rsidR="00D40E1B">
        <w:rPr>
          <w:rFonts w:ascii="Times New Roman" w:hAnsi="Times New Roman" w:cs="Times New Roman"/>
          <w:sz w:val="28"/>
          <w:szCs w:val="28"/>
        </w:rPr>
        <w:t xml:space="preserve"> собственники помещений в МКД</w:t>
      </w:r>
      <w:r w:rsidR="00E57414">
        <w:rPr>
          <w:rFonts w:ascii="Times New Roman" w:hAnsi="Times New Roman" w:cs="Times New Roman"/>
          <w:sz w:val="28"/>
          <w:szCs w:val="28"/>
        </w:rPr>
        <w:t xml:space="preserve"> </w:t>
      </w:r>
      <w:r w:rsidR="00D40E1B">
        <w:rPr>
          <w:rFonts w:ascii="Times New Roman" w:hAnsi="Times New Roman" w:cs="Times New Roman"/>
          <w:sz w:val="28"/>
          <w:szCs w:val="28"/>
        </w:rPr>
        <w:t xml:space="preserve"> </w:t>
      </w:r>
      <w:r w:rsidR="00E57414">
        <w:rPr>
          <w:rFonts w:ascii="Times New Roman" w:hAnsi="Times New Roman" w:cs="Times New Roman"/>
          <w:sz w:val="28"/>
          <w:szCs w:val="28"/>
        </w:rPr>
        <w:t xml:space="preserve"> должны провести общее собрание, на повестку дня которого выносится только один вопрос: </w:t>
      </w:r>
      <w:r w:rsidR="00E57414" w:rsidRPr="00E57414">
        <w:rPr>
          <w:rFonts w:ascii="Times New Roman" w:hAnsi="Times New Roman" w:cs="Times New Roman"/>
          <w:sz w:val="28"/>
          <w:szCs w:val="28"/>
        </w:rPr>
        <w:t>измен</w:t>
      </w:r>
      <w:r w:rsidR="00E57414">
        <w:rPr>
          <w:rFonts w:ascii="Times New Roman" w:hAnsi="Times New Roman" w:cs="Times New Roman"/>
          <w:sz w:val="28"/>
          <w:szCs w:val="28"/>
        </w:rPr>
        <w:t xml:space="preserve">ение </w:t>
      </w:r>
      <w:r w:rsidR="00E57414" w:rsidRPr="00E57414">
        <w:rPr>
          <w:rFonts w:ascii="Times New Roman" w:hAnsi="Times New Roman" w:cs="Times New Roman"/>
          <w:sz w:val="28"/>
          <w:szCs w:val="28"/>
        </w:rPr>
        <w:t xml:space="preserve">   способ</w:t>
      </w:r>
      <w:r w:rsidR="00E57414">
        <w:rPr>
          <w:rFonts w:ascii="Times New Roman" w:hAnsi="Times New Roman" w:cs="Times New Roman"/>
          <w:sz w:val="28"/>
          <w:szCs w:val="28"/>
        </w:rPr>
        <w:t>а</w:t>
      </w:r>
      <w:r w:rsidR="00E57414" w:rsidRPr="00E57414">
        <w:rPr>
          <w:rFonts w:ascii="Times New Roman" w:hAnsi="Times New Roman" w:cs="Times New Roman"/>
          <w:sz w:val="28"/>
          <w:szCs w:val="28"/>
        </w:rPr>
        <w:t xml:space="preserve"> формирования   фонда капитального ремонта </w:t>
      </w:r>
      <w:r w:rsidR="00E57414">
        <w:rPr>
          <w:rFonts w:ascii="Times New Roman" w:hAnsi="Times New Roman" w:cs="Times New Roman"/>
          <w:sz w:val="28"/>
          <w:szCs w:val="28"/>
        </w:rPr>
        <w:t>со спец</w:t>
      </w:r>
      <w:r w:rsidR="00B37B58">
        <w:rPr>
          <w:rFonts w:ascii="Times New Roman" w:hAnsi="Times New Roman" w:cs="Times New Roman"/>
          <w:sz w:val="28"/>
          <w:szCs w:val="28"/>
        </w:rPr>
        <w:t xml:space="preserve">. </w:t>
      </w:r>
      <w:r w:rsidR="00E57414">
        <w:rPr>
          <w:rFonts w:ascii="Times New Roman" w:hAnsi="Times New Roman" w:cs="Times New Roman"/>
          <w:sz w:val="28"/>
          <w:szCs w:val="28"/>
        </w:rPr>
        <w:t>счета на счет регионального оператора.</w:t>
      </w:r>
    </w:p>
    <w:p w:rsidR="002428AF" w:rsidRDefault="00E57414" w:rsidP="00C33DA9">
      <w:pPr>
        <w:ind w:firstLine="567"/>
        <w:jc w:val="both"/>
        <w:rPr>
          <w:rFonts w:ascii="Times New Roman" w:hAnsi="Times New Roman" w:cs="Times New Roman"/>
          <w:sz w:val="28"/>
          <w:szCs w:val="28"/>
        </w:rPr>
      </w:pPr>
      <w:r>
        <w:rPr>
          <w:rFonts w:ascii="Times New Roman" w:hAnsi="Times New Roman" w:cs="Times New Roman"/>
          <w:sz w:val="28"/>
          <w:szCs w:val="28"/>
        </w:rPr>
        <w:t xml:space="preserve">При этом собственники помещений в МКД </w:t>
      </w:r>
      <w:r w:rsidR="00D40E1B">
        <w:rPr>
          <w:rFonts w:ascii="Times New Roman" w:hAnsi="Times New Roman" w:cs="Times New Roman"/>
          <w:sz w:val="28"/>
          <w:szCs w:val="28"/>
        </w:rPr>
        <w:t xml:space="preserve">должны </w:t>
      </w:r>
      <w:r w:rsidR="009F4FD9" w:rsidRPr="009F4FD9">
        <w:rPr>
          <w:rFonts w:ascii="Times New Roman" w:hAnsi="Times New Roman" w:cs="Times New Roman"/>
          <w:sz w:val="28"/>
          <w:szCs w:val="28"/>
        </w:rPr>
        <w:t>помнит</w:t>
      </w:r>
      <w:r w:rsidR="00D40E1B">
        <w:rPr>
          <w:rFonts w:ascii="Times New Roman" w:hAnsi="Times New Roman" w:cs="Times New Roman"/>
          <w:sz w:val="28"/>
          <w:szCs w:val="28"/>
        </w:rPr>
        <w:t>ь</w:t>
      </w:r>
      <w:r w:rsidR="009F4FD9" w:rsidRPr="009F4FD9">
        <w:rPr>
          <w:rFonts w:ascii="Times New Roman" w:hAnsi="Times New Roman" w:cs="Times New Roman"/>
          <w:sz w:val="28"/>
          <w:szCs w:val="28"/>
        </w:rPr>
        <w:t xml:space="preserve">: если у вас есть кредит, заем или задолженность по оплате за выполненные работы по капремонту, то никакого изменения способа формирования не произойдет до того момента, пока задолженность по займу, кредиту по выполненным работам капремонта не будет погашена. </w:t>
      </w:r>
    </w:p>
    <w:p w:rsidR="009F4FD9" w:rsidRPr="009F4FD9" w:rsidRDefault="009F4FD9" w:rsidP="00B37B58">
      <w:pPr>
        <w:ind w:firstLine="567"/>
        <w:jc w:val="both"/>
        <w:rPr>
          <w:rFonts w:ascii="Times New Roman" w:hAnsi="Times New Roman" w:cs="Times New Roman"/>
          <w:sz w:val="28"/>
          <w:szCs w:val="28"/>
        </w:rPr>
      </w:pPr>
      <w:r w:rsidRPr="009F4FD9">
        <w:rPr>
          <w:rFonts w:ascii="Times New Roman" w:hAnsi="Times New Roman" w:cs="Times New Roman"/>
          <w:sz w:val="28"/>
          <w:szCs w:val="28"/>
        </w:rPr>
        <w:t xml:space="preserve">Через месяц, если вы переходите со специального счета на счет регионального оператора, решение вступает в законную силу, и в течение 5 рабочих дней все денежные средства владелец специального счета обязан перечислить на счет регионального оператора. </w:t>
      </w:r>
    </w:p>
    <w:p w:rsidR="009F4FD9" w:rsidRDefault="009F4FD9" w:rsidP="00B37B58">
      <w:pPr>
        <w:ind w:firstLine="567"/>
        <w:jc w:val="both"/>
        <w:rPr>
          <w:rFonts w:ascii="Times New Roman" w:hAnsi="Times New Roman" w:cs="Times New Roman"/>
          <w:sz w:val="28"/>
          <w:szCs w:val="28"/>
        </w:rPr>
      </w:pPr>
      <w:r w:rsidRPr="009F4FD9">
        <w:rPr>
          <w:rFonts w:ascii="Times New Roman" w:hAnsi="Times New Roman" w:cs="Times New Roman"/>
          <w:sz w:val="28"/>
          <w:szCs w:val="28"/>
        </w:rPr>
        <w:t xml:space="preserve">Если собственники выбрали регионального оператора, то, как известно, у Фонда капитального ремонта четкая, спланированная на годы региональная программа, в которой все многоквартирные дома, в зависимости от технического состояния, находятся в очереди. </w:t>
      </w:r>
      <w:r w:rsidRPr="00DA7E63">
        <w:rPr>
          <w:rFonts w:ascii="Times New Roman" w:hAnsi="Times New Roman" w:cs="Times New Roman"/>
          <w:sz w:val="28"/>
          <w:szCs w:val="28"/>
        </w:rPr>
        <w:t>Задача собственников</w:t>
      </w:r>
      <w:r w:rsidR="00C33DA9">
        <w:rPr>
          <w:rFonts w:ascii="Times New Roman" w:hAnsi="Times New Roman" w:cs="Times New Roman"/>
          <w:sz w:val="28"/>
          <w:szCs w:val="28"/>
        </w:rPr>
        <w:t xml:space="preserve"> </w:t>
      </w:r>
      <w:r w:rsidRPr="00DA7E63">
        <w:rPr>
          <w:rFonts w:ascii="Times New Roman" w:hAnsi="Times New Roman" w:cs="Times New Roman"/>
          <w:sz w:val="28"/>
          <w:szCs w:val="28"/>
        </w:rPr>
        <w:t>-</w:t>
      </w:r>
      <w:r w:rsidRPr="009F4FD9">
        <w:rPr>
          <w:rFonts w:ascii="Times New Roman" w:hAnsi="Times New Roman" w:cs="Times New Roman"/>
          <w:sz w:val="28"/>
          <w:szCs w:val="28"/>
        </w:rPr>
        <w:t xml:space="preserve"> формировать в своих домах фонд капитального ремонта и регулярно платить взносы. Цель у нас общая -</w:t>
      </w:r>
      <w:r w:rsidR="00B37B58">
        <w:rPr>
          <w:rFonts w:ascii="Times New Roman" w:hAnsi="Times New Roman" w:cs="Times New Roman"/>
          <w:sz w:val="28"/>
          <w:szCs w:val="28"/>
        </w:rPr>
        <w:t xml:space="preserve"> </w:t>
      </w:r>
      <w:r w:rsidRPr="009F4FD9">
        <w:rPr>
          <w:rFonts w:ascii="Times New Roman" w:hAnsi="Times New Roman" w:cs="Times New Roman"/>
          <w:sz w:val="28"/>
          <w:szCs w:val="28"/>
        </w:rPr>
        <w:t xml:space="preserve">повышение </w:t>
      </w:r>
      <w:proofErr w:type="gramStart"/>
      <w:r w:rsidRPr="009F4FD9">
        <w:rPr>
          <w:rFonts w:ascii="Times New Roman" w:hAnsi="Times New Roman" w:cs="Times New Roman"/>
          <w:sz w:val="28"/>
          <w:szCs w:val="28"/>
        </w:rPr>
        <w:t>качества уровня жизни собственников помещений</w:t>
      </w:r>
      <w:proofErr w:type="gramEnd"/>
      <w:r w:rsidRPr="009F4FD9">
        <w:rPr>
          <w:rFonts w:ascii="Times New Roman" w:hAnsi="Times New Roman" w:cs="Times New Roman"/>
          <w:sz w:val="28"/>
          <w:szCs w:val="28"/>
        </w:rPr>
        <w:t xml:space="preserve"> в МКД. </w:t>
      </w:r>
    </w:p>
    <w:p w:rsidR="009F0DB7" w:rsidRDefault="009F0DB7" w:rsidP="00B37B58">
      <w:pPr>
        <w:ind w:firstLine="567"/>
        <w:jc w:val="both"/>
        <w:rPr>
          <w:rFonts w:ascii="Times New Roman" w:hAnsi="Times New Roman" w:cs="Times New Roman"/>
          <w:sz w:val="28"/>
          <w:szCs w:val="28"/>
        </w:rPr>
      </w:pPr>
    </w:p>
    <w:p w:rsidR="009F0DB7" w:rsidRDefault="009F0DB7" w:rsidP="00B37B58">
      <w:pPr>
        <w:ind w:firstLine="567"/>
        <w:jc w:val="both"/>
        <w:rPr>
          <w:rFonts w:ascii="Times New Roman" w:hAnsi="Times New Roman" w:cs="Times New Roman"/>
          <w:sz w:val="28"/>
          <w:szCs w:val="28"/>
        </w:rPr>
      </w:pPr>
    </w:p>
    <w:p w:rsidR="00B37B58" w:rsidRPr="009F4FD9" w:rsidRDefault="00B37B58" w:rsidP="00B37B58">
      <w:pPr>
        <w:ind w:firstLine="567"/>
        <w:jc w:val="both"/>
        <w:rPr>
          <w:rFonts w:ascii="Times New Roman" w:hAnsi="Times New Roman" w:cs="Times New Roman"/>
          <w:sz w:val="28"/>
          <w:szCs w:val="28"/>
        </w:rPr>
      </w:pPr>
      <w:r w:rsidRPr="00B37B58">
        <w:rPr>
          <w:rFonts w:ascii="Times New Roman" w:hAnsi="Times New Roman" w:cs="Times New Roman"/>
          <w:sz w:val="28"/>
          <w:szCs w:val="28"/>
        </w:rPr>
        <w:t>Если собственники не п</w:t>
      </w:r>
      <w:r>
        <w:rPr>
          <w:rFonts w:ascii="Times New Roman" w:hAnsi="Times New Roman" w:cs="Times New Roman"/>
          <w:sz w:val="28"/>
          <w:szCs w:val="28"/>
        </w:rPr>
        <w:t xml:space="preserve">риняли решение о выборе способа </w:t>
      </w:r>
      <w:r w:rsidRPr="00B37B58">
        <w:rPr>
          <w:rFonts w:ascii="Times New Roman" w:hAnsi="Times New Roman" w:cs="Times New Roman"/>
          <w:sz w:val="28"/>
          <w:szCs w:val="28"/>
        </w:rPr>
        <w:t xml:space="preserve">формирования фонда </w:t>
      </w:r>
      <w:r w:rsidR="000607B0">
        <w:rPr>
          <w:rFonts w:ascii="Times New Roman" w:hAnsi="Times New Roman" w:cs="Times New Roman"/>
          <w:sz w:val="28"/>
          <w:szCs w:val="28"/>
        </w:rPr>
        <w:t>капитального</w:t>
      </w:r>
      <w:r>
        <w:rPr>
          <w:rFonts w:ascii="Times New Roman" w:hAnsi="Times New Roman" w:cs="Times New Roman"/>
          <w:sz w:val="28"/>
          <w:szCs w:val="28"/>
        </w:rPr>
        <w:t xml:space="preserve"> ремонта или не реализовали </w:t>
      </w:r>
      <w:r w:rsidRPr="00B37B58">
        <w:rPr>
          <w:rFonts w:ascii="Times New Roman" w:hAnsi="Times New Roman" w:cs="Times New Roman"/>
          <w:sz w:val="28"/>
          <w:szCs w:val="28"/>
        </w:rPr>
        <w:t>выбранный ими способ</w:t>
      </w:r>
      <w:r w:rsidR="000607B0">
        <w:rPr>
          <w:rFonts w:ascii="Times New Roman" w:hAnsi="Times New Roman" w:cs="Times New Roman"/>
          <w:sz w:val="28"/>
          <w:szCs w:val="28"/>
        </w:rPr>
        <w:t>…….</w:t>
      </w:r>
    </w:p>
    <w:p w:rsidR="009F4FD9" w:rsidRDefault="009F4FD9" w:rsidP="00793E6E">
      <w:pPr>
        <w:jc w:val="both"/>
        <w:rPr>
          <w:rFonts w:ascii="Times New Roman" w:hAnsi="Times New Roman" w:cs="Times New Roman"/>
          <w:b/>
          <w:color w:val="FF0000"/>
          <w:sz w:val="28"/>
          <w:szCs w:val="28"/>
        </w:rPr>
      </w:pPr>
      <w:r w:rsidRPr="000607B0">
        <w:rPr>
          <w:rFonts w:ascii="Times New Roman" w:hAnsi="Times New Roman" w:cs="Times New Roman"/>
          <w:b/>
          <w:color w:val="FF0000"/>
          <w:sz w:val="28"/>
          <w:szCs w:val="28"/>
        </w:rPr>
        <w:t xml:space="preserve"> </w:t>
      </w:r>
      <w:r w:rsidR="000B473E" w:rsidRPr="000607B0">
        <w:rPr>
          <w:rFonts w:ascii="Times New Roman" w:hAnsi="Times New Roman" w:cs="Times New Roman"/>
          <w:b/>
          <w:color w:val="FF0000"/>
          <w:sz w:val="28"/>
          <w:szCs w:val="28"/>
        </w:rPr>
        <w:t xml:space="preserve"> </w:t>
      </w:r>
      <w:r w:rsidR="000607B0" w:rsidRPr="000607B0">
        <w:rPr>
          <w:rFonts w:ascii="Times New Roman" w:hAnsi="Times New Roman" w:cs="Times New Roman"/>
          <w:b/>
          <w:color w:val="FF0000"/>
          <w:sz w:val="28"/>
          <w:szCs w:val="28"/>
        </w:rPr>
        <w:t>………</w:t>
      </w:r>
      <w:r w:rsidR="00B37B58" w:rsidRPr="000607B0">
        <w:rPr>
          <w:rFonts w:ascii="Times New Roman" w:hAnsi="Times New Roman" w:cs="Times New Roman"/>
          <w:b/>
          <w:color w:val="FF0000"/>
          <w:sz w:val="28"/>
          <w:szCs w:val="28"/>
        </w:rPr>
        <w:t xml:space="preserve"> </w:t>
      </w:r>
      <w:r w:rsidR="000607B0" w:rsidRPr="000607B0">
        <w:rPr>
          <w:rFonts w:ascii="Times New Roman" w:hAnsi="Times New Roman" w:cs="Times New Roman"/>
          <w:b/>
          <w:color w:val="FF0000"/>
          <w:sz w:val="28"/>
          <w:szCs w:val="28"/>
        </w:rPr>
        <w:t>О</w:t>
      </w:r>
      <w:r w:rsidR="00B37B58" w:rsidRPr="000607B0">
        <w:rPr>
          <w:rFonts w:ascii="Times New Roman" w:hAnsi="Times New Roman" w:cs="Times New Roman"/>
          <w:b/>
          <w:color w:val="FF0000"/>
          <w:sz w:val="28"/>
          <w:szCs w:val="28"/>
        </w:rPr>
        <w:t>рган местного самоуправления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9F0DB7" w:rsidRDefault="009F0DB7" w:rsidP="000607B0">
      <w:pPr>
        <w:jc w:val="center"/>
        <w:rPr>
          <w:rFonts w:ascii="Times New Roman" w:hAnsi="Times New Roman" w:cs="Times New Roman"/>
          <w:b/>
          <w:sz w:val="28"/>
          <w:szCs w:val="28"/>
        </w:rPr>
      </w:pPr>
    </w:p>
    <w:p w:rsidR="009F0DB7" w:rsidRDefault="009F0DB7" w:rsidP="000607B0">
      <w:pPr>
        <w:jc w:val="center"/>
        <w:rPr>
          <w:rFonts w:ascii="Times New Roman" w:hAnsi="Times New Roman" w:cs="Times New Roman"/>
          <w:b/>
          <w:sz w:val="28"/>
          <w:szCs w:val="28"/>
        </w:rPr>
      </w:pPr>
    </w:p>
    <w:p w:rsidR="009F0DB7" w:rsidRDefault="009F0DB7" w:rsidP="000607B0">
      <w:pPr>
        <w:jc w:val="center"/>
        <w:rPr>
          <w:rFonts w:ascii="Times New Roman" w:hAnsi="Times New Roman" w:cs="Times New Roman"/>
          <w:b/>
          <w:sz w:val="28"/>
          <w:szCs w:val="28"/>
        </w:rPr>
      </w:pPr>
    </w:p>
    <w:p w:rsidR="009F0DB7" w:rsidRDefault="009F0DB7" w:rsidP="000607B0">
      <w:pPr>
        <w:jc w:val="center"/>
        <w:rPr>
          <w:rFonts w:ascii="Times New Roman" w:hAnsi="Times New Roman" w:cs="Times New Roman"/>
          <w:b/>
          <w:sz w:val="28"/>
          <w:szCs w:val="28"/>
        </w:rPr>
      </w:pPr>
    </w:p>
    <w:p w:rsidR="000607B0" w:rsidRPr="000607B0" w:rsidRDefault="000607B0" w:rsidP="000607B0">
      <w:pPr>
        <w:jc w:val="center"/>
        <w:rPr>
          <w:rFonts w:ascii="Times New Roman" w:hAnsi="Times New Roman" w:cs="Times New Roman"/>
          <w:b/>
          <w:sz w:val="28"/>
          <w:szCs w:val="28"/>
        </w:rPr>
      </w:pPr>
      <w:r w:rsidRPr="000607B0">
        <w:rPr>
          <w:rFonts w:ascii="Times New Roman" w:hAnsi="Times New Roman" w:cs="Times New Roman"/>
          <w:b/>
          <w:sz w:val="28"/>
          <w:szCs w:val="28"/>
        </w:rPr>
        <w:lastRenderedPageBreak/>
        <w:t>Если собственники не приняли решение о проведении капитального ремонта в установленный законом срок, то решение принимают органы местного самоуправления.</w:t>
      </w:r>
    </w:p>
    <w:tbl>
      <w:tblPr>
        <w:tblStyle w:val="a6"/>
        <w:tblW w:w="0" w:type="auto"/>
        <w:tblLook w:val="04A0" w:firstRow="1" w:lastRow="0" w:firstColumn="1" w:lastColumn="0" w:noHBand="0" w:noVBand="1"/>
      </w:tblPr>
      <w:tblGrid>
        <w:gridCol w:w="3085"/>
        <w:gridCol w:w="6486"/>
      </w:tblGrid>
      <w:tr w:rsidR="000607B0" w:rsidTr="009F0DB7">
        <w:tc>
          <w:tcPr>
            <w:tcW w:w="3085" w:type="dxa"/>
          </w:tcPr>
          <w:p w:rsidR="000607B0" w:rsidRPr="000607B0" w:rsidRDefault="000607B0" w:rsidP="000607B0">
            <w:pPr>
              <w:jc w:val="center"/>
              <w:rPr>
                <w:rFonts w:ascii="Times New Roman" w:hAnsi="Times New Roman" w:cs="Times New Roman"/>
                <w:b/>
                <w:sz w:val="28"/>
                <w:szCs w:val="28"/>
              </w:rPr>
            </w:pPr>
            <w:r w:rsidRPr="000607B0">
              <w:rPr>
                <w:rFonts w:ascii="Times New Roman" w:hAnsi="Times New Roman" w:cs="Times New Roman"/>
                <w:b/>
                <w:sz w:val="28"/>
                <w:szCs w:val="28"/>
              </w:rPr>
              <w:t>Способ формирования</w:t>
            </w:r>
            <w:r>
              <w:rPr>
                <w:rFonts w:ascii="Times New Roman" w:hAnsi="Times New Roman" w:cs="Times New Roman"/>
                <w:b/>
                <w:sz w:val="28"/>
                <w:szCs w:val="28"/>
              </w:rPr>
              <w:t xml:space="preserve"> фонда кап</w:t>
            </w:r>
            <w:proofErr w:type="gramStart"/>
            <w:r>
              <w:rPr>
                <w:rFonts w:ascii="Times New Roman" w:hAnsi="Times New Roman" w:cs="Times New Roman"/>
                <w:b/>
                <w:sz w:val="28"/>
                <w:szCs w:val="28"/>
              </w:rPr>
              <w:t>.</w:t>
            </w:r>
            <w:proofErr w:type="gramEnd"/>
            <w:r>
              <w:rPr>
                <w:rFonts w:ascii="Times New Roman" w:hAnsi="Times New Roman" w:cs="Times New Roman"/>
                <w:b/>
                <w:sz w:val="28"/>
                <w:szCs w:val="28"/>
              </w:rPr>
              <w:t xml:space="preserve"> </w:t>
            </w:r>
            <w:proofErr w:type="gramStart"/>
            <w:r>
              <w:rPr>
                <w:rFonts w:ascii="Times New Roman" w:hAnsi="Times New Roman" w:cs="Times New Roman"/>
                <w:b/>
                <w:sz w:val="28"/>
                <w:szCs w:val="28"/>
              </w:rPr>
              <w:t>р</w:t>
            </w:r>
            <w:proofErr w:type="gramEnd"/>
            <w:r>
              <w:rPr>
                <w:rFonts w:ascii="Times New Roman" w:hAnsi="Times New Roman" w:cs="Times New Roman"/>
                <w:b/>
                <w:sz w:val="28"/>
                <w:szCs w:val="28"/>
              </w:rPr>
              <w:t>емонта</w:t>
            </w:r>
          </w:p>
        </w:tc>
        <w:tc>
          <w:tcPr>
            <w:tcW w:w="6486" w:type="dxa"/>
          </w:tcPr>
          <w:p w:rsidR="000607B0" w:rsidRPr="000607B0" w:rsidRDefault="000607B0" w:rsidP="000607B0">
            <w:pPr>
              <w:jc w:val="center"/>
              <w:rPr>
                <w:rFonts w:ascii="Times New Roman" w:hAnsi="Times New Roman" w:cs="Times New Roman"/>
                <w:b/>
                <w:sz w:val="28"/>
                <w:szCs w:val="28"/>
              </w:rPr>
            </w:pPr>
            <w:r>
              <w:rPr>
                <w:rFonts w:ascii="Times New Roman" w:hAnsi="Times New Roman" w:cs="Times New Roman"/>
                <w:b/>
                <w:sz w:val="28"/>
                <w:szCs w:val="28"/>
              </w:rPr>
              <w:t>Органы местного самоуправления принимают решение о:</w:t>
            </w:r>
          </w:p>
        </w:tc>
      </w:tr>
      <w:tr w:rsidR="000607B0" w:rsidTr="009F0DB7">
        <w:tc>
          <w:tcPr>
            <w:tcW w:w="3085" w:type="dxa"/>
          </w:tcPr>
          <w:p w:rsidR="000607B0" w:rsidRPr="000607B0" w:rsidRDefault="000607B0" w:rsidP="00793E6E">
            <w:pPr>
              <w:jc w:val="both"/>
              <w:rPr>
                <w:rFonts w:ascii="Times New Roman" w:hAnsi="Times New Roman" w:cs="Times New Roman"/>
                <w:sz w:val="28"/>
                <w:szCs w:val="28"/>
              </w:rPr>
            </w:pPr>
            <w:r w:rsidRPr="000607B0">
              <w:rPr>
                <w:rFonts w:ascii="Times New Roman" w:hAnsi="Times New Roman" w:cs="Times New Roman"/>
                <w:sz w:val="28"/>
                <w:szCs w:val="28"/>
              </w:rPr>
              <w:t>Региональный оператор</w:t>
            </w:r>
          </w:p>
        </w:tc>
        <w:tc>
          <w:tcPr>
            <w:tcW w:w="6486" w:type="dxa"/>
          </w:tcPr>
          <w:p w:rsidR="000607B0" w:rsidRDefault="009F0DB7" w:rsidP="009F0DB7">
            <w:pPr>
              <w:jc w:val="both"/>
              <w:rPr>
                <w:rFonts w:ascii="Times New Roman" w:hAnsi="Times New Roman" w:cs="Times New Roman"/>
                <w:sz w:val="28"/>
                <w:szCs w:val="28"/>
              </w:rPr>
            </w:pPr>
            <w:r>
              <w:rPr>
                <w:rFonts w:ascii="Times New Roman" w:hAnsi="Times New Roman" w:cs="Times New Roman"/>
                <w:sz w:val="28"/>
                <w:szCs w:val="28"/>
              </w:rPr>
              <w:t>Проведение капитального ремонта в соответствии с</w:t>
            </w:r>
            <w:proofErr w:type="gramStart"/>
            <w:r>
              <w:rPr>
                <w:rFonts w:ascii="Times New Roman" w:hAnsi="Times New Roman" w:cs="Times New Roman"/>
                <w:sz w:val="28"/>
                <w:szCs w:val="28"/>
                <w:vertAlign w:val="superscript"/>
              </w:rPr>
              <w:t>1</w:t>
            </w:r>
            <w:proofErr w:type="gramEnd"/>
            <w:r>
              <w:rPr>
                <w:rFonts w:ascii="Times New Roman" w:hAnsi="Times New Roman" w:cs="Times New Roman"/>
                <w:sz w:val="28"/>
                <w:szCs w:val="28"/>
              </w:rPr>
              <w:t>:</w:t>
            </w:r>
          </w:p>
          <w:p w:rsidR="009F0DB7" w:rsidRPr="009F0DB7" w:rsidRDefault="009F0DB7" w:rsidP="009F0DB7">
            <w:pPr>
              <w:pStyle w:val="a5"/>
              <w:numPr>
                <w:ilvl w:val="0"/>
                <w:numId w:val="7"/>
              </w:numPr>
              <w:ind w:left="601"/>
              <w:rPr>
                <w:rFonts w:ascii="Times New Roman" w:hAnsi="Times New Roman" w:cs="Times New Roman"/>
                <w:sz w:val="28"/>
                <w:szCs w:val="28"/>
              </w:rPr>
            </w:pPr>
            <w:r w:rsidRPr="009F0DB7">
              <w:rPr>
                <w:rFonts w:ascii="Times New Roman" w:hAnsi="Times New Roman" w:cs="Times New Roman"/>
                <w:sz w:val="28"/>
                <w:szCs w:val="28"/>
              </w:rPr>
              <w:t>региональной программой капитального ремонта, и</w:t>
            </w:r>
          </w:p>
          <w:p w:rsidR="009F0DB7" w:rsidRPr="009F0DB7" w:rsidRDefault="009F0DB7" w:rsidP="009F0DB7">
            <w:pPr>
              <w:pStyle w:val="a5"/>
              <w:numPr>
                <w:ilvl w:val="0"/>
                <w:numId w:val="5"/>
              </w:numPr>
              <w:ind w:left="601"/>
              <w:rPr>
                <w:rFonts w:ascii="Times New Roman" w:hAnsi="Times New Roman" w:cs="Times New Roman"/>
                <w:sz w:val="28"/>
                <w:szCs w:val="28"/>
              </w:rPr>
            </w:pPr>
            <w:r>
              <w:rPr>
                <w:rFonts w:ascii="Times New Roman" w:hAnsi="Times New Roman" w:cs="Times New Roman"/>
                <w:sz w:val="28"/>
                <w:szCs w:val="28"/>
              </w:rPr>
              <w:t>предложениями регионального оператора</w:t>
            </w:r>
          </w:p>
        </w:tc>
      </w:tr>
      <w:tr w:rsidR="000607B0" w:rsidTr="009F0DB7">
        <w:tc>
          <w:tcPr>
            <w:tcW w:w="3085" w:type="dxa"/>
          </w:tcPr>
          <w:p w:rsidR="000607B0" w:rsidRPr="000607B0" w:rsidRDefault="000607B0" w:rsidP="000607B0">
            <w:pPr>
              <w:jc w:val="center"/>
              <w:rPr>
                <w:rFonts w:ascii="Times New Roman" w:hAnsi="Times New Roman" w:cs="Times New Roman"/>
                <w:sz w:val="28"/>
                <w:szCs w:val="28"/>
              </w:rPr>
            </w:pPr>
            <w:r w:rsidRPr="000607B0">
              <w:rPr>
                <w:rFonts w:ascii="Times New Roman" w:hAnsi="Times New Roman" w:cs="Times New Roman"/>
                <w:sz w:val="28"/>
                <w:szCs w:val="28"/>
              </w:rPr>
              <w:t>Специ</w:t>
            </w:r>
            <w:r>
              <w:rPr>
                <w:rFonts w:ascii="Times New Roman" w:hAnsi="Times New Roman" w:cs="Times New Roman"/>
                <w:sz w:val="28"/>
                <w:szCs w:val="28"/>
              </w:rPr>
              <w:t>альный счет</w:t>
            </w:r>
          </w:p>
        </w:tc>
        <w:tc>
          <w:tcPr>
            <w:tcW w:w="6486" w:type="dxa"/>
          </w:tcPr>
          <w:p w:rsidR="000607B0" w:rsidRDefault="009F0DB7" w:rsidP="009F0DB7">
            <w:pPr>
              <w:jc w:val="both"/>
              <w:rPr>
                <w:rFonts w:ascii="Times New Roman" w:hAnsi="Times New Roman" w:cs="Times New Roman"/>
                <w:sz w:val="28"/>
                <w:szCs w:val="28"/>
              </w:rPr>
            </w:pPr>
            <w:r w:rsidRPr="009F0DB7">
              <w:rPr>
                <w:rFonts w:ascii="Times New Roman" w:hAnsi="Times New Roman" w:cs="Times New Roman"/>
                <w:sz w:val="28"/>
                <w:szCs w:val="28"/>
              </w:rPr>
              <w:t xml:space="preserve">1. </w:t>
            </w:r>
            <w:r>
              <w:rPr>
                <w:rFonts w:ascii="Times New Roman" w:hAnsi="Times New Roman" w:cs="Times New Roman"/>
                <w:sz w:val="28"/>
                <w:szCs w:val="28"/>
              </w:rPr>
              <w:t>Формирование фонда капитального ремонта на счете регионального оператора.</w:t>
            </w:r>
            <w:r>
              <w:rPr>
                <w:rFonts w:ascii="Times New Roman" w:hAnsi="Times New Roman" w:cs="Times New Roman"/>
                <w:sz w:val="28"/>
                <w:szCs w:val="28"/>
                <w:vertAlign w:val="superscript"/>
              </w:rPr>
              <w:t>2</w:t>
            </w:r>
          </w:p>
          <w:p w:rsidR="009F0DB7" w:rsidRDefault="009F0DB7" w:rsidP="009F0DB7">
            <w:pPr>
              <w:pStyle w:val="a5"/>
              <w:numPr>
                <w:ilvl w:val="0"/>
                <w:numId w:val="6"/>
              </w:numPr>
              <w:ind w:left="743"/>
              <w:rPr>
                <w:rFonts w:ascii="Times New Roman" w:hAnsi="Times New Roman" w:cs="Times New Roman"/>
                <w:sz w:val="28"/>
                <w:szCs w:val="28"/>
              </w:rPr>
            </w:pPr>
            <w:r>
              <w:rPr>
                <w:rFonts w:ascii="Times New Roman" w:hAnsi="Times New Roman" w:cs="Times New Roman"/>
                <w:sz w:val="28"/>
                <w:szCs w:val="28"/>
              </w:rPr>
              <w:t>Владелец спец. счета обязан перечислить средства, находящиеся на спец. счете, на счет регионального оператора (добровольно или по решению суда)</w:t>
            </w:r>
          </w:p>
          <w:p w:rsidR="009F0DB7" w:rsidRDefault="009F0DB7" w:rsidP="009F0DB7">
            <w:pPr>
              <w:rPr>
                <w:rFonts w:ascii="Times New Roman" w:hAnsi="Times New Roman" w:cs="Times New Roman"/>
                <w:sz w:val="28"/>
                <w:szCs w:val="28"/>
              </w:rPr>
            </w:pPr>
          </w:p>
          <w:p w:rsidR="009F0DB7" w:rsidRDefault="009F0DB7" w:rsidP="009F0DB7">
            <w:pPr>
              <w:jc w:val="both"/>
              <w:rPr>
                <w:rFonts w:ascii="Times New Roman" w:hAnsi="Times New Roman" w:cs="Times New Roman"/>
                <w:sz w:val="28"/>
                <w:szCs w:val="28"/>
              </w:rPr>
            </w:pPr>
            <w:r>
              <w:rPr>
                <w:rFonts w:ascii="Times New Roman" w:hAnsi="Times New Roman" w:cs="Times New Roman"/>
                <w:sz w:val="28"/>
                <w:szCs w:val="28"/>
              </w:rPr>
              <w:t xml:space="preserve">2. Проведение капитального ремонта в соответствии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9F0DB7" w:rsidRDefault="009F0DB7" w:rsidP="009F0DB7">
            <w:pPr>
              <w:pStyle w:val="a5"/>
              <w:numPr>
                <w:ilvl w:val="0"/>
                <w:numId w:val="6"/>
              </w:numPr>
              <w:rPr>
                <w:rFonts w:ascii="Times New Roman" w:hAnsi="Times New Roman" w:cs="Times New Roman"/>
                <w:sz w:val="28"/>
                <w:szCs w:val="28"/>
              </w:rPr>
            </w:pPr>
            <w:r>
              <w:rPr>
                <w:rFonts w:ascii="Times New Roman" w:hAnsi="Times New Roman" w:cs="Times New Roman"/>
                <w:sz w:val="28"/>
                <w:szCs w:val="28"/>
              </w:rPr>
              <w:t>региональной программой капитального ремонта, и</w:t>
            </w:r>
          </w:p>
          <w:p w:rsidR="009F0DB7" w:rsidRPr="009F0DB7" w:rsidRDefault="009F0DB7" w:rsidP="009F0DB7">
            <w:pPr>
              <w:pStyle w:val="a5"/>
              <w:numPr>
                <w:ilvl w:val="0"/>
                <w:numId w:val="6"/>
              </w:numPr>
              <w:rPr>
                <w:rFonts w:ascii="Times New Roman" w:hAnsi="Times New Roman" w:cs="Times New Roman"/>
                <w:sz w:val="28"/>
                <w:szCs w:val="28"/>
              </w:rPr>
            </w:pPr>
            <w:r>
              <w:rPr>
                <w:rFonts w:ascii="Times New Roman" w:hAnsi="Times New Roman" w:cs="Times New Roman"/>
                <w:sz w:val="28"/>
                <w:szCs w:val="28"/>
              </w:rPr>
              <w:t>предложениями регионального оператора</w:t>
            </w:r>
          </w:p>
        </w:tc>
      </w:tr>
    </w:tbl>
    <w:p w:rsidR="000607B0" w:rsidRDefault="00816B89" w:rsidP="00816B8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816B89" w:rsidRPr="00816B89" w:rsidRDefault="00816B89" w:rsidP="00816B89">
      <w:pPr>
        <w:spacing w:after="0"/>
        <w:jc w:val="both"/>
        <w:rPr>
          <w:rFonts w:ascii="Times New Roman" w:hAnsi="Times New Roman" w:cs="Times New Roman"/>
          <w:sz w:val="24"/>
          <w:szCs w:val="24"/>
        </w:rPr>
      </w:pPr>
      <w:r>
        <w:rPr>
          <w:rFonts w:ascii="Times New Roman" w:hAnsi="Times New Roman" w:cs="Times New Roman"/>
          <w:sz w:val="28"/>
          <w:szCs w:val="28"/>
          <w:vertAlign w:val="superscript"/>
        </w:rPr>
        <w:t>1</w:t>
      </w:r>
      <w:r>
        <w:rPr>
          <w:rFonts w:ascii="Times New Roman" w:hAnsi="Times New Roman" w:cs="Times New Roman"/>
          <w:sz w:val="28"/>
          <w:szCs w:val="28"/>
        </w:rPr>
        <w:t xml:space="preserve"> </w:t>
      </w:r>
      <w:r w:rsidRPr="00816B89">
        <w:rPr>
          <w:rFonts w:ascii="Times New Roman" w:hAnsi="Times New Roman" w:cs="Times New Roman"/>
          <w:sz w:val="24"/>
          <w:szCs w:val="24"/>
        </w:rPr>
        <w:t>Согласно ч. 6 ст. 189 Жилищного кодекса РФ</w:t>
      </w:r>
    </w:p>
    <w:p w:rsidR="000607B0" w:rsidRPr="00353243" w:rsidRDefault="00816B89" w:rsidP="00353243">
      <w:pPr>
        <w:spacing w:line="240" w:lineRule="auto"/>
        <w:jc w:val="both"/>
        <w:rPr>
          <w:rFonts w:ascii="Times New Roman" w:hAnsi="Times New Roman" w:cs="Times New Roman"/>
          <w:sz w:val="24"/>
          <w:szCs w:val="24"/>
        </w:rPr>
      </w:pPr>
      <w:r w:rsidRPr="00816B89">
        <w:rPr>
          <w:rFonts w:ascii="Times New Roman" w:hAnsi="Times New Roman" w:cs="Times New Roman"/>
          <w:sz w:val="24"/>
          <w:szCs w:val="24"/>
          <w:vertAlign w:val="superscript"/>
        </w:rPr>
        <w:t>2</w:t>
      </w:r>
      <w:r w:rsidRPr="00816B89">
        <w:rPr>
          <w:rFonts w:ascii="Times New Roman" w:hAnsi="Times New Roman" w:cs="Times New Roman"/>
          <w:sz w:val="24"/>
          <w:szCs w:val="24"/>
        </w:rPr>
        <w:t xml:space="preserve"> Согласно ч. 7 ст. 189 Жилищного кодекса РФ, при условии, что в соответствии </w:t>
      </w:r>
      <w:r>
        <w:rPr>
          <w:rFonts w:ascii="Times New Roman" w:hAnsi="Times New Roman" w:cs="Times New Roman"/>
          <w:sz w:val="24"/>
          <w:szCs w:val="24"/>
        </w:rPr>
        <w:t>с порядком установления необходимости проведения капитального ремонта общего имущества в МКД требуется выполнение какого-либо вида работ, предусмотренного для этого МКД региональной программой капитального ремонта</w:t>
      </w:r>
    </w:p>
    <w:p w:rsidR="00767C23" w:rsidRPr="001474CA" w:rsidRDefault="00767C23" w:rsidP="00767C23">
      <w:pPr>
        <w:shd w:val="clear" w:color="auto" w:fill="ECECEC"/>
        <w:spacing w:after="0" w:line="240" w:lineRule="auto"/>
        <w:ind w:firstLine="348"/>
        <w:jc w:val="both"/>
        <w:rPr>
          <w:rFonts w:ascii="Verdana" w:eastAsia="Times New Roman" w:hAnsi="Verdana" w:cs="Times New Roman"/>
          <w:color w:val="000000"/>
          <w:sz w:val="23"/>
          <w:szCs w:val="23"/>
          <w:lang w:eastAsia="ru-RU"/>
        </w:rPr>
      </w:pPr>
      <w:r w:rsidRPr="001474CA">
        <w:rPr>
          <w:rFonts w:ascii="Verdana" w:eastAsia="Times New Roman" w:hAnsi="Verdana" w:cs="Times New Roman"/>
          <w:color w:val="000000"/>
          <w:sz w:val="23"/>
          <w:szCs w:val="23"/>
          <w:lang w:eastAsia="ru-RU"/>
        </w:rPr>
        <w:t> </w:t>
      </w:r>
    </w:p>
    <w:p w:rsidR="00767C23" w:rsidRPr="001474CA" w:rsidRDefault="00767C23" w:rsidP="00767C23">
      <w:pPr>
        <w:shd w:val="clear" w:color="auto" w:fill="ECECEC"/>
        <w:spacing w:after="0" w:line="240" w:lineRule="auto"/>
        <w:ind w:firstLine="348"/>
        <w:jc w:val="center"/>
        <w:rPr>
          <w:rFonts w:ascii="Verdana" w:eastAsia="Times New Roman" w:hAnsi="Verdana" w:cs="Times New Roman"/>
          <w:color w:val="000000"/>
          <w:sz w:val="23"/>
          <w:szCs w:val="23"/>
          <w:lang w:eastAsia="ru-RU"/>
        </w:rPr>
      </w:pPr>
      <w:r w:rsidRPr="001474CA">
        <w:rPr>
          <w:rFonts w:ascii="Verdana" w:eastAsia="Times New Roman" w:hAnsi="Verdana" w:cs="Times New Roman"/>
          <w:b/>
          <w:bCs/>
          <w:i/>
          <w:iCs/>
          <w:color w:val="000000"/>
          <w:sz w:val="23"/>
          <w:szCs w:val="23"/>
          <w:lang w:eastAsia="ru-RU"/>
        </w:rPr>
        <w:t> </w:t>
      </w:r>
    </w:p>
    <w:p w:rsidR="00767C23" w:rsidRPr="001474CA" w:rsidRDefault="00767C23" w:rsidP="00767C23">
      <w:pPr>
        <w:shd w:val="clear" w:color="auto" w:fill="ECECEC"/>
        <w:spacing w:after="0" w:line="240" w:lineRule="auto"/>
        <w:ind w:firstLine="348"/>
        <w:jc w:val="center"/>
        <w:rPr>
          <w:rFonts w:ascii="Verdana" w:eastAsia="Times New Roman" w:hAnsi="Verdana" w:cs="Times New Roman"/>
          <w:color w:val="000000"/>
          <w:sz w:val="23"/>
          <w:szCs w:val="23"/>
          <w:lang w:eastAsia="ru-RU"/>
        </w:rPr>
      </w:pPr>
      <w:r w:rsidRPr="001474CA">
        <w:rPr>
          <w:rFonts w:ascii="Verdana" w:eastAsia="Times New Roman" w:hAnsi="Verdana" w:cs="Times New Roman"/>
          <w:b/>
          <w:bCs/>
          <w:i/>
          <w:iCs/>
          <w:color w:val="000000"/>
          <w:sz w:val="23"/>
          <w:szCs w:val="23"/>
          <w:lang w:eastAsia="ru-RU"/>
        </w:rPr>
        <w:t> </w:t>
      </w:r>
    </w:p>
    <w:p w:rsidR="00767C23" w:rsidRPr="001474CA" w:rsidRDefault="00767C23" w:rsidP="00767C23">
      <w:pPr>
        <w:shd w:val="clear" w:color="auto" w:fill="ECECEC"/>
        <w:spacing w:after="0" w:line="240" w:lineRule="auto"/>
        <w:ind w:firstLine="348"/>
        <w:jc w:val="center"/>
        <w:rPr>
          <w:rFonts w:ascii="Verdana" w:eastAsia="Times New Roman" w:hAnsi="Verdana" w:cs="Times New Roman"/>
          <w:color w:val="000000"/>
          <w:sz w:val="23"/>
          <w:szCs w:val="23"/>
          <w:lang w:eastAsia="ru-RU"/>
        </w:rPr>
      </w:pPr>
      <w:r w:rsidRPr="001474CA">
        <w:rPr>
          <w:rFonts w:ascii="Verdana" w:eastAsia="Times New Roman" w:hAnsi="Verdana" w:cs="Times New Roman"/>
          <w:b/>
          <w:bCs/>
          <w:i/>
          <w:iCs/>
          <w:color w:val="000000"/>
          <w:sz w:val="20"/>
          <w:szCs w:val="20"/>
          <w:lang w:eastAsia="ru-RU"/>
        </w:rPr>
        <w:t xml:space="preserve">Сравнительный анализ способов формирования фонда капитального ремонта </w:t>
      </w:r>
      <w:r>
        <w:rPr>
          <w:rFonts w:ascii="Verdana" w:eastAsia="Times New Roman" w:hAnsi="Verdana" w:cs="Times New Roman"/>
          <w:b/>
          <w:bCs/>
          <w:i/>
          <w:iCs/>
          <w:color w:val="000000"/>
          <w:sz w:val="20"/>
          <w:szCs w:val="20"/>
          <w:lang w:eastAsia="ru-RU"/>
        </w:rPr>
        <w:t>многоквартирных домов</w:t>
      </w:r>
    </w:p>
    <w:tbl>
      <w:tblPr>
        <w:tblW w:w="0" w:type="auto"/>
        <w:tblInd w:w="108" w:type="dxa"/>
        <w:shd w:val="clear" w:color="auto" w:fill="ECECEC"/>
        <w:tblCellMar>
          <w:left w:w="0" w:type="dxa"/>
          <w:right w:w="0" w:type="dxa"/>
        </w:tblCellMar>
        <w:tblLook w:val="04A0" w:firstRow="1" w:lastRow="0" w:firstColumn="1" w:lastColumn="0" w:noHBand="0" w:noVBand="1"/>
      </w:tblPr>
      <w:tblGrid>
        <w:gridCol w:w="3081"/>
        <w:gridCol w:w="3190"/>
        <w:gridCol w:w="3085"/>
      </w:tblGrid>
      <w:tr w:rsidR="00767C23" w:rsidRPr="001474CA" w:rsidTr="00CC1449">
        <w:tc>
          <w:tcPr>
            <w:tcW w:w="3081" w:type="dxa"/>
            <w:tcBorders>
              <w:top w:val="single" w:sz="8" w:space="0" w:color="auto"/>
              <w:left w:val="single" w:sz="8" w:space="0" w:color="auto"/>
              <w:bottom w:val="single" w:sz="8" w:space="0" w:color="auto"/>
              <w:right w:val="single" w:sz="8" w:space="0" w:color="auto"/>
            </w:tcBorders>
            <w:shd w:val="clear" w:color="auto" w:fill="ECECEC"/>
            <w:tcMar>
              <w:top w:w="0" w:type="dxa"/>
              <w:left w:w="108" w:type="dxa"/>
              <w:bottom w:w="0" w:type="dxa"/>
              <w:right w:w="108" w:type="dxa"/>
            </w:tcMar>
            <w:hideMark/>
          </w:tcPr>
          <w:p w:rsidR="00767C23" w:rsidRPr="001474CA" w:rsidRDefault="00767C23" w:rsidP="00CC1449">
            <w:pPr>
              <w:spacing w:after="0" w:line="240" w:lineRule="auto"/>
              <w:jc w:val="both"/>
              <w:rPr>
                <w:rFonts w:ascii="Verdana" w:eastAsia="Times New Roman" w:hAnsi="Verdana" w:cs="Times New Roman"/>
                <w:color w:val="000000"/>
                <w:sz w:val="23"/>
                <w:szCs w:val="23"/>
                <w:lang w:eastAsia="ru-RU"/>
              </w:rPr>
            </w:pPr>
            <w:r w:rsidRPr="001474CA">
              <w:rPr>
                <w:rFonts w:ascii="Verdana" w:eastAsia="Times New Roman" w:hAnsi="Verdana" w:cs="Times New Roman"/>
                <w:color w:val="000000"/>
                <w:sz w:val="23"/>
                <w:szCs w:val="23"/>
                <w:lang w:eastAsia="ru-RU"/>
              </w:rPr>
              <w:t> </w:t>
            </w:r>
          </w:p>
        </w:tc>
        <w:tc>
          <w:tcPr>
            <w:tcW w:w="3190" w:type="dxa"/>
            <w:tcBorders>
              <w:top w:val="single" w:sz="8" w:space="0" w:color="auto"/>
              <w:left w:val="nil"/>
              <w:bottom w:val="single" w:sz="8" w:space="0" w:color="auto"/>
              <w:right w:val="single" w:sz="8" w:space="0" w:color="auto"/>
            </w:tcBorders>
            <w:shd w:val="clear" w:color="auto" w:fill="CCFFFF"/>
            <w:tcMar>
              <w:top w:w="0" w:type="dxa"/>
              <w:left w:w="108" w:type="dxa"/>
              <w:bottom w:w="0" w:type="dxa"/>
              <w:right w:w="108" w:type="dxa"/>
            </w:tcMar>
            <w:hideMark/>
          </w:tcPr>
          <w:p w:rsidR="00767C23" w:rsidRPr="001474CA" w:rsidRDefault="00767C23" w:rsidP="00CC1449">
            <w:pPr>
              <w:spacing w:after="0" w:line="240" w:lineRule="auto"/>
              <w:jc w:val="center"/>
              <w:rPr>
                <w:rFonts w:ascii="Verdana" w:eastAsia="Times New Roman" w:hAnsi="Verdana" w:cs="Times New Roman"/>
                <w:color w:val="000000"/>
                <w:sz w:val="23"/>
                <w:szCs w:val="23"/>
                <w:lang w:eastAsia="ru-RU"/>
              </w:rPr>
            </w:pPr>
            <w:r w:rsidRPr="001474CA">
              <w:rPr>
                <w:rFonts w:ascii="Verdana" w:eastAsia="Times New Roman" w:hAnsi="Verdana" w:cs="Times New Roman"/>
                <w:color w:val="000000"/>
                <w:sz w:val="20"/>
                <w:szCs w:val="20"/>
                <w:lang w:eastAsia="ru-RU"/>
              </w:rPr>
              <w:t>Специальный счет</w:t>
            </w:r>
          </w:p>
        </w:tc>
        <w:tc>
          <w:tcPr>
            <w:tcW w:w="3085" w:type="dxa"/>
            <w:tcBorders>
              <w:top w:val="single" w:sz="8" w:space="0" w:color="auto"/>
              <w:left w:val="nil"/>
              <w:bottom w:val="single" w:sz="8" w:space="0" w:color="auto"/>
              <w:right w:val="single" w:sz="8" w:space="0" w:color="auto"/>
            </w:tcBorders>
            <w:shd w:val="clear" w:color="auto" w:fill="CCFFFF"/>
            <w:tcMar>
              <w:top w:w="0" w:type="dxa"/>
              <w:left w:w="108" w:type="dxa"/>
              <w:bottom w:w="0" w:type="dxa"/>
              <w:right w:w="108" w:type="dxa"/>
            </w:tcMar>
            <w:hideMark/>
          </w:tcPr>
          <w:p w:rsidR="00767C23" w:rsidRPr="001474CA" w:rsidRDefault="00767C23" w:rsidP="00CC1449">
            <w:pPr>
              <w:spacing w:after="0" w:line="240" w:lineRule="auto"/>
              <w:jc w:val="center"/>
              <w:rPr>
                <w:rFonts w:ascii="Verdana" w:eastAsia="Times New Roman" w:hAnsi="Verdana" w:cs="Times New Roman"/>
                <w:color w:val="000000"/>
                <w:sz w:val="23"/>
                <w:szCs w:val="23"/>
                <w:lang w:eastAsia="ru-RU"/>
              </w:rPr>
            </w:pPr>
            <w:r w:rsidRPr="001474CA">
              <w:rPr>
                <w:rFonts w:ascii="Verdana" w:eastAsia="Times New Roman" w:hAnsi="Verdana" w:cs="Times New Roman"/>
                <w:color w:val="000000"/>
                <w:sz w:val="20"/>
                <w:szCs w:val="20"/>
                <w:lang w:eastAsia="ru-RU"/>
              </w:rPr>
              <w:t>Региональный оператор</w:t>
            </w:r>
          </w:p>
        </w:tc>
      </w:tr>
      <w:tr w:rsidR="00767C23" w:rsidRPr="001474CA" w:rsidTr="00CC1449">
        <w:tc>
          <w:tcPr>
            <w:tcW w:w="3081" w:type="dxa"/>
            <w:tcBorders>
              <w:top w:val="nil"/>
              <w:left w:val="single" w:sz="8" w:space="0" w:color="auto"/>
              <w:bottom w:val="single" w:sz="8" w:space="0" w:color="auto"/>
              <w:right w:val="single" w:sz="8" w:space="0" w:color="auto"/>
            </w:tcBorders>
            <w:shd w:val="clear" w:color="auto" w:fill="ECECEC"/>
            <w:tcMar>
              <w:top w:w="0" w:type="dxa"/>
              <w:left w:w="108" w:type="dxa"/>
              <w:bottom w:w="0" w:type="dxa"/>
              <w:right w:w="108" w:type="dxa"/>
            </w:tcMar>
            <w:hideMark/>
          </w:tcPr>
          <w:p w:rsidR="00767C23" w:rsidRPr="001474CA" w:rsidRDefault="00767C23" w:rsidP="00CC1449">
            <w:pPr>
              <w:spacing w:after="0" w:line="240" w:lineRule="auto"/>
              <w:jc w:val="both"/>
              <w:rPr>
                <w:rFonts w:ascii="Verdana" w:eastAsia="Times New Roman" w:hAnsi="Verdana" w:cs="Times New Roman"/>
                <w:color w:val="000000"/>
                <w:sz w:val="23"/>
                <w:szCs w:val="23"/>
                <w:lang w:eastAsia="ru-RU"/>
              </w:rPr>
            </w:pPr>
            <w:r w:rsidRPr="001474CA">
              <w:rPr>
                <w:rFonts w:ascii="Verdana" w:eastAsia="Times New Roman" w:hAnsi="Verdana" w:cs="Times New Roman"/>
                <w:color w:val="000000"/>
                <w:sz w:val="20"/>
                <w:szCs w:val="20"/>
                <w:lang w:eastAsia="ru-RU"/>
              </w:rPr>
              <w:t>Права на денежные средства принадлежат:</w:t>
            </w:r>
          </w:p>
        </w:tc>
        <w:tc>
          <w:tcPr>
            <w:tcW w:w="3190" w:type="dxa"/>
            <w:tcBorders>
              <w:top w:val="nil"/>
              <w:left w:val="nil"/>
              <w:bottom w:val="single" w:sz="8" w:space="0" w:color="auto"/>
              <w:right w:val="single" w:sz="8" w:space="0" w:color="auto"/>
            </w:tcBorders>
            <w:shd w:val="clear" w:color="auto" w:fill="ECECEC"/>
            <w:tcMar>
              <w:top w:w="0" w:type="dxa"/>
              <w:left w:w="108" w:type="dxa"/>
              <w:bottom w:w="0" w:type="dxa"/>
              <w:right w:w="108" w:type="dxa"/>
            </w:tcMar>
            <w:vAlign w:val="center"/>
            <w:hideMark/>
          </w:tcPr>
          <w:p w:rsidR="00767C23" w:rsidRPr="001474CA" w:rsidRDefault="00767C23" w:rsidP="00CC1449">
            <w:pPr>
              <w:spacing w:after="0" w:line="240" w:lineRule="auto"/>
              <w:jc w:val="center"/>
              <w:rPr>
                <w:rFonts w:ascii="Verdana" w:eastAsia="Times New Roman" w:hAnsi="Verdana" w:cs="Times New Roman"/>
                <w:color w:val="000000"/>
                <w:sz w:val="23"/>
                <w:szCs w:val="23"/>
                <w:lang w:eastAsia="ru-RU"/>
              </w:rPr>
            </w:pPr>
            <w:r w:rsidRPr="001474CA">
              <w:rPr>
                <w:rFonts w:ascii="Verdana" w:eastAsia="Times New Roman" w:hAnsi="Verdana" w:cs="Times New Roman"/>
                <w:color w:val="000000"/>
                <w:sz w:val="20"/>
                <w:szCs w:val="20"/>
                <w:lang w:eastAsia="ru-RU"/>
              </w:rPr>
              <w:t>Собственникам</w:t>
            </w:r>
          </w:p>
        </w:tc>
        <w:tc>
          <w:tcPr>
            <w:tcW w:w="3085" w:type="dxa"/>
            <w:tcBorders>
              <w:top w:val="nil"/>
              <w:left w:val="nil"/>
              <w:bottom w:val="single" w:sz="8" w:space="0" w:color="auto"/>
              <w:right w:val="single" w:sz="8" w:space="0" w:color="auto"/>
            </w:tcBorders>
            <w:shd w:val="clear" w:color="auto" w:fill="ECECEC"/>
            <w:tcMar>
              <w:top w:w="0" w:type="dxa"/>
              <w:left w:w="108" w:type="dxa"/>
              <w:bottom w:w="0" w:type="dxa"/>
              <w:right w:w="108" w:type="dxa"/>
            </w:tcMar>
            <w:vAlign w:val="center"/>
            <w:hideMark/>
          </w:tcPr>
          <w:p w:rsidR="00767C23" w:rsidRPr="001474CA" w:rsidRDefault="00767C23" w:rsidP="00CC1449">
            <w:pPr>
              <w:spacing w:after="0" w:line="240" w:lineRule="auto"/>
              <w:jc w:val="center"/>
              <w:rPr>
                <w:rFonts w:ascii="Verdana" w:eastAsia="Times New Roman" w:hAnsi="Verdana" w:cs="Times New Roman"/>
                <w:color w:val="000000"/>
                <w:sz w:val="23"/>
                <w:szCs w:val="23"/>
                <w:lang w:eastAsia="ru-RU"/>
              </w:rPr>
            </w:pPr>
            <w:r w:rsidRPr="001474CA">
              <w:rPr>
                <w:rFonts w:ascii="Verdana" w:eastAsia="Times New Roman" w:hAnsi="Verdana" w:cs="Times New Roman"/>
                <w:color w:val="000000"/>
                <w:sz w:val="20"/>
                <w:szCs w:val="20"/>
                <w:lang w:eastAsia="ru-RU"/>
              </w:rPr>
              <w:t>Региональному оператору</w:t>
            </w:r>
          </w:p>
        </w:tc>
      </w:tr>
      <w:tr w:rsidR="00767C23" w:rsidRPr="001474CA" w:rsidTr="00CC1449">
        <w:tc>
          <w:tcPr>
            <w:tcW w:w="3081" w:type="dxa"/>
            <w:tcBorders>
              <w:top w:val="nil"/>
              <w:left w:val="single" w:sz="8" w:space="0" w:color="auto"/>
              <w:bottom w:val="single" w:sz="8" w:space="0" w:color="auto"/>
              <w:right w:val="single" w:sz="8" w:space="0" w:color="auto"/>
            </w:tcBorders>
            <w:shd w:val="clear" w:color="auto" w:fill="ECECEC"/>
            <w:tcMar>
              <w:top w:w="0" w:type="dxa"/>
              <w:left w:w="108" w:type="dxa"/>
              <w:bottom w:w="0" w:type="dxa"/>
              <w:right w:w="108" w:type="dxa"/>
            </w:tcMar>
            <w:hideMark/>
          </w:tcPr>
          <w:p w:rsidR="00767C23" w:rsidRPr="001474CA" w:rsidRDefault="00767C23" w:rsidP="00CC1449">
            <w:pPr>
              <w:spacing w:after="0" w:line="240" w:lineRule="auto"/>
              <w:jc w:val="both"/>
              <w:rPr>
                <w:rFonts w:ascii="Verdana" w:eastAsia="Times New Roman" w:hAnsi="Verdana" w:cs="Times New Roman"/>
                <w:color w:val="000000"/>
                <w:sz w:val="23"/>
                <w:szCs w:val="23"/>
                <w:lang w:eastAsia="ru-RU"/>
              </w:rPr>
            </w:pPr>
            <w:r w:rsidRPr="001474CA">
              <w:rPr>
                <w:rFonts w:ascii="Verdana" w:eastAsia="Times New Roman" w:hAnsi="Verdana" w:cs="Times New Roman"/>
                <w:color w:val="000000"/>
                <w:sz w:val="20"/>
                <w:szCs w:val="20"/>
                <w:lang w:eastAsia="ru-RU"/>
              </w:rPr>
              <w:t>Размер фонда состоит из:</w:t>
            </w:r>
          </w:p>
        </w:tc>
        <w:tc>
          <w:tcPr>
            <w:tcW w:w="3190" w:type="dxa"/>
            <w:tcBorders>
              <w:top w:val="nil"/>
              <w:left w:val="nil"/>
              <w:bottom w:val="single" w:sz="8" w:space="0" w:color="auto"/>
              <w:right w:val="single" w:sz="8" w:space="0" w:color="auto"/>
            </w:tcBorders>
            <w:shd w:val="clear" w:color="auto" w:fill="ECECEC"/>
            <w:tcMar>
              <w:top w:w="0" w:type="dxa"/>
              <w:left w:w="108" w:type="dxa"/>
              <w:bottom w:w="0" w:type="dxa"/>
              <w:right w:w="108" w:type="dxa"/>
            </w:tcMar>
            <w:vAlign w:val="center"/>
            <w:hideMark/>
          </w:tcPr>
          <w:p w:rsidR="00767C23" w:rsidRPr="001474CA" w:rsidRDefault="00767C23" w:rsidP="00CC1449">
            <w:pPr>
              <w:spacing w:after="0" w:line="240" w:lineRule="auto"/>
              <w:jc w:val="center"/>
              <w:rPr>
                <w:rFonts w:ascii="Verdana" w:eastAsia="Times New Roman" w:hAnsi="Verdana" w:cs="Times New Roman"/>
                <w:color w:val="000000"/>
                <w:sz w:val="23"/>
                <w:szCs w:val="23"/>
                <w:lang w:eastAsia="ru-RU"/>
              </w:rPr>
            </w:pPr>
            <w:r w:rsidRPr="001474CA">
              <w:rPr>
                <w:rFonts w:ascii="Verdana" w:eastAsia="Times New Roman" w:hAnsi="Verdana" w:cs="Times New Roman"/>
                <w:color w:val="000000"/>
                <w:sz w:val="20"/>
                <w:szCs w:val="20"/>
                <w:lang w:eastAsia="ru-RU"/>
              </w:rPr>
              <w:t>Обязательные взносы</w:t>
            </w:r>
          </w:p>
          <w:p w:rsidR="00767C23" w:rsidRPr="001474CA" w:rsidRDefault="00767C23" w:rsidP="00CC1449">
            <w:pPr>
              <w:spacing w:after="0" w:line="240" w:lineRule="auto"/>
              <w:jc w:val="center"/>
              <w:rPr>
                <w:rFonts w:ascii="Verdana" w:eastAsia="Times New Roman" w:hAnsi="Verdana" w:cs="Times New Roman"/>
                <w:color w:val="000000"/>
                <w:sz w:val="23"/>
                <w:szCs w:val="23"/>
                <w:lang w:eastAsia="ru-RU"/>
              </w:rPr>
            </w:pPr>
            <w:r w:rsidRPr="001474CA">
              <w:rPr>
                <w:rFonts w:ascii="Verdana" w:eastAsia="Times New Roman" w:hAnsi="Verdana" w:cs="Times New Roman"/>
                <w:color w:val="000000"/>
                <w:sz w:val="23"/>
                <w:szCs w:val="23"/>
                <w:lang w:eastAsia="ru-RU"/>
              </w:rPr>
              <w:t> </w:t>
            </w:r>
          </w:p>
          <w:p w:rsidR="00767C23" w:rsidRPr="001474CA" w:rsidRDefault="00767C23" w:rsidP="00CC1449">
            <w:pPr>
              <w:spacing w:after="0" w:line="240" w:lineRule="auto"/>
              <w:jc w:val="center"/>
              <w:rPr>
                <w:rFonts w:ascii="Verdana" w:eastAsia="Times New Roman" w:hAnsi="Verdana" w:cs="Times New Roman"/>
                <w:color w:val="000000"/>
                <w:sz w:val="23"/>
                <w:szCs w:val="23"/>
                <w:lang w:eastAsia="ru-RU"/>
              </w:rPr>
            </w:pPr>
            <w:r w:rsidRPr="001474CA">
              <w:rPr>
                <w:rFonts w:ascii="Verdana" w:eastAsia="Times New Roman" w:hAnsi="Verdana" w:cs="Times New Roman"/>
                <w:color w:val="000000"/>
                <w:sz w:val="20"/>
                <w:szCs w:val="20"/>
                <w:lang w:eastAsia="ru-RU"/>
              </w:rPr>
              <w:t>Добровольные взносы</w:t>
            </w:r>
          </w:p>
          <w:p w:rsidR="00767C23" w:rsidRPr="001474CA" w:rsidRDefault="00767C23" w:rsidP="00CC1449">
            <w:pPr>
              <w:spacing w:after="0" w:line="240" w:lineRule="auto"/>
              <w:jc w:val="center"/>
              <w:rPr>
                <w:rFonts w:ascii="Verdana" w:eastAsia="Times New Roman" w:hAnsi="Verdana" w:cs="Times New Roman"/>
                <w:color w:val="000000"/>
                <w:sz w:val="23"/>
                <w:szCs w:val="23"/>
                <w:lang w:eastAsia="ru-RU"/>
              </w:rPr>
            </w:pPr>
            <w:r w:rsidRPr="001474CA">
              <w:rPr>
                <w:rFonts w:ascii="Verdana" w:eastAsia="Times New Roman" w:hAnsi="Verdana" w:cs="Times New Roman"/>
                <w:color w:val="000000"/>
                <w:sz w:val="23"/>
                <w:szCs w:val="23"/>
                <w:lang w:eastAsia="ru-RU"/>
              </w:rPr>
              <w:t> </w:t>
            </w:r>
          </w:p>
          <w:p w:rsidR="00767C23" w:rsidRPr="001474CA" w:rsidRDefault="00767C23" w:rsidP="00CC1449">
            <w:pPr>
              <w:spacing w:after="0" w:line="240" w:lineRule="auto"/>
              <w:jc w:val="center"/>
              <w:rPr>
                <w:rFonts w:ascii="Verdana" w:eastAsia="Times New Roman" w:hAnsi="Verdana" w:cs="Times New Roman"/>
                <w:color w:val="000000"/>
                <w:sz w:val="23"/>
                <w:szCs w:val="23"/>
                <w:lang w:eastAsia="ru-RU"/>
              </w:rPr>
            </w:pPr>
            <w:r w:rsidRPr="001474CA">
              <w:rPr>
                <w:rFonts w:ascii="Verdana" w:eastAsia="Times New Roman" w:hAnsi="Verdana" w:cs="Times New Roman"/>
                <w:color w:val="000000"/>
                <w:sz w:val="20"/>
                <w:szCs w:val="20"/>
                <w:lang w:eastAsia="ru-RU"/>
              </w:rPr>
              <w:t>% за несвоевременную уплату взносов</w:t>
            </w:r>
          </w:p>
          <w:p w:rsidR="00767C23" w:rsidRPr="001474CA" w:rsidRDefault="00767C23" w:rsidP="00CC1449">
            <w:pPr>
              <w:spacing w:after="0" w:line="240" w:lineRule="auto"/>
              <w:jc w:val="center"/>
              <w:rPr>
                <w:rFonts w:ascii="Verdana" w:eastAsia="Times New Roman" w:hAnsi="Verdana" w:cs="Times New Roman"/>
                <w:color w:val="000000"/>
                <w:sz w:val="23"/>
                <w:szCs w:val="23"/>
                <w:lang w:eastAsia="ru-RU"/>
              </w:rPr>
            </w:pPr>
            <w:r w:rsidRPr="001474CA">
              <w:rPr>
                <w:rFonts w:ascii="Verdana" w:eastAsia="Times New Roman" w:hAnsi="Verdana" w:cs="Times New Roman"/>
                <w:color w:val="000000"/>
                <w:sz w:val="23"/>
                <w:szCs w:val="23"/>
                <w:lang w:eastAsia="ru-RU"/>
              </w:rPr>
              <w:t> </w:t>
            </w:r>
          </w:p>
          <w:p w:rsidR="00767C23" w:rsidRPr="001474CA" w:rsidRDefault="00767C23" w:rsidP="00CC1449">
            <w:pPr>
              <w:spacing w:after="0" w:line="240" w:lineRule="auto"/>
              <w:jc w:val="center"/>
              <w:rPr>
                <w:rFonts w:ascii="Verdana" w:eastAsia="Times New Roman" w:hAnsi="Verdana" w:cs="Times New Roman"/>
                <w:color w:val="000000"/>
                <w:sz w:val="23"/>
                <w:szCs w:val="23"/>
                <w:lang w:eastAsia="ru-RU"/>
              </w:rPr>
            </w:pPr>
            <w:r w:rsidRPr="001474CA">
              <w:rPr>
                <w:rFonts w:ascii="Verdana" w:eastAsia="Times New Roman" w:hAnsi="Verdana" w:cs="Times New Roman"/>
                <w:color w:val="000000"/>
                <w:sz w:val="20"/>
                <w:szCs w:val="20"/>
                <w:lang w:eastAsia="ru-RU"/>
              </w:rPr>
              <w:t>% начисленные банком</w:t>
            </w:r>
          </w:p>
        </w:tc>
        <w:tc>
          <w:tcPr>
            <w:tcW w:w="3085" w:type="dxa"/>
            <w:tcBorders>
              <w:top w:val="nil"/>
              <w:left w:val="nil"/>
              <w:bottom w:val="single" w:sz="8" w:space="0" w:color="auto"/>
              <w:right w:val="single" w:sz="8" w:space="0" w:color="auto"/>
            </w:tcBorders>
            <w:shd w:val="clear" w:color="auto" w:fill="ECECEC"/>
            <w:tcMar>
              <w:top w:w="0" w:type="dxa"/>
              <w:left w:w="108" w:type="dxa"/>
              <w:bottom w:w="0" w:type="dxa"/>
              <w:right w:w="108" w:type="dxa"/>
            </w:tcMar>
            <w:vAlign w:val="center"/>
            <w:hideMark/>
          </w:tcPr>
          <w:p w:rsidR="00767C23" w:rsidRPr="001474CA" w:rsidRDefault="00767C23" w:rsidP="00CC1449">
            <w:pPr>
              <w:spacing w:after="0" w:line="240" w:lineRule="auto"/>
              <w:jc w:val="center"/>
              <w:rPr>
                <w:rFonts w:ascii="Verdana" w:eastAsia="Times New Roman" w:hAnsi="Verdana" w:cs="Times New Roman"/>
                <w:color w:val="000000"/>
                <w:sz w:val="23"/>
                <w:szCs w:val="23"/>
                <w:lang w:eastAsia="ru-RU"/>
              </w:rPr>
            </w:pPr>
            <w:r w:rsidRPr="001474CA">
              <w:rPr>
                <w:rFonts w:ascii="Verdana" w:eastAsia="Times New Roman" w:hAnsi="Verdana" w:cs="Times New Roman"/>
                <w:color w:val="000000"/>
                <w:sz w:val="20"/>
                <w:szCs w:val="20"/>
                <w:lang w:eastAsia="ru-RU"/>
              </w:rPr>
              <w:t>Обязательные взносы</w:t>
            </w:r>
          </w:p>
          <w:p w:rsidR="00767C23" w:rsidRPr="001474CA" w:rsidRDefault="00767C23" w:rsidP="00CC1449">
            <w:pPr>
              <w:spacing w:after="0" w:line="240" w:lineRule="auto"/>
              <w:jc w:val="center"/>
              <w:rPr>
                <w:rFonts w:ascii="Verdana" w:eastAsia="Times New Roman" w:hAnsi="Verdana" w:cs="Times New Roman"/>
                <w:color w:val="000000"/>
                <w:sz w:val="23"/>
                <w:szCs w:val="23"/>
                <w:lang w:eastAsia="ru-RU"/>
              </w:rPr>
            </w:pPr>
            <w:r w:rsidRPr="001474CA">
              <w:rPr>
                <w:rFonts w:ascii="Verdana" w:eastAsia="Times New Roman" w:hAnsi="Verdana" w:cs="Times New Roman"/>
                <w:color w:val="000000"/>
                <w:sz w:val="23"/>
                <w:szCs w:val="23"/>
                <w:lang w:eastAsia="ru-RU"/>
              </w:rPr>
              <w:t> </w:t>
            </w:r>
          </w:p>
          <w:p w:rsidR="00767C23" w:rsidRPr="001474CA" w:rsidRDefault="00767C23" w:rsidP="00CC1449">
            <w:pPr>
              <w:spacing w:after="0" w:line="240" w:lineRule="auto"/>
              <w:jc w:val="center"/>
              <w:rPr>
                <w:rFonts w:ascii="Verdana" w:eastAsia="Times New Roman" w:hAnsi="Verdana" w:cs="Times New Roman"/>
                <w:color w:val="000000"/>
                <w:sz w:val="23"/>
                <w:szCs w:val="23"/>
                <w:lang w:eastAsia="ru-RU"/>
              </w:rPr>
            </w:pPr>
            <w:r w:rsidRPr="001474CA">
              <w:rPr>
                <w:rFonts w:ascii="Verdana" w:eastAsia="Times New Roman" w:hAnsi="Verdana" w:cs="Times New Roman"/>
                <w:color w:val="000000"/>
                <w:sz w:val="20"/>
                <w:szCs w:val="20"/>
                <w:lang w:eastAsia="ru-RU"/>
              </w:rPr>
              <w:t>Добровольные взносы</w:t>
            </w:r>
          </w:p>
          <w:p w:rsidR="00767C23" w:rsidRPr="001474CA" w:rsidRDefault="00767C23" w:rsidP="00CC1449">
            <w:pPr>
              <w:spacing w:after="0" w:line="240" w:lineRule="auto"/>
              <w:jc w:val="center"/>
              <w:rPr>
                <w:rFonts w:ascii="Verdana" w:eastAsia="Times New Roman" w:hAnsi="Verdana" w:cs="Times New Roman"/>
                <w:color w:val="000000"/>
                <w:sz w:val="23"/>
                <w:szCs w:val="23"/>
                <w:lang w:eastAsia="ru-RU"/>
              </w:rPr>
            </w:pPr>
            <w:r w:rsidRPr="001474CA">
              <w:rPr>
                <w:rFonts w:ascii="Verdana" w:eastAsia="Times New Roman" w:hAnsi="Verdana" w:cs="Times New Roman"/>
                <w:color w:val="000000"/>
                <w:sz w:val="23"/>
                <w:szCs w:val="23"/>
                <w:lang w:eastAsia="ru-RU"/>
              </w:rPr>
              <w:t> </w:t>
            </w:r>
          </w:p>
          <w:p w:rsidR="00767C23" w:rsidRPr="001474CA" w:rsidRDefault="00767C23" w:rsidP="00CC1449">
            <w:pPr>
              <w:spacing w:after="0" w:line="240" w:lineRule="auto"/>
              <w:jc w:val="center"/>
              <w:rPr>
                <w:rFonts w:ascii="Verdana" w:eastAsia="Times New Roman" w:hAnsi="Verdana" w:cs="Times New Roman"/>
                <w:color w:val="000000"/>
                <w:sz w:val="23"/>
                <w:szCs w:val="23"/>
                <w:lang w:eastAsia="ru-RU"/>
              </w:rPr>
            </w:pPr>
            <w:r w:rsidRPr="001474CA">
              <w:rPr>
                <w:rFonts w:ascii="Verdana" w:eastAsia="Times New Roman" w:hAnsi="Verdana" w:cs="Times New Roman"/>
                <w:color w:val="000000"/>
                <w:sz w:val="20"/>
                <w:szCs w:val="20"/>
                <w:lang w:eastAsia="ru-RU"/>
              </w:rPr>
              <w:t>% за несвоевременную уплату взносов</w:t>
            </w:r>
          </w:p>
          <w:p w:rsidR="00767C23" w:rsidRPr="001474CA" w:rsidRDefault="00767C23" w:rsidP="00CC1449">
            <w:pPr>
              <w:spacing w:after="0" w:line="240" w:lineRule="auto"/>
              <w:jc w:val="center"/>
              <w:rPr>
                <w:rFonts w:ascii="Verdana" w:eastAsia="Times New Roman" w:hAnsi="Verdana" w:cs="Times New Roman"/>
                <w:color w:val="000000"/>
                <w:sz w:val="23"/>
                <w:szCs w:val="23"/>
                <w:lang w:eastAsia="ru-RU"/>
              </w:rPr>
            </w:pPr>
            <w:r w:rsidRPr="001474CA">
              <w:rPr>
                <w:rFonts w:ascii="Verdana" w:eastAsia="Times New Roman" w:hAnsi="Verdana" w:cs="Times New Roman"/>
                <w:color w:val="000000"/>
                <w:sz w:val="23"/>
                <w:szCs w:val="23"/>
                <w:lang w:eastAsia="ru-RU"/>
              </w:rPr>
              <w:t> </w:t>
            </w:r>
          </w:p>
        </w:tc>
      </w:tr>
      <w:tr w:rsidR="00767C23" w:rsidRPr="001474CA" w:rsidTr="00CC1449">
        <w:tc>
          <w:tcPr>
            <w:tcW w:w="3081" w:type="dxa"/>
            <w:tcBorders>
              <w:top w:val="nil"/>
              <w:left w:val="single" w:sz="8" w:space="0" w:color="auto"/>
              <w:bottom w:val="single" w:sz="8" w:space="0" w:color="auto"/>
              <w:right w:val="single" w:sz="8" w:space="0" w:color="auto"/>
            </w:tcBorders>
            <w:shd w:val="clear" w:color="auto" w:fill="ECECEC"/>
            <w:tcMar>
              <w:top w:w="0" w:type="dxa"/>
              <w:left w:w="108" w:type="dxa"/>
              <w:bottom w:w="0" w:type="dxa"/>
              <w:right w:w="108" w:type="dxa"/>
            </w:tcMar>
            <w:hideMark/>
          </w:tcPr>
          <w:p w:rsidR="00767C23" w:rsidRPr="001474CA" w:rsidRDefault="00767C23" w:rsidP="00CC1449">
            <w:pPr>
              <w:spacing w:after="0" w:line="240" w:lineRule="auto"/>
              <w:jc w:val="both"/>
              <w:rPr>
                <w:rFonts w:ascii="Verdana" w:eastAsia="Times New Roman" w:hAnsi="Verdana" w:cs="Times New Roman"/>
                <w:color w:val="000000"/>
                <w:sz w:val="23"/>
                <w:szCs w:val="23"/>
                <w:lang w:eastAsia="ru-RU"/>
              </w:rPr>
            </w:pPr>
            <w:r w:rsidRPr="001474CA">
              <w:rPr>
                <w:rFonts w:ascii="Verdana" w:eastAsia="Times New Roman" w:hAnsi="Verdana" w:cs="Times New Roman"/>
                <w:color w:val="000000"/>
                <w:sz w:val="20"/>
                <w:szCs w:val="20"/>
                <w:lang w:eastAsia="ru-RU"/>
              </w:rPr>
              <w:t>Особенности уплаты взносов на капитальный ремонт:</w:t>
            </w:r>
          </w:p>
        </w:tc>
        <w:tc>
          <w:tcPr>
            <w:tcW w:w="3190" w:type="dxa"/>
            <w:tcBorders>
              <w:top w:val="nil"/>
              <w:left w:val="nil"/>
              <w:bottom w:val="single" w:sz="8" w:space="0" w:color="auto"/>
              <w:right w:val="single" w:sz="8" w:space="0" w:color="auto"/>
            </w:tcBorders>
            <w:shd w:val="clear" w:color="auto" w:fill="ECECEC"/>
            <w:tcMar>
              <w:top w:w="0" w:type="dxa"/>
              <w:left w:w="108" w:type="dxa"/>
              <w:bottom w:w="0" w:type="dxa"/>
              <w:right w:w="108" w:type="dxa"/>
            </w:tcMar>
            <w:vAlign w:val="center"/>
            <w:hideMark/>
          </w:tcPr>
          <w:p w:rsidR="00767C23" w:rsidRPr="001474CA" w:rsidRDefault="00767C23" w:rsidP="00CC1449">
            <w:pPr>
              <w:spacing w:after="0" w:line="240" w:lineRule="auto"/>
              <w:jc w:val="center"/>
              <w:rPr>
                <w:rFonts w:ascii="Verdana" w:eastAsia="Times New Roman" w:hAnsi="Verdana" w:cs="Times New Roman"/>
                <w:color w:val="000000"/>
                <w:sz w:val="23"/>
                <w:szCs w:val="23"/>
                <w:lang w:eastAsia="ru-RU"/>
              </w:rPr>
            </w:pPr>
            <w:r w:rsidRPr="001474CA">
              <w:rPr>
                <w:rFonts w:ascii="Verdana" w:eastAsia="Times New Roman" w:hAnsi="Verdana" w:cs="Times New Roman"/>
                <w:color w:val="000000"/>
                <w:sz w:val="20"/>
                <w:szCs w:val="20"/>
                <w:lang w:eastAsia="ru-RU"/>
              </w:rPr>
              <w:t>По достижении минимального размера Фонда</w:t>
            </w:r>
          </w:p>
        </w:tc>
        <w:tc>
          <w:tcPr>
            <w:tcW w:w="3085" w:type="dxa"/>
            <w:tcBorders>
              <w:top w:val="nil"/>
              <w:left w:val="nil"/>
              <w:bottom w:val="single" w:sz="8" w:space="0" w:color="auto"/>
              <w:right w:val="single" w:sz="8" w:space="0" w:color="auto"/>
            </w:tcBorders>
            <w:shd w:val="clear" w:color="auto" w:fill="ECECEC"/>
            <w:tcMar>
              <w:top w:w="0" w:type="dxa"/>
              <w:left w:w="108" w:type="dxa"/>
              <w:bottom w:w="0" w:type="dxa"/>
              <w:right w:w="108" w:type="dxa"/>
            </w:tcMar>
            <w:vAlign w:val="center"/>
            <w:hideMark/>
          </w:tcPr>
          <w:p w:rsidR="00767C23" w:rsidRPr="001474CA" w:rsidRDefault="00767C23" w:rsidP="00CC1449">
            <w:pPr>
              <w:spacing w:after="0" w:line="240" w:lineRule="auto"/>
              <w:jc w:val="center"/>
              <w:rPr>
                <w:rFonts w:ascii="Verdana" w:eastAsia="Times New Roman" w:hAnsi="Verdana" w:cs="Times New Roman"/>
                <w:color w:val="000000"/>
                <w:sz w:val="23"/>
                <w:szCs w:val="23"/>
                <w:lang w:eastAsia="ru-RU"/>
              </w:rPr>
            </w:pPr>
            <w:r w:rsidRPr="001474CA">
              <w:rPr>
                <w:rFonts w:ascii="Verdana" w:eastAsia="Times New Roman" w:hAnsi="Verdana" w:cs="Times New Roman"/>
                <w:color w:val="000000"/>
                <w:sz w:val="20"/>
                <w:szCs w:val="20"/>
                <w:lang w:eastAsia="ru-RU"/>
              </w:rPr>
              <w:t>Бессрочно</w:t>
            </w:r>
          </w:p>
        </w:tc>
      </w:tr>
      <w:tr w:rsidR="00767C23" w:rsidRPr="001474CA" w:rsidTr="00CC1449">
        <w:tc>
          <w:tcPr>
            <w:tcW w:w="3081" w:type="dxa"/>
            <w:tcBorders>
              <w:top w:val="nil"/>
              <w:left w:val="single" w:sz="8" w:space="0" w:color="auto"/>
              <w:bottom w:val="single" w:sz="8" w:space="0" w:color="auto"/>
              <w:right w:val="single" w:sz="8" w:space="0" w:color="auto"/>
            </w:tcBorders>
            <w:shd w:val="clear" w:color="auto" w:fill="ECECEC"/>
            <w:tcMar>
              <w:top w:w="0" w:type="dxa"/>
              <w:left w:w="108" w:type="dxa"/>
              <w:bottom w:w="0" w:type="dxa"/>
              <w:right w:w="108" w:type="dxa"/>
            </w:tcMar>
            <w:hideMark/>
          </w:tcPr>
          <w:p w:rsidR="00767C23" w:rsidRPr="001474CA" w:rsidRDefault="00767C23" w:rsidP="00CC1449">
            <w:pPr>
              <w:spacing w:after="0" w:line="240" w:lineRule="auto"/>
              <w:jc w:val="both"/>
              <w:rPr>
                <w:rFonts w:ascii="Verdana" w:eastAsia="Times New Roman" w:hAnsi="Verdana" w:cs="Times New Roman"/>
                <w:color w:val="000000"/>
                <w:sz w:val="23"/>
                <w:szCs w:val="23"/>
                <w:lang w:eastAsia="ru-RU"/>
              </w:rPr>
            </w:pPr>
            <w:r w:rsidRPr="001474CA">
              <w:rPr>
                <w:rFonts w:ascii="Verdana" w:eastAsia="Times New Roman" w:hAnsi="Verdana" w:cs="Times New Roman"/>
                <w:color w:val="000000"/>
                <w:sz w:val="20"/>
                <w:szCs w:val="20"/>
                <w:lang w:eastAsia="ru-RU"/>
              </w:rPr>
              <w:lastRenderedPageBreak/>
              <w:t>Заказчик работ:</w:t>
            </w:r>
          </w:p>
        </w:tc>
        <w:tc>
          <w:tcPr>
            <w:tcW w:w="3190" w:type="dxa"/>
            <w:tcBorders>
              <w:top w:val="nil"/>
              <w:left w:val="nil"/>
              <w:bottom w:val="single" w:sz="8" w:space="0" w:color="auto"/>
              <w:right w:val="single" w:sz="8" w:space="0" w:color="auto"/>
            </w:tcBorders>
            <w:shd w:val="clear" w:color="auto" w:fill="ECECEC"/>
            <w:tcMar>
              <w:top w:w="0" w:type="dxa"/>
              <w:left w:w="108" w:type="dxa"/>
              <w:bottom w:w="0" w:type="dxa"/>
              <w:right w:w="108" w:type="dxa"/>
            </w:tcMar>
            <w:vAlign w:val="center"/>
            <w:hideMark/>
          </w:tcPr>
          <w:p w:rsidR="00767C23" w:rsidRPr="001474CA" w:rsidRDefault="00767C23" w:rsidP="00CC1449">
            <w:pPr>
              <w:spacing w:after="0" w:line="240" w:lineRule="auto"/>
              <w:jc w:val="center"/>
              <w:rPr>
                <w:rFonts w:ascii="Verdana" w:eastAsia="Times New Roman" w:hAnsi="Verdana" w:cs="Times New Roman"/>
                <w:color w:val="000000"/>
                <w:sz w:val="23"/>
                <w:szCs w:val="23"/>
                <w:lang w:eastAsia="ru-RU"/>
              </w:rPr>
            </w:pPr>
            <w:r w:rsidRPr="001474CA">
              <w:rPr>
                <w:rFonts w:ascii="Verdana" w:eastAsia="Times New Roman" w:hAnsi="Verdana" w:cs="Times New Roman"/>
                <w:color w:val="000000"/>
                <w:sz w:val="20"/>
                <w:szCs w:val="20"/>
                <w:lang w:eastAsia="ru-RU"/>
              </w:rPr>
              <w:t>Собственники</w:t>
            </w:r>
          </w:p>
        </w:tc>
        <w:tc>
          <w:tcPr>
            <w:tcW w:w="3085" w:type="dxa"/>
            <w:tcBorders>
              <w:top w:val="nil"/>
              <w:left w:val="nil"/>
              <w:bottom w:val="single" w:sz="8" w:space="0" w:color="auto"/>
              <w:right w:val="single" w:sz="8" w:space="0" w:color="auto"/>
            </w:tcBorders>
            <w:shd w:val="clear" w:color="auto" w:fill="ECECEC"/>
            <w:tcMar>
              <w:top w:w="0" w:type="dxa"/>
              <w:left w:w="108" w:type="dxa"/>
              <w:bottom w:w="0" w:type="dxa"/>
              <w:right w:w="108" w:type="dxa"/>
            </w:tcMar>
            <w:vAlign w:val="center"/>
            <w:hideMark/>
          </w:tcPr>
          <w:p w:rsidR="00767C23" w:rsidRPr="001474CA" w:rsidRDefault="00767C23" w:rsidP="00CC1449">
            <w:pPr>
              <w:spacing w:after="0" w:line="240" w:lineRule="auto"/>
              <w:jc w:val="center"/>
              <w:rPr>
                <w:rFonts w:ascii="Verdana" w:eastAsia="Times New Roman" w:hAnsi="Verdana" w:cs="Times New Roman"/>
                <w:color w:val="000000"/>
                <w:sz w:val="23"/>
                <w:szCs w:val="23"/>
                <w:lang w:eastAsia="ru-RU"/>
              </w:rPr>
            </w:pPr>
            <w:r w:rsidRPr="001474CA">
              <w:rPr>
                <w:rFonts w:ascii="Verdana" w:eastAsia="Times New Roman" w:hAnsi="Verdana" w:cs="Times New Roman"/>
                <w:color w:val="000000"/>
                <w:sz w:val="20"/>
                <w:szCs w:val="20"/>
                <w:lang w:eastAsia="ru-RU"/>
              </w:rPr>
              <w:t>Региональный оператор/ муниципалитет</w:t>
            </w:r>
          </w:p>
        </w:tc>
      </w:tr>
      <w:tr w:rsidR="00767C23" w:rsidRPr="001474CA" w:rsidTr="00CC1449">
        <w:tc>
          <w:tcPr>
            <w:tcW w:w="3081" w:type="dxa"/>
            <w:tcBorders>
              <w:top w:val="nil"/>
              <w:left w:val="single" w:sz="8" w:space="0" w:color="auto"/>
              <w:bottom w:val="single" w:sz="8" w:space="0" w:color="auto"/>
              <w:right w:val="single" w:sz="8" w:space="0" w:color="auto"/>
            </w:tcBorders>
            <w:shd w:val="clear" w:color="auto" w:fill="ECECEC"/>
            <w:tcMar>
              <w:top w:w="0" w:type="dxa"/>
              <w:left w:w="108" w:type="dxa"/>
              <w:bottom w:w="0" w:type="dxa"/>
              <w:right w:w="108" w:type="dxa"/>
            </w:tcMar>
            <w:hideMark/>
          </w:tcPr>
          <w:p w:rsidR="00767C23" w:rsidRPr="001474CA" w:rsidRDefault="00767C23" w:rsidP="00CC1449">
            <w:pPr>
              <w:spacing w:after="0" w:line="240" w:lineRule="auto"/>
              <w:jc w:val="both"/>
              <w:rPr>
                <w:rFonts w:ascii="Verdana" w:eastAsia="Times New Roman" w:hAnsi="Verdana" w:cs="Times New Roman"/>
                <w:color w:val="000000"/>
                <w:sz w:val="23"/>
                <w:szCs w:val="23"/>
                <w:lang w:eastAsia="ru-RU"/>
              </w:rPr>
            </w:pPr>
            <w:r w:rsidRPr="001474CA">
              <w:rPr>
                <w:rFonts w:ascii="Verdana" w:eastAsia="Times New Roman" w:hAnsi="Verdana" w:cs="Times New Roman"/>
                <w:color w:val="000000"/>
                <w:sz w:val="20"/>
                <w:szCs w:val="20"/>
                <w:lang w:eastAsia="ru-RU"/>
              </w:rPr>
              <w:t>Контроль за качеством работ производят:</w:t>
            </w:r>
          </w:p>
        </w:tc>
        <w:tc>
          <w:tcPr>
            <w:tcW w:w="3190" w:type="dxa"/>
            <w:tcBorders>
              <w:top w:val="nil"/>
              <w:left w:val="nil"/>
              <w:bottom w:val="single" w:sz="8" w:space="0" w:color="auto"/>
              <w:right w:val="single" w:sz="8" w:space="0" w:color="auto"/>
            </w:tcBorders>
            <w:shd w:val="clear" w:color="auto" w:fill="ECECEC"/>
            <w:tcMar>
              <w:top w:w="0" w:type="dxa"/>
              <w:left w:w="108" w:type="dxa"/>
              <w:bottom w:w="0" w:type="dxa"/>
              <w:right w:w="108" w:type="dxa"/>
            </w:tcMar>
            <w:vAlign w:val="center"/>
            <w:hideMark/>
          </w:tcPr>
          <w:p w:rsidR="00767C23" w:rsidRPr="001474CA" w:rsidRDefault="00767C23" w:rsidP="00CC1449">
            <w:pPr>
              <w:spacing w:after="0" w:line="240" w:lineRule="auto"/>
              <w:jc w:val="center"/>
              <w:rPr>
                <w:rFonts w:ascii="Verdana" w:eastAsia="Times New Roman" w:hAnsi="Verdana" w:cs="Times New Roman"/>
                <w:color w:val="000000"/>
                <w:sz w:val="23"/>
                <w:szCs w:val="23"/>
                <w:lang w:eastAsia="ru-RU"/>
              </w:rPr>
            </w:pPr>
            <w:r w:rsidRPr="001474CA">
              <w:rPr>
                <w:rFonts w:ascii="Verdana" w:eastAsia="Times New Roman" w:hAnsi="Verdana" w:cs="Times New Roman"/>
                <w:color w:val="000000"/>
                <w:sz w:val="20"/>
                <w:szCs w:val="20"/>
                <w:lang w:eastAsia="ru-RU"/>
              </w:rPr>
              <w:t>Собственники</w:t>
            </w:r>
          </w:p>
        </w:tc>
        <w:tc>
          <w:tcPr>
            <w:tcW w:w="3085" w:type="dxa"/>
            <w:tcBorders>
              <w:top w:val="nil"/>
              <w:left w:val="nil"/>
              <w:bottom w:val="single" w:sz="8" w:space="0" w:color="auto"/>
              <w:right w:val="single" w:sz="8" w:space="0" w:color="auto"/>
            </w:tcBorders>
            <w:shd w:val="clear" w:color="auto" w:fill="ECECEC"/>
            <w:tcMar>
              <w:top w:w="0" w:type="dxa"/>
              <w:left w:w="108" w:type="dxa"/>
              <w:bottom w:w="0" w:type="dxa"/>
              <w:right w:w="108" w:type="dxa"/>
            </w:tcMar>
            <w:vAlign w:val="center"/>
            <w:hideMark/>
          </w:tcPr>
          <w:p w:rsidR="00767C23" w:rsidRPr="001474CA" w:rsidRDefault="00767C23" w:rsidP="00CC1449">
            <w:pPr>
              <w:spacing w:after="0" w:line="240" w:lineRule="auto"/>
              <w:jc w:val="center"/>
              <w:rPr>
                <w:rFonts w:ascii="Verdana" w:eastAsia="Times New Roman" w:hAnsi="Verdana" w:cs="Times New Roman"/>
                <w:color w:val="000000"/>
                <w:sz w:val="23"/>
                <w:szCs w:val="23"/>
                <w:lang w:eastAsia="ru-RU"/>
              </w:rPr>
            </w:pPr>
            <w:r w:rsidRPr="001474CA">
              <w:rPr>
                <w:rFonts w:ascii="Verdana" w:eastAsia="Times New Roman" w:hAnsi="Verdana" w:cs="Times New Roman"/>
                <w:color w:val="000000"/>
                <w:sz w:val="20"/>
                <w:szCs w:val="20"/>
                <w:lang w:eastAsia="ru-RU"/>
              </w:rPr>
              <w:t>Региональный оператор</w:t>
            </w:r>
          </w:p>
        </w:tc>
      </w:tr>
      <w:tr w:rsidR="00767C23" w:rsidRPr="001474CA" w:rsidTr="00CC1449">
        <w:tc>
          <w:tcPr>
            <w:tcW w:w="3081" w:type="dxa"/>
            <w:tcBorders>
              <w:top w:val="nil"/>
              <w:left w:val="single" w:sz="8" w:space="0" w:color="auto"/>
              <w:bottom w:val="single" w:sz="8" w:space="0" w:color="auto"/>
              <w:right w:val="single" w:sz="8" w:space="0" w:color="auto"/>
            </w:tcBorders>
            <w:shd w:val="clear" w:color="auto" w:fill="ECECEC"/>
            <w:tcMar>
              <w:top w:w="0" w:type="dxa"/>
              <w:left w:w="108" w:type="dxa"/>
              <w:bottom w:w="0" w:type="dxa"/>
              <w:right w:w="108" w:type="dxa"/>
            </w:tcMar>
            <w:hideMark/>
          </w:tcPr>
          <w:p w:rsidR="00767C23" w:rsidRPr="001474CA" w:rsidRDefault="00767C23" w:rsidP="00CC1449">
            <w:pPr>
              <w:spacing w:after="0" w:line="240" w:lineRule="auto"/>
              <w:jc w:val="both"/>
              <w:rPr>
                <w:rFonts w:ascii="Verdana" w:eastAsia="Times New Roman" w:hAnsi="Verdana" w:cs="Times New Roman"/>
                <w:color w:val="000000"/>
                <w:sz w:val="23"/>
                <w:szCs w:val="23"/>
                <w:lang w:eastAsia="ru-RU"/>
              </w:rPr>
            </w:pPr>
            <w:r w:rsidRPr="001474CA">
              <w:rPr>
                <w:rFonts w:ascii="Verdana" w:eastAsia="Times New Roman" w:hAnsi="Verdana" w:cs="Times New Roman"/>
                <w:color w:val="000000"/>
                <w:sz w:val="20"/>
                <w:szCs w:val="20"/>
                <w:lang w:eastAsia="ru-RU"/>
              </w:rPr>
              <w:t xml:space="preserve">возможность провести </w:t>
            </w:r>
            <w:proofErr w:type="spellStart"/>
            <w:r w:rsidRPr="001474CA">
              <w:rPr>
                <w:rFonts w:ascii="Verdana" w:eastAsia="Times New Roman" w:hAnsi="Verdana" w:cs="Times New Roman"/>
                <w:color w:val="000000"/>
                <w:sz w:val="20"/>
                <w:szCs w:val="20"/>
                <w:lang w:eastAsia="ru-RU"/>
              </w:rPr>
              <w:t>кап.ремонт</w:t>
            </w:r>
            <w:proofErr w:type="spellEnd"/>
            <w:r w:rsidRPr="001474CA">
              <w:rPr>
                <w:rFonts w:ascii="Verdana" w:eastAsia="Times New Roman" w:hAnsi="Verdana" w:cs="Times New Roman"/>
                <w:color w:val="000000"/>
                <w:sz w:val="20"/>
                <w:szCs w:val="20"/>
                <w:lang w:eastAsia="ru-RU"/>
              </w:rPr>
              <w:t xml:space="preserve"> до установленного региональной программой срока за счет минимальных взносов</w:t>
            </w:r>
          </w:p>
        </w:tc>
        <w:tc>
          <w:tcPr>
            <w:tcW w:w="3190" w:type="dxa"/>
            <w:tcBorders>
              <w:top w:val="nil"/>
              <w:left w:val="nil"/>
              <w:bottom w:val="single" w:sz="8" w:space="0" w:color="auto"/>
              <w:right w:val="single" w:sz="8" w:space="0" w:color="auto"/>
            </w:tcBorders>
            <w:shd w:val="clear" w:color="auto" w:fill="ECECEC"/>
            <w:tcMar>
              <w:top w:w="0" w:type="dxa"/>
              <w:left w:w="108" w:type="dxa"/>
              <w:bottom w:w="0" w:type="dxa"/>
              <w:right w:w="108" w:type="dxa"/>
            </w:tcMar>
            <w:vAlign w:val="center"/>
            <w:hideMark/>
          </w:tcPr>
          <w:p w:rsidR="00767C23" w:rsidRPr="001474CA" w:rsidRDefault="00767C23" w:rsidP="00CC1449">
            <w:pPr>
              <w:spacing w:after="0" w:line="240" w:lineRule="auto"/>
              <w:jc w:val="center"/>
              <w:rPr>
                <w:rFonts w:ascii="Verdana" w:eastAsia="Times New Roman" w:hAnsi="Verdana" w:cs="Times New Roman"/>
                <w:color w:val="000000"/>
                <w:sz w:val="23"/>
                <w:szCs w:val="23"/>
                <w:lang w:eastAsia="ru-RU"/>
              </w:rPr>
            </w:pPr>
            <w:r w:rsidRPr="001474CA">
              <w:rPr>
                <w:rFonts w:ascii="Verdana" w:eastAsia="Times New Roman" w:hAnsi="Verdana" w:cs="Times New Roman"/>
                <w:color w:val="000000"/>
                <w:sz w:val="20"/>
                <w:szCs w:val="20"/>
                <w:lang w:eastAsia="ru-RU"/>
              </w:rPr>
              <w:t>Да</w:t>
            </w:r>
          </w:p>
        </w:tc>
        <w:tc>
          <w:tcPr>
            <w:tcW w:w="3085" w:type="dxa"/>
            <w:tcBorders>
              <w:top w:val="nil"/>
              <w:left w:val="nil"/>
              <w:bottom w:val="single" w:sz="8" w:space="0" w:color="auto"/>
              <w:right w:val="single" w:sz="8" w:space="0" w:color="auto"/>
            </w:tcBorders>
            <w:shd w:val="clear" w:color="auto" w:fill="ECECEC"/>
            <w:tcMar>
              <w:top w:w="0" w:type="dxa"/>
              <w:left w:w="108" w:type="dxa"/>
              <w:bottom w:w="0" w:type="dxa"/>
              <w:right w:w="108" w:type="dxa"/>
            </w:tcMar>
            <w:vAlign w:val="center"/>
            <w:hideMark/>
          </w:tcPr>
          <w:p w:rsidR="00767C23" w:rsidRPr="001474CA" w:rsidRDefault="00767C23" w:rsidP="00CC1449">
            <w:pPr>
              <w:spacing w:after="0" w:line="240" w:lineRule="auto"/>
              <w:jc w:val="center"/>
              <w:rPr>
                <w:rFonts w:ascii="Verdana" w:eastAsia="Times New Roman" w:hAnsi="Verdana" w:cs="Times New Roman"/>
                <w:color w:val="000000"/>
                <w:sz w:val="23"/>
                <w:szCs w:val="23"/>
                <w:lang w:eastAsia="ru-RU"/>
              </w:rPr>
            </w:pPr>
            <w:r w:rsidRPr="001474CA">
              <w:rPr>
                <w:rFonts w:ascii="Verdana" w:eastAsia="Times New Roman" w:hAnsi="Verdana" w:cs="Times New Roman"/>
                <w:color w:val="000000"/>
                <w:sz w:val="20"/>
                <w:szCs w:val="20"/>
                <w:lang w:eastAsia="ru-RU"/>
              </w:rPr>
              <w:t>Нет</w:t>
            </w:r>
          </w:p>
        </w:tc>
      </w:tr>
      <w:tr w:rsidR="00767C23" w:rsidRPr="001474CA" w:rsidTr="00CC1449">
        <w:tc>
          <w:tcPr>
            <w:tcW w:w="3081" w:type="dxa"/>
            <w:tcBorders>
              <w:top w:val="nil"/>
              <w:left w:val="single" w:sz="8" w:space="0" w:color="auto"/>
              <w:bottom w:val="single" w:sz="8" w:space="0" w:color="auto"/>
              <w:right w:val="single" w:sz="8" w:space="0" w:color="auto"/>
            </w:tcBorders>
            <w:shd w:val="clear" w:color="auto" w:fill="ECECEC"/>
            <w:tcMar>
              <w:top w:w="0" w:type="dxa"/>
              <w:left w:w="108" w:type="dxa"/>
              <w:bottom w:w="0" w:type="dxa"/>
              <w:right w:w="108" w:type="dxa"/>
            </w:tcMar>
            <w:hideMark/>
          </w:tcPr>
          <w:p w:rsidR="00767C23" w:rsidRPr="001474CA" w:rsidRDefault="00767C23" w:rsidP="00CC1449">
            <w:pPr>
              <w:spacing w:after="0" w:line="240" w:lineRule="auto"/>
              <w:jc w:val="both"/>
              <w:rPr>
                <w:rFonts w:ascii="Verdana" w:eastAsia="Times New Roman" w:hAnsi="Verdana" w:cs="Times New Roman"/>
                <w:color w:val="000000"/>
                <w:sz w:val="23"/>
                <w:szCs w:val="23"/>
                <w:lang w:eastAsia="ru-RU"/>
              </w:rPr>
            </w:pPr>
            <w:r w:rsidRPr="001474CA">
              <w:rPr>
                <w:rFonts w:ascii="Verdana" w:eastAsia="Times New Roman" w:hAnsi="Verdana" w:cs="Times New Roman"/>
                <w:color w:val="000000"/>
                <w:sz w:val="20"/>
                <w:szCs w:val="20"/>
                <w:lang w:eastAsia="ru-RU"/>
              </w:rPr>
              <w:t>возможность использовать взносы на капитальный ремонт на погашение кредита</w:t>
            </w:r>
          </w:p>
        </w:tc>
        <w:tc>
          <w:tcPr>
            <w:tcW w:w="3190" w:type="dxa"/>
            <w:tcBorders>
              <w:top w:val="nil"/>
              <w:left w:val="nil"/>
              <w:bottom w:val="single" w:sz="8" w:space="0" w:color="auto"/>
              <w:right w:val="single" w:sz="8" w:space="0" w:color="auto"/>
            </w:tcBorders>
            <w:shd w:val="clear" w:color="auto" w:fill="ECECEC"/>
            <w:tcMar>
              <w:top w:w="0" w:type="dxa"/>
              <w:left w:w="108" w:type="dxa"/>
              <w:bottom w:w="0" w:type="dxa"/>
              <w:right w:w="108" w:type="dxa"/>
            </w:tcMar>
            <w:vAlign w:val="center"/>
            <w:hideMark/>
          </w:tcPr>
          <w:p w:rsidR="00767C23" w:rsidRPr="001474CA" w:rsidRDefault="00767C23" w:rsidP="00CC1449">
            <w:pPr>
              <w:spacing w:after="0" w:line="240" w:lineRule="auto"/>
              <w:jc w:val="center"/>
              <w:rPr>
                <w:rFonts w:ascii="Verdana" w:eastAsia="Times New Roman" w:hAnsi="Verdana" w:cs="Times New Roman"/>
                <w:color w:val="000000"/>
                <w:sz w:val="23"/>
                <w:szCs w:val="23"/>
                <w:lang w:eastAsia="ru-RU"/>
              </w:rPr>
            </w:pPr>
            <w:r w:rsidRPr="001474CA">
              <w:rPr>
                <w:rFonts w:ascii="Verdana" w:eastAsia="Times New Roman" w:hAnsi="Verdana" w:cs="Times New Roman"/>
                <w:color w:val="000000"/>
                <w:sz w:val="20"/>
                <w:szCs w:val="20"/>
                <w:lang w:eastAsia="ru-RU"/>
              </w:rPr>
              <w:t>Да</w:t>
            </w:r>
          </w:p>
        </w:tc>
        <w:tc>
          <w:tcPr>
            <w:tcW w:w="3085" w:type="dxa"/>
            <w:tcBorders>
              <w:top w:val="nil"/>
              <w:left w:val="nil"/>
              <w:bottom w:val="single" w:sz="8" w:space="0" w:color="auto"/>
              <w:right w:val="single" w:sz="8" w:space="0" w:color="auto"/>
            </w:tcBorders>
            <w:shd w:val="clear" w:color="auto" w:fill="ECECEC"/>
            <w:tcMar>
              <w:top w:w="0" w:type="dxa"/>
              <w:left w:w="108" w:type="dxa"/>
              <w:bottom w:w="0" w:type="dxa"/>
              <w:right w:w="108" w:type="dxa"/>
            </w:tcMar>
            <w:vAlign w:val="center"/>
            <w:hideMark/>
          </w:tcPr>
          <w:p w:rsidR="00767C23" w:rsidRPr="001474CA" w:rsidRDefault="00767C23" w:rsidP="00CC1449">
            <w:pPr>
              <w:spacing w:after="0" w:line="240" w:lineRule="auto"/>
              <w:jc w:val="center"/>
              <w:rPr>
                <w:rFonts w:ascii="Verdana" w:eastAsia="Times New Roman" w:hAnsi="Verdana" w:cs="Times New Roman"/>
                <w:color w:val="000000"/>
                <w:sz w:val="23"/>
                <w:szCs w:val="23"/>
                <w:lang w:eastAsia="ru-RU"/>
              </w:rPr>
            </w:pPr>
            <w:r w:rsidRPr="001474CA">
              <w:rPr>
                <w:rFonts w:ascii="Verdana" w:eastAsia="Times New Roman" w:hAnsi="Verdana" w:cs="Times New Roman"/>
                <w:color w:val="000000"/>
                <w:sz w:val="20"/>
                <w:szCs w:val="20"/>
                <w:lang w:eastAsia="ru-RU"/>
              </w:rPr>
              <w:t>Нет</w:t>
            </w:r>
          </w:p>
        </w:tc>
      </w:tr>
      <w:tr w:rsidR="00767C23" w:rsidRPr="001474CA" w:rsidTr="00CC1449">
        <w:tc>
          <w:tcPr>
            <w:tcW w:w="3081" w:type="dxa"/>
            <w:tcBorders>
              <w:top w:val="nil"/>
              <w:left w:val="single" w:sz="8" w:space="0" w:color="auto"/>
              <w:bottom w:val="single" w:sz="8" w:space="0" w:color="auto"/>
              <w:right w:val="single" w:sz="8" w:space="0" w:color="auto"/>
            </w:tcBorders>
            <w:shd w:val="clear" w:color="auto" w:fill="ECECEC"/>
            <w:tcMar>
              <w:top w:w="0" w:type="dxa"/>
              <w:left w:w="108" w:type="dxa"/>
              <w:bottom w:w="0" w:type="dxa"/>
              <w:right w:w="108" w:type="dxa"/>
            </w:tcMar>
            <w:hideMark/>
          </w:tcPr>
          <w:p w:rsidR="00767C23" w:rsidRPr="001474CA" w:rsidRDefault="00767C23" w:rsidP="00CC1449">
            <w:pPr>
              <w:spacing w:after="0" w:line="240" w:lineRule="auto"/>
              <w:jc w:val="both"/>
              <w:rPr>
                <w:rFonts w:ascii="Verdana" w:eastAsia="Times New Roman" w:hAnsi="Verdana" w:cs="Times New Roman"/>
                <w:color w:val="000000"/>
                <w:sz w:val="23"/>
                <w:szCs w:val="23"/>
                <w:lang w:eastAsia="ru-RU"/>
              </w:rPr>
            </w:pPr>
            <w:r w:rsidRPr="001474CA">
              <w:rPr>
                <w:rFonts w:ascii="Verdana" w:eastAsia="Times New Roman" w:hAnsi="Verdana" w:cs="Times New Roman"/>
                <w:color w:val="000000"/>
                <w:sz w:val="20"/>
                <w:szCs w:val="20"/>
                <w:lang w:eastAsia="ru-RU"/>
              </w:rPr>
              <w:t>срок изменения способа формирования фонда</w:t>
            </w:r>
          </w:p>
        </w:tc>
        <w:tc>
          <w:tcPr>
            <w:tcW w:w="3190" w:type="dxa"/>
            <w:tcBorders>
              <w:top w:val="nil"/>
              <w:left w:val="nil"/>
              <w:bottom w:val="single" w:sz="8" w:space="0" w:color="auto"/>
              <w:right w:val="single" w:sz="8" w:space="0" w:color="auto"/>
            </w:tcBorders>
            <w:shd w:val="clear" w:color="auto" w:fill="ECECEC"/>
            <w:tcMar>
              <w:top w:w="0" w:type="dxa"/>
              <w:left w:w="108" w:type="dxa"/>
              <w:bottom w:w="0" w:type="dxa"/>
              <w:right w:w="108" w:type="dxa"/>
            </w:tcMar>
            <w:vAlign w:val="center"/>
            <w:hideMark/>
          </w:tcPr>
          <w:p w:rsidR="00767C23" w:rsidRPr="001474CA" w:rsidRDefault="00767C23" w:rsidP="00CC1449">
            <w:pPr>
              <w:spacing w:after="0" w:line="240" w:lineRule="auto"/>
              <w:jc w:val="center"/>
              <w:rPr>
                <w:rFonts w:ascii="Verdana" w:eastAsia="Times New Roman" w:hAnsi="Verdana" w:cs="Times New Roman"/>
                <w:color w:val="000000"/>
                <w:sz w:val="23"/>
                <w:szCs w:val="23"/>
                <w:lang w:eastAsia="ru-RU"/>
              </w:rPr>
            </w:pPr>
            <w:r w:rsidRPr="001474CA">
              <w:rPr>
                <w:rFonts w:ascii="Verdana" w:eastAsia="Times New Roman" w:hAnsi="Verdana" w:cs="Times New Roman"/>
                <w:color w:val="000000"/>
                <w:sz w:val="20"/>
                <w:szCs w:val="20"/>
                <w:lang w:eastAsia="ru-RU"/>
              </w:rPr>
              <w:t>1 месяц</w:t>
            </w:r>
          </w:p>
        </w:tc>
        <w:tc>
          <w:tcPr>
            <w:tcW w:w="3085" w:type="dxa"/>
            <w:tcBorders>
              <w:top w:val="nil"/>
              <w:left w:val="nil"/>
              <w:bottom w:val="single" w:sz="8" w:space="0" w:color="auto"/>
              <w:right w:val="single" w:sz="8" w:space="0" w:color="auto"/>
            </w:tcBorders>
            <w:shd w:val="clear" w:color="auto" w:fill="ECECEC"/>
            <w:tcMar>
              <w:top w:w="0" w:type="dxa"/>
              <w:left w:w="108" w:type="dxa"/>
              <w:bottom w:w="0" w:type="dxa"/>
              <w:right w:w="108" w:type="dxa"/>
            </w:tcMar>
            <w:vAlign w:val="center"/>
            <w:hideMark/>
          </w:tcPr>
          <w:p w:rsidR="00767C23" w:rsidRPr="001474CA" w:rsidRDefault="00767C23" w:rsidP="00CC1449">
            <w:pPr>
              <w:spacing w:after="0" w:line="240" w:lineRule="auto"/>
              <w:jc w:val="center"/>
              <w:rPr>
                <w:rFonts w:ascii="Verdana" w:eastAsia="Times New Roman" w:hAnsi="Verdana" w:cs="Times New Roman"/>
                <w:color w:val="000000"/>
                <w:sz w:val="23"/>
                <w:szCs w:val="23"/>
                <w:lang w:eastAsia="ru-RU"/>
              </w:rPr>
            </w:pPr>
            <w:r w:rsidRPr="001474CA">
              <w:rPr>
                <w:rFonts w:ascii="Verdana" w:eastAsia="Times New Roman" w:hAnsi="Verdana" w:cs="Times New Roman"/>
                <w:color w:val="000000"/>
                <w:sz w:val="20"/>
                <w:szCs w:val="20"/>
                <w:lang w:eastAsia="ru-RU"/>
              </w:rPr>
              <w:t>2 года</w:t>
            </w:r>
          </w:p>
        </w:tc>
      </w:tr>
      <w:tr w:rsidR="00767C23" w:rsidRPr="001474CA" w:rsidTr="00CC1449">
        <w:tc>
          <w:tcPr>
            <w:tcW w:w="3081" w:type="dxa"/>
            <w:tcBorders>
              <w:top w:val="nil"/>
              <w:left w:val="single" w:sz="8" w:space="0" w:color="auto"/>
              <w:bottom w:val="single" w:sz="8" w:space="0" w:color="auto"/>
              <w:right w:val="single" w:sz="8" w:space="0" w:color="auto"/>
            </w:tcBorders>
            <w:shd w:val="clear" w:color="auto" w:fill="ECECEC"/>
            <w:tcMar>
              <w:top w:w="0" w:type="dxa"/>
              <w:left w:w="108" w:type="dxa"/>
              <w:bottom w:w="0" w:type="dxa"/>
              <w:right w:w="108" w:type="dxa"/>
            </w:tcMar>
            <w:hideMark/>
          </w:tcPr>
          <w:p w:rsidR="00767C23" w:rsidRPr="001474CA" w:rsidRDefault="00767C23" w:rsidP="00CC1449">
            <w:pPr>
              <w:spacing w:after="0" w:line="240" w:lineRule="auto"/>
              <w:jc w:val="both"/>
              <w:rPr>
                <w:rFonts w:ascii="Verdana" w:eastAsia="Times New Roman" w:hAnsi="Verdana" w:cs="Times New Roman"/>
                <w:color w:val="000000"/>
                <w:sz w:val="23"/>
                <w:szCs w:val="23"/>
                <w:lang w:eastAsia="ru-RU"/>
              </w:rPr>
            </w:pPr>
            <w:r w:rsidRPr="001474CA">
              <w:rPr>
                <w:rFonts w:ascii="Verdana" w:eastAsia="Times New Roman" w:hAnsi="Verdana" w:cs="Times New Roman"/>
                <w:color w:val="000000"/>
                <w:sz w:val="20"/>
                <w:szCs w:val="20"/>
                <w:lang w:eastAsia="ru-RU"/>
              </w:rPr>
              <w:t>Государственная поддержка (при наличии таковой)</w:t>
            </w:r>
          </w:p>
        </w:tc>
        <w:tc>
          <w:tcPr>
            <w:tcW w:w="3190" w:type="dxa"/>
            <w:tcBorders>
              <w:top w:val="nil"/>
              <w:left w:val="nil"/>
              <w:bottom w:val="single" w:sz="8" w:space="0" w:color="auto"/>
              <w:right w:val="single" w:sz="8" w:space="0" w:color="auto"/>
            </w:tcBorders>
            <w:shd w:val="clear" w:color="auto" w:fill="ECECEC"/>
            <w:tcMar>
              <w:top w:w="0" w:type="dxa"/>
              <w:left w:w="108" w:type="dxa"/>
              <w:bottom w:w="0" w:type="dxa"/>
              <w:right w:w="108" w:type="dxa"/>
            </w:tcMar>
            <w:vAlign w:val="center"/>
            <w:hideMark/>
          </w:tcPr>
          <w:p w:rsidR="00767C23" w:rsidRPr="001474CA" w:rsidRDefault="00767C23" w:rsidP="00CC1449">
            <w:pPr>
              <w:spacing w:after="0" w:line="240" w:lineRule="auto"/>
              <w:jc w:val="center"/>
              <w:rPr>
                <w:rFonts w:ascii="Verdana" w:eastAsia="Times New Roman" w:hAnsi="Verdana" w:cs="Times New Roman"/>
                <w:color w:val="000000"/>
                <w:sz w:val="23"/>
                <w:szCs w:val="23"/>
                <w:lang w:eastAsia="ru-RU"/>
              </w:rPr>
            </w:pPr>
            <w:r w:rsidRPr="001474CA">
              <w:rPr>
                <w:rFonts w:ascii="Verdana" w:eastAsia="Times New Roman" w:hAnsi="Verdana" w:cs="Times New Roman"/>
                <w:color w:val="000000"/>
                <w:sz w:val="20"/>
                <w:szCs w:val="20"/>
                <w:lang w:eastAsia="ru-RU"/>
              </w:rPr>
              <w:t>равнодоступна</w:t>
            </w:r>
          </w:p>
        </w:tc>
        <w:tc>
          <w:tcPr>
            <w:tcW w:w="3085" w:type="dxa"/>
            <w:tcBorders>
              <w:top w:val="nil"/>
              <w:left w:val="nil"/>
              <w:bottom w:val="single" w:sz="8" w:space="0" w:color="auto"/>
              <w:right w:val="single" w:sz="8" w:space="0" w:color="auto"/>
            </w:tcBorders>
            <w:shd w:val="clear" w:color="auto" w:fill="ECECEC"/>
            <w:tcMar>
              <w:top w:w="0" w:type="dxa"/>
              <w:left w:w="108" w:type="dxa"/>
              <w:bottom w:w="0" w:type="dxa"/>
              <w:right w:w="108" w:type="dxa"/>
            </w:tcMar>
            <w:vAlign w:val="center"/>
            <w:hideMark/>
          </w:tcPr>
          <w:p w:rsidR="00767C23" w:rsidRPr="001474CA" w:rsidRDefault="00767C23" w:rsidP="00CC1449">
            <w:pPr>
              <w:spacing w:after="0" w:line="240" w:lineRule="auto"/>
              <w:jc w:val="center"/>
              <w:rPr>
                <w:rFonts w:ascii="Verdana" w:eastAsia="Times New Roman" w:hAnsi="Verdana" w:cs="Times New Roman"/>
                <w:color w:val="000000"/>
                <w:sz w:val="23"/>
                <w:szCs w:val="23"/>
                <w:lang w:eastAsia="ru-RU"/>
              </w:rPr>
            </w:pPr>
            <w:r w:rsidRPr="001474CA">
              <w:rPr>
                <w:rFonts w:ascii="Verdana" w:eastAsia="Times New Roman" w:hAnsi="Verdana" w:cs="Times New Roman"/>
                <w:color w:val="000000"/>
                <w:sz w:val="20"/>
                <w:szCs w:val="20"/>
                <w:lang w:eastAsia="ru-RU"/>
              </w:rPr>
              <w:t>равнодоступна</w:t>
            </w:r>
          </w:p>
        </w:tc>
      </w:tr>
    </w:tbl>
    <w:p w:rsidR="00767C23" w:rsidRDefault="00767C23" w:rsidP="00767C23"/>
    <w:p w:rsidR="00353243" w:rsidRDefault="00353243" w:rsidP="00353243">
      <w:pPr>
        <w:spacing w:after="0"/>
        <w:jc w:val="center"/>
        <w:rPr>
          <w:rFonts w:ascii="Times New Roman" w:hAnsi="Times New Roman" w:cs="Times New Roman"/>
          <w:b/>
          <w:sz w:val="28"/>
          <w:szCs w:val="28"/>
        </w:rPr>
      </w:pPr>
      <w:r w:rsidRPr="00353243">
        <w:rPr>
          <w:rFonts w:ascii="Times New Roman" w:hAnsi="Times New Roman" w:cs="Times New Roman"/>
          <w:b/>
          <w:sz w:val="28"/>
          <w:szCs w:val="28"/>
        </w:rPr>
        <w:t xml:space="preserve">Средства фонда капитального ремонта дома имеют </w:t>
      </w:r>
    </w:p>
    <w:p w:rsidR="00353243" w:rsidRPr="00353243" w:rsidRDefault="00353243" w:rsidP="00353243">
      <w:pPr>
        <w:jc w:val="center"/>
        <w:rPr>
          <w:rFonts w:ascii="Times New Roman" w:hAnsi="Times New Roman" w:cs="Times New Roman"/>
          <w:b/>
          <w:sz w:val="28"/>
          <w:szCs w:val="28"/>
        </w:rPr>
      </w:pPr>
      <w:r w:rsidRPr="00353243">
        <w:rPr>
          <w:rFonts w:ascii="Times New Roman" w:hAnsi="Times New Roman" w:cs="Times New Roman"/>
          <w:b/>
          <w:sz w:val="28"/>
          <w:szCs w:val="28"/>
        </w:rPr>
        <w:t>ограничения по использованию</w:t>
      </w:r>
    </w:p>
    <w:p w:rsidR="000B473E" w:rsidRDefault="000777DC" w:rsidP="00395739">
      <w:pPr>
        <w:rPr>
          <w:rFonts w:ascii="Times New Roman" w:hAnsi="Times New Roman" w:cs="Times New Roman"/>
          <w:sz w:val="28"/>
          <w:szCs w:val="28"/>
        </w:rPr>
      </w:pPr>
      <w:r>
        <w:rPr>
          <w:rFonts w:ascii="Times New Roman" w:hAnsi="Times New Roman" w:cs="Times New Roman"/>
          <w:noProof/>
          <w:sz w:val="28"/>
          <w:szCs w:val="28"/>
          <w:lang w:eastAsia="ru-RU"/>
        </w:rPr>
        <w:pict>
          <v:rect id="_x0000_s1065" style="position:absolute;margin-left:4.8pt;margin-top:4.15pt;width:200.4pt;height:146.25pt;z-index:251687936;mso-position-horizontal:absolute" fillcolor="#ffd966 [1943]" strokecolor="#ffd966 [1943]" strokeweight="1pt">
            <v:fill color2="#fff2cc [663]" angle="-45" focus="-50%" type="gradient"/>
            <v:shadow on="t" type="perspective" color="#7f5f00 [1607]" opacity=".5" offset="1pt" offset2="-3pt"/>
            <v:textbox style="mso-next-textbox:#_x0000_s1065">
              <w:txbxContent>
                <w:p w:rsidR="006B2A07" w:rsidRDefault="006B2A07">
                  <w:pPr>
                    <w:rPr>
                      <w:b/>
                      <w:sz w:val="24"/>
                      <w:szCs w:val="24"/>
                    </w:rPr>
                  </w:pPr>
                  <w:r w:rsidRPr="006B2A07">
                    <w:rPr>
                      <w:b/>
                      <w:sz w:val="24"/>
                      <w:szCs w:val="24"/>
                    </w:rPr>
                    <w:t>Проценты, начисленные банком</w:t>
                  </w:r>
                </w:p>
                <w:p w:rsidR="006B2A07" w:rsidRDefault="006B2A07" w:rsidP="006B2A07">
                  <w:pPr>
                    <w:jc w:val="center"/>
                    <w:rPr>
                      <w:b/>
                      <w:sz w:val="24"/>
                      <w:szCs w:val="24"/>
                    </w:rPr>
                  </w:pPr>
                  <w:r>
                    <w:rPr>
                      <w:b/>
                      <w:sz w:val="24"/>
                      <w:szCs w:val="24"/>
                    </w:rPr>
                    <w:t>+</w:t>
                  </w:r>
                </w:p>
                <w:p w:rsidR="006B2A07" w:rsidRDefault="006B2A07" w:rsidP="006B2A07">
                  <w:pPr>
                    <w:spacing w:line="240" w:lineRule="auto"/>
                    <w:jc w:val="both"/>
                    <w:rPr>
                      <w:b/>
                      <w:sz w:val="24"/>
                      <w:szCs w:val="24"/>
                    </w:rPr>
                  </w:pPr>
                  <w:r>
                    <w:rPr>
                      <w:b/>
                      <w:sz w:val="24"/>
                      <w:szCs w:val="24"/>
                    </w:rPr>
                    <w:t>Проценты за несвоевременную уплату обязательных взносов</w:t>
                  </w:r>
                </w:p>
                <w:p w:rsidR="006B2A07" w:rsidRDefault="006B2A07" w:rsidP="006B2A07">
                  <w:pPr>
                    <w:spacing w:line="240" w:lineRule="auto"/>
                    <w:jc w:val="center"/>
                    <w:rPr>
                      <w:b/>
                      <w:sz w:val="24"/>
                      <w:szCs w:val="24"/>
                    </w:rPr>
                  </w:pPr>
                  <w:r>
                    <w:rPr>
                      <w:b/>
                      <w:sz w:val="24"/>
                      <w:szCs w:val="24"/>
                    </w:rPr>
                    <w:t>+</w:t>
                  </w:r>
                </w:p>
                <w:p w:rsidR="006B2A07" w:rsidRDefault="006B2A07" w:rsidP="006B2A07">
                  <w:pPr>
                    <w:spacing w:line="240" w:lineRule="auto"/>
                    <w:jc w:val="both"/>
                    <w:rPr>
                      <w:b/>
                      <w:sz w:val="24"/>
                      <w:szCs w:val="24"/>
                    </w:rPr>
                  </w:pPr>
                  <w:r>
                    <w:rPr>
                      <w:b/>
                      <w:sz w:val="24"/>
                      <w:szCs w:val="24"/>
                    </w:rPr>
                    <w:t>Добровольные ежемесячные взносы на капитальный ремонт</w:t>
                  </w:r>
                </w:p>
                <w:p w:rsidR="006B2A07" w:rsidRPr="006B2A07" w:rsidRDefault="006B2A07" w:rsidP="006B2A07">
                  <w:pPr>
                    <w:spacing w:after="0" w:line="240" w:lineRule="auto"/>
                    <w:jc w:val="center"/>
                    <w:rPr>
                      <w:b/>
                      <w:sz w:val="24"/>
                      <w:szCs w:val="24"/>
                    </w:rPr>
                  </w:pPr>
                </w:p>
              </w:txbxContent>
            </v:textbox>
          </v:rect>
        </w:pict>
      </w:r>
      <w:r>
        <w:rPr>
          <w:rFonts w:ascii="Times New Roman" w:hAnsi="Times New Roman" w:cs="Times New Roman"/>
          <w:noProof/>
          <w:sz w:val="28"/>
          <w:szCs w:val="28"/>
          <w:lang w:eastAsia="ru-RU"/>
        </w:rPr>
        <w:pict>
          <v:rect id="_x0000_s1063" style="position:absolute;margin-left:268.95pt;margin-top:4.15pt;width:191.25pt;height:146.25pt;z-index:251685888" fillcolor="#ffd966 [1943]" strokecolor="#ffd966 [1943]" strokeweight="1pt">
            <v:fill color2="#fff2cc [663]" angle="-45" focus="-50%" type="gradient"/>
            <v:shadow on="t" type="perspective" color="#7f5f00 [1607]" opacity=".5" offset="1pt" offset2="-3pt"/>
            <v:textbox style="mso-next-textbox:#_x0000_s1063">
              <w:txbxContent>
                <w:p w:rsidR="006B2A07" w:rsidRDefault="000777DC" w:rsidP="000777DC">
                  <w:pPr>
                    <w:jc w:val="both"/>
                    <w:rPr>
                      <w:b/>
                      <w:sz w:val="24"/>
                      <w:szCs w:val="24"/>
                    </w:rPr>
                  </w:pPr>
                  <w:r w:rsidRPr="000777DC">
                    <w:rPr>
                      <w:b/>
                      <w:sz w:val="24"/>
                      <w:szCs w:val="24"/>
                    </w:rPr>
                    <w:t>1. Любые услуги/работы по капитальному ремонту</w:t>
                  </w:r>
                  <w:r>
                    <w:rPr>
                      <w:b/>
                      <w:sz w:val="24"/>
                      <w:szCs w:val="24"/>
                    </w:rPr>
                    <w:t xml:space="preserve"> общего имущества в МКД</w:t>
                  </w:r>
                </w:p>
                <w:p w:rsidR="000777DC" w:rsidRPr="000777DC" w:rsidRDefault="000777DC" w:rsidP="000777DC">
                  <w:pPr>
                    <w:jc w:val="both"/>
                    <w:rPr>
                      <w:b/>
                      <w:sz w:val="24"/>
                      <w:szCs w:val="24"/>
                    </w:rPr>
                  </w:pPr>
                  <w:r>
                    <w:rPr>
                      <w:b/>
                      <w:sz w:val="24"/>
                      <w:szCs w:val="24"/>
                    </w:rPr>
                    <w:t>2. Оплата расходов на получение гарантий и поручительств по кредитам, полученным в целях оплаты услуг/работ по капитальному ремонту</w:t>
                  </w:r>
                </w:p>
                <w:p w:rsidR="00353243" w:rsidRPr="000777DC" w:rsidRDefault="00353243" w:rsidP="000777DC"/>
              </w:txbxContent>
            </v:textbox>
          </v:rect>
        </w:pict>
      </w:r>
    </w:p>
    <w:p w:rsidR="000B473E" w:rsidRDefault="00353243" w:rsidP="00395739">
      <w:pPr>
        <w:rPr>
          <w:rFonts w:ascii="Times New Roman" w:hAnsi="Times New Roman" w:cs="Times New Roman"/>
          <w:sz w:val="28"/>
          <w:szCs w:val="28"/>
        </w:rPr>
      </w:pPr>
      <w:r>
        <w:rPr>
          <w:rFonts w:ascii="Times New Roman" w:hAnsi="Times New Roman" w:cs="Times New Roman"/>
          <w:noProof/>
          <w:sz w:val="28"/>
          <w:szCs w:val="28"/>
          <w:lang w:eastAsia="ru-RU"/>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64" type="#_x0000_t13" style="position:absolute;margin-left:212.7pt;margin-top:18.55pt;width:49.5pt;height:31.5pt;z-index:251686912" fillcolor="#ffe599 [1303]" strokecolor="black [3213]" strokeweight=".25pt">
            <v:shadow on="t" type="perspective" color="#7f7f7f [1601]" opacity=".5" offset="1pt" offset2="-1pt"/>
          </v:shape>
        </w:pict>
      </w:r>
    </w:p>
    <w:p w:rsidR="000B473E" w:rsidRDefault="000B473E" w:rsidP="00395739">
      <w:pPr>
        <w:rPr>
          <w:rFonts w:ascii="Times New Roman" w:hAnsi="Times New Roman" w:cs="Times New Roman"/>
          <w:sz w:val="28"/>
          <w:szCs w:val="28"/>
        </w:rPr>
      </w:pPr>
    </w:p>
    <w:p w:rsidR="000B473E" w:rsidRDefault="000B473E" w:rsidP="00395739">
      <w:pPr>
        <w:rPr>
          <w:rFonts w:ascii="Times New Roman" w:hAnsi="Times New Roman" w:cs="Times New Roman"/>
          <w:sz w:val="28"/>
          <w:szCs w:val="28"/>
        </w:rPr>
      </w:pPr>
    </w:p>
    <w:p w:rsidR="000B473E" w:rsidRDefault="000B473E" w:rsidP="00395739">
      <w:pPr>
        <w:rPr>
          <w:rFonts w:ascii="Times New Roman" w:hAnsi="Times New Roman" w:cs="Times New Roman"/>
          <w:sz w:val="28"/>
          <w:szCs w:val="28"/>
        </w:rPr>
      </w:pPr>
    </w:p>
    <w:p w:rsidR="000B473E" w:rsidRDefault="000B473E" w:rsidP="00395739">
      <w:pPr>
        <w:rPr>
          <w:rFonts w:ascii="Times New Roman" w:hAnsi="Times New Roman" w:cs="Times New Roman"/>
          <w:sz w:val="28"/>
          <w:szCs w:val="28"/>
        </w:rPr>
      </w:pPr>
    </w:p>
    <w:p w:rsidR="000B473E" w:rsidRDefault="00436E4E" w:rsidP="00395739">
      <w:pPr>
        <w:rPr>
          <w:rFonts w:ascii="Times New Roman" w:hAnsi="Times New Roman" w:cs="Times New Roman"/>
          <w:b/>
          <w:sz w:val="28"/>
          <w:szCs w:val="28"/>
        </w:rPr>
      </w:pPr>
      <w:r>
        <w:rPr>
          <w:rFonts w:ascii="Times New Roman" w:hAnsi="Times New Roman" w:cs="Times New Roman"/>
          <w:noProof/>
          <w:sz w:val="28"/>
          <w:szCs w:val="28"/>
          <w:lang w:eastAsia="ru-RU"/>
        </w:rPr>
        <w:pict>
          <v:rect id="_x0000_s1068" style="position:absolute;margin-left:4.8pt;margin-top:23.8pt;width:200.4pt;height:161.25pt;z-index:251691008" fillcolor="#c5e0b3 [1305]">
            <v:textbox>
              <w:txbxContent>
                <w:p w:rsidR="000777DC" w:rsidRDefault="000777DC"/>
                <w:p w:rsidR="00436E4E" w:rsidRDefault="00436E4E"/>
                <w:p w:rsidR="000777DC" w:rsidRDefault="000777DC" w:rsidP="000777DC">
                  <w:pPr>
                    <w:spacing w:after="0"/>
                    <w:jc w:val="center"/>
                    <w:rPr>
                      <w:b/>
                      <w:sz w:val="24"/>
                      <w:szCs w:val="24"/>
                    </w:rPr>
                  </w:pPr>
                  <w:r>
                    <w:rPr>
                      <w:b/>
                      <w:sz w:val="24"/>
                      <w:szCs w:val="24"/>
                    </w:rPr>
                    <w:t>Обязательные</w:t>
                  </w:r>
                </w:p>
                <w:p w:rsidR="000777DC" w:rsidRDefault="000777DC" w:rsidP="000777DC">
                  <w:pPr>
                    <w:spacing w:after="0"/>
                    <w:jc w:val="center"/>
                    <w:rPr>
                      <w:b/>
                      <w:sz w:val="24"/>
                      <w:szCs w:val="24"/>
                    </w:rPr>
                  </w:pPr>
                  <w:r>
                    <w:rPr>
                      <w:b/>
                      <w:sz w:val="24"/>
                      <w:szCs w:val="24"/>
                    </w:rPr>
                    <w:t>ежемесячные взносы</w:t>
                  </w:r>
                </w:p>
                <w:p w:rsidR="000777DC" w:rsidRPr="000777DC" w:rsidRDefault="000777DC" w:rsidP="000777DC">
                  <w:pPr>
                    <w:jc w:val="center"/>
                    <w:rPr>
                      <w:b/>
                      <w:sz w:val="24"/>
                      <w:szCs w:val="24"/>
                    </w:rPr>
                  </w:pPr>
                  <w:r>
                    <w:rPr>
                      <w:b/>
                      <w:sz w:val="24"/>
                      <w:szCs w:val="24"/>
                    </w:rPr>
                    <w:t>на капитальный ремонт</w:t>
                  </w:r>
                </w:p>
                <w:p w:rsidR="00421C5E" w:rsidRDefault="00421C5E"/>
              </w:txbxContent>
            </v:textbox>
          </v:rect>
        </w:pict>
      </w:r>
      <w:r w:rsidR="000777DC">
        <w:rPr>
          <w:rFonts w:ascii="Times New Roman" w:hAnsi="Times New Roman" w:cs="Times New Roman"/>
          <w:noProof/>
          <w:sz w:val="28"/>
          <w:szCs w:val="28"/>
          <w:lang w:eastAsia="ru-RU"/>
        </w:rPr>
        <w:pict>
          <v:rect id="_x0000_s1066" style="position:absolute;margin-left:274.2pt;margin-top:23.8pt;width:186pt;height:161.25pt;z-index:251688960" fillcolor="#c5e0b3 [1305]">
            <v:textbox>
              <w:txbxContent>
                <w:p w:rsidR="000777DC" w:rsidRDefault="000777DC" w:rsidP="000777DC">
                  <w:pPr>
                    <w:spacing w:line="240" w:lineRule="auto"/>
                    <w:jc w:val="both"/>
                    <w:rPr>
                      <w:b/>
                      <w:sz w:val="24"/>
                      <w:szCs w:val="24"/>
                    </w:rPr>
                  </w:pPr>
                  <w:r>
                    <w:rPr>
                      <w:b/>
                      <w:sz w:val="24"/>
                      <w:szCs w:val="24"/>
                    </w:rPr>
                    <w:t>1. Оплата услуг/работ в соответствие с перечнем, установленным ЖК РФ и законом Ростовской области</w:t>
                  </w:r>
                </w:p>
                <w:p w:rsidR="000777DC" w:rsidRDefault="000777DC" w:rsidP="000777DC">
                  <w:pPr>
                    <w:spacing w:line="240" w:lineRule="auto"/>
                    <w:jc w:val="both"/>
                    <w:rPr>
                      <w:b/>
                      <w:sz w:val="24"/>
                      <w:szCs w:val="24"/>
                    </w:rPr>
                  </w:pPr>
                  <w:r>
                    <w:rPr>
                      <w:b/>
                      <w:sz w:val="24"/>
                      <w:szCs w:val="24"/>
                    </w:rPr>
                    <w:t>2. Погашение кредитов, полученных в целях оплаты указанных услуг/работ</w:t>
                  </w:r>
                </w:p>
                <w:p w:rsidR="000777DC" w:rsidRPr="000777DC" w:rsidRDefault="000777DC" w:rsidP="000777DC">
                  <w:pPr>
                    <w:spacing w:line="240" w:lineRule="auto"/>
                    <w:jc w:val="both"/>
                    <w:rPr>
                      <w:b/>
                      <w:sz w:val="24"/>
                      <w:szCs w:val="24"/>
                    </w:rPr>
                  </w:pPr>
                  <w:r>
                    <w:rPr>
                      <w:b/>
                      <w:sz w:val="24"/>
                      <w:szCs w:val="24"/>
                    </w:rPr>
                    <w:t>3. Оплата процентов за пользование такими кредитами</w:t>
                  </w:r>
                </w:p>
              </w:txbxContent>
            </v:textbox>
          </v:rect>
        </w:pict>
      </w:r>
      <w:r w:rsidR="00421C5E">
        <w:rPr>
          <w:rFonts w:ascii="Times New Roman" w:hAnsi="Times New Roman" w:cs="Times New Roman"/>
          <w:b/>
          <w:sz w:val="28"/>
          <w:szCs w:val="28"/>
        </w:rPr>
        <w:t xml:space="preserve">                          </w:t>
      </w:r>
      <w:r w:rsidR="006B2A07" w:rsidRPr="006B2A07">
        <w:rPr>
          <w:rFonts w:ascii="Times New Roman" w:hAnsi="Times New Roman" w:cs="Times New Roman"/>
          <w:b/>
          <w:sz w:val="28"/>
          <w:szCs w:val="28"/>
        </w:rPr>
        <w:t xml:space="preserve">  </w:t>
      </w:r>
      <w:r w:rsidR="006B2A07">
        <w:rPr>
          <w:rFonts w:ascii="Times New Roman" w:hAnsi="Times New Roman" w:cs="Times New Roman"/>
          <w:b/>
          <w:sz w:val="28"/>
          <w:szCs w:val="28"/>
        </w:rPr>
        <w:sym w:font="Symbol" w:char="F02B"/>
      </w:r>
      <w:r w:rsidR="00421C5E">
        <w:rPr>
          <w:rFonts w:ascii="Times New Roman" w:hAnsi="Times New Roman" w:cs="Times New Roman"/>
          <w:b/>
          <w:sz w:val="28"/>
          <w:szCs w:val="28"/>
        </w:rPr>
        <w:t xml:space="preserve">                                                                         </w:t>
      </w:r>
      <w:r w:rsidR="00421C5E">
        <w:rPr>
          <w:rFonts w:ascii="Times New Roman" w:hAnsi="Times New Roman" w:cs="Times New Roman"/>
          <w:b/>
          <w:sz w:val="28"/>
          <w:szCs w:val="28"/>
        </w:rPr>
        <w:sym w:font="Symbol" w:char="F02B"/>
      </w:r>
    </w:p>
    <w:p w:rsidR="00421C5E" w:rsidRPr="006B2A07" w:rsidRDefault="00421C5E" w:rsidP="00395739">
      <w:pPr>
        <w:rPr>
          <w:rFonts w:ascii="Times New Roman" w:hAnsi="Times New Roman" w:cs="Times New Roman"/>
          <w:b/>
          <w:sz w:val="28"/>
          <w:szCs w:val="28"/>
        </w:rPr>
      </w:pPr>
    </w:p>
    <w:p w:rsidR="000B473E" w:rsidRDefault="00421C5E" w:rsidP="00395739">
      <w:pPr>
        <w:rPr>
          <w:rFonts w:ascii="Times New Roman" w:hAnsi="Times New Roman" w:cs="Times New Roman"/>
          <w:sz w:val="28"/>
          <w:szCs w:val="28"/>
        </w:rPr>
      </w:pPr>
      <w:r>
        <w:rPr>
          <w:rFonts w:ascii="Times New Roman" w:hAnsi="Times New Roman" w:cs="Times New Roman"/>
          <w:noProof/>
          <w:sz w:val="28"/>
          <w:szCs w:val="28"/>
          <w:lang w:eastAsia="ru-RU"/>
        </w:rPr>
        <w:pict>
          <v:shape id="_x0000_s1067" type="#_x0000_t13" style="position:absolute;margin-left:220.2pt;margin-top:22.15pt;width:48.75pt;height:30pt;z-index:251689984" fillcolor="#c5e0b3 [1305]"/>
        </w:pict>
      </w:r>
    </w:p>
    <w:p w:rsidR="000B473E" w:rsidRDefault="000B473E" w:rsidP="00395739">
      <w:pPr>
        <w:rPr>
          <w:rFonts w:ascii="Times New Roman" w:hAnsi="Times New Roman" w:cs="Times New Roman"/>
          <w:sz w:val="28"/>
          <w:szCs w:val="28"/>
        </w:rPr>
      </w:pPr>
    </w:p>
    <w:p w:rsidR="00436E4E" w:rsidRDefault="00436E4E" w:rsidP="00395739">
      <w:pPr>
        <w:rPr>
          <w:rFonts w:ascii="Times New Roman" w:hAnsi="Times New Roman" w:cs="Times New Roman"/>
          <w:sz w:val="28"/>
          <w:szCs w:val="28"/>
        </w:rPr>
      </w:pPr>
    </w:p>
    <w:p w:rsidR="00436E4E" w:rsidRDefault="00E3761B">
      <w:pPr>
        <w:rPr>
          <w:rFonts w:ascii="Times New Roman" w:hAnsi="Times New Roman" w:cs="Times New Roman"/>
          <w:sz w:val="28"/>
          <w:szCs w:val="28"/>
        </w:rPr>
      </w:pPr>
      <w:r>
        <w:rPr>
          <w:rFonts w:ascii="Times New Roman" w:hAnsi="Times New Roman" w:cs="Times New Roman"/>
          <w:noProof/>
          <w:sz w:val="28"/>
          <w:szCs w:val="28"/>
          <w:lang w:eastAsia="ru-RU"/>
        </w:rPr>
        <w:pict>
          <v:rect id="_x0000_s1070" style="position:absolute;margin-left:274.2pt;margin-top:73.4pt;width:186pt;height:1in;z-index:251693056" stroked="f">
            <v:textbox style="mso-next-textbox:#_x0000_s1070">
              <w:txbxContent>
                <w:p w:rsidR="00436E4E" w:rsidRDefault="00436E4E" w:rsidP="00436E4E">
                  <w:pPr>
                    <w:spacing w:after="0"/>
                  </w:pPr>
                  <w:r>
                    <w:t xml:space="preserve">-------------------------------------------------- </w:t>
                  </w:r>
                </w:p>
                <w:p w:rsidR="00436E4E" w:rsidRPr="00436E4E" w:rsidRDefault="00436E4E" w:rsidP="00436E4E">
                  <w:pPr>
                    <w:jc w:val="center"/>
                    <w:rPr>
                      <w:b/>
                      <w:sz w:val="24"/>
                      <w:szCs w:val="24"/>
                    </w:rPr>
                  </w:pPr>
                  <w:r w:rsidRPr="00436E4E">
                    <w:rPr>
                      <w:b/>
                      <w:sz w:val="24"/>
                      <w:szCs w:val="24"/>
                    </w:rPr>
                    <w:t>Перечень услуг/работ, финансируемых за счет средств фонда капитального ремонта дома</w:t>
                  </w:r>
                </w:p>
              </w:txbxContent>
            </v:textbox>
          </v:rect>
        </w:pict>
      </w:r>
      <w:r>
        <w:rPr>
          <w:rFonts w:ascii="Times New Roman" w:hAnsi="Times New Roman" w:cs="Times New Roman"/>
          <w:noProof/>
          <w:sz w:val="28"/>
          <w:szCs w:val="28"/>
          <w:lang w:eastAsia="ru-RU"/>
        </w:rPr>
        <w:pict>
          <v:rect id="_x0000_s1069" style="position:absolute;margin-left:4.8pt;margin-top:73.4pt;width:200.4pt;height:69.85pt;z-index:251692032" stroked="f">
            <v:textbox style="mso-next-textbox:#_x0000_s1069">
              <w:txbxContent>
                <w:p w:rsidR="00436E4E" w:rsidRDefault="00436E4E" w:rsidP="00436E4E">
                  <w:pPr>
                    <w:spacing w:after="0"/>
                  </w:pPr>
                  <w:r>
                    <w:t>-------------------------------------------------------</w:t>
                  </w:r>
                </w:p>
                <w:p w:rsidR="00436E4E" w:rsidRPr="00436E4E" w:rsidRDefault="00436E4E" w:rsidP="00436E4E">
                  <w:pPr>
                    <w:spacing w:after="0"/>
                    <w:jc w:val="center"/>
                    <w:rPr>
                      <w:b/>
                      <w:sz w:val="24"/>
                      <w:szCs w:val="24"/>
                    </w:rPr>
                  </w:pPr>
                  <w:r w:rsidRPr="00436E4E">
                    <w:rPr>
                      <w:b/>
                      <w:sz w:val="24"/>
                      <w:szCs w:val="24"/>
                    </w:rPr>
                    <w:t>Источники формирования</w:t>
                  </w:r>
                </w:p>
                <w:p w:rsidR="00436E4E" w:rsidRPr="00436E4E" w:rsidRDefault="00436E4E" w:rsidP="00436E4E">
                  <w:pPr>
                    <w:jc w:val="center"/>
                    <w:rPr>
                      <w:b/>
                      <w:sz w:val="24"/>
                      <w:szCs w:val="24"/>
                    </w:rPr>
                  </w:pPr>
                  <w:r w:rsidRPr="00436E4E">
                    <w:rPr>
                      <w:b/>
                      <w:sz w:val="24"/>
                      <w:szCs w:val="24"/>
                    </w:rPr>
                    <w:t>фонда капитального ремонта</w:t>
                  </w:r>
                </w:p>
              </w:txbxContent>
            </v:textbox>
          </v:rect>
        </w:pict>
      </w:r>
      <w:r w:rsidR="00436E4E">
        <w:rPr>
          <w:rFonts w:ascii="Times New Roman" w:hAnsi="Times New Roman" w:cs="Times New Roman"/>
          <w:sz w:val="28"/>
          <w:szCs w:val="28"/>
        </w:rPr>
        <w:br w:type="page"/>
      </w:r>
    </w:p>
    <w:p w:rsidR="000B473E" w:rsidRDefault="00E3761B" w:rsidP="00E3761B">
      <w:pPr>
        <w:jc w:val="center"/>
        <w:rPr>
          <w:rFonts w:ascii="Times New Roman" w:hAnsi="Times New Roman" w:cs="Times New Roman"/>
          <w:b/>
          <w:sz w:val="28"/>
          <w:szCs w:val="28"/>
        </w:rPr>
      </w:pPr>
      <w:r>
        <w:rPr>
          <w:rFonts w:ascii="Times New Roman" w:hAnsi="Times New Roman" w:cs="Times New Roman"/>
          <w:b/>
          <w:sz w:val="28"/>
          <w:szCs w:val="28"/>
        </w:rPr>
        <w:lastRenderedPageBreak/>
        <w:t>Перечень работ, который может финансироваться за счет фонда капитального ремонта дома в Ростовской области</w:t>
      </w:r>
    </w:p>
    <w:p w:rsidR="00B614BB" w:rsidRDefault="00B614BB" w:rsidP="00E3761B">
      <w:pPr>
        <w:jc w:val="center"/>
        <w:rPr>
          <w:rFonts w:ascii="Times New Roman" w:hAnsi="Times New Roman" w:cs="Times New Roman"/>
          <w:b/>
          <w:sz w:val="28"/>
          <w:szCs w:val="28"/>
        </w:rPr>
      </w:pPr>
    </w:p>
    <w:p w:rsidR="00B614BB" w:rsidRPr="00B614BB" w:rsidRDefault="00592F1B" w:rsidP="00B614BB">
      <w:pPr>
        <w:pStyle w:val="a5"/>
        <w:numPr>
          <w:ilvl w:val="0"/>
          <w:numId w:val="8"/>
        </w:numPr>
        <w:spacing w:after="0" w:line="240" w:lineRule="auto"/>
        <w:jc w:val="both"/>
        <w:rPr>
          <w:rFonts w:ascii="Times New Roman" w:hAnsi="Times New Roman" w:cs="Times New Roman"/>
          <w:b/>
          <w:sz w:val="28"/>
          <w:szCs w:val="28"/>
        </w:rPr>
      </w:pPr>
      <w:r>
        <w:rPr>
          <w:rFonts w:ascii="Times New Roman" w:hAnsi="Times New Roman" w:cs="Times New Roman"/>
          <w:sz w:val="28"/>
          <w:szCs w:val="28"/>
        </w:rPr>
        <w:t>Ремонт внутридомовых инженерных систем электро-, тепл</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газо-, водоснабжения и водоотведения</w:t>
      </w:r>
    </w:p>
    <w:p w:rsidR="00B614BB" w:rsidRPr="00B614BB" w:rsidRDefault="00B614BB" w:rsidP="00B614BB">
      <w:pPr>
        <w:pStyle w:val="a5"/>
        <w:spacing w:after="0" w:line="240" w:lineRule="auto"/>
        <w:ind w:left="644"/>
        <w:jc w:val="both"/>
        <w:rPr>
          <w:rFonts w:ascii="Times New Roman" w:hAnsi="Times New Roman" w:cs="Times New Roman"/>
          <w:b/>
          <w:sz w:val="28"/>
          <w:szCs w:val="28"/>
        </w:rPr>
      </w:pPr>
    </w:p>
    <w:p w:rsidR="00592F1B" w:rsidRPr="00592F1B" w:rsidRDefault="00592F1B" w:rsidP="00B614BB">
      <w:pPr>
        <w:pStyle w:val="a5"/>
        <w:numPr>
          <w:ilvl w:val="0"/>
          <w:numId w:val="8"/>
        </w:numPr>
        <w:spacing w:before="240" w:line="360" w:lineRule="auto"/>
        <w:jc w:val="both"/>
        <w:rPr>
          <w:rFonts w:ascii="Times New Roman" w:hAnsi="Times New Roman" w:cs="Times New Roman"/>
          <w:b/>
          <w:sz w:val="28"/>
          <w:szCs w:val="28"/>
        </w:rPr>
      </w:pPr>
      <w:r>
        <w:rPr>
          <w:rFonts w:ascii="Times New Roman" w:hAnsi="Times New Roman" w:cs="Times New Roman"/>
          <w:sz w:val="28"/>
          <w:szCs w:val="28"/>
        </w:rPr>
        <w:t>Ремонт или замена лифтового оборудования, лифтовых шахт</w:t>
      </w:r>
    </w:p>
    <w:p w:rsidR="00592F1B" w:rsidRPr="00592F1B" w:rsidRDefault="00592F1B" w:rsidP="00B614BB">
      <w:pPr>
        <w:pStyle w:val="a5"/>
        <w:numPr>
          <w:ilvl w:val="0"/>
          <w:numId w:val="8"/>
        </w:numPr>
        <w:spacing w:before="240" w:line="360" w:lineRule="auto"/>
        <w:jc w:val="both"/>
        <w:rPr>
          <w:rFonts w:ascii="Times New Roman" w:hAnsi="Times New Roman" w:cs="Times New Roman"/>
          <w:b/>
          <w:sz w:val="28"/>
          <w:szCs w:val="28"/>
        </w:rPr>
      </w:pPr>
      <w:r>
        <w:rPr>
          <w:rFonts w:ascii="Times New Roman" w:hAnsi="Times New Roman" w:cs="Times New Roman"/>
          <w:sz w:val="28"/>
          <w:szCs w:val="28"/>
        </w:rPr>
        <w:t>Ремонт крыши</w:t>
      </w:r>
    </w:p>
    <w:p w:rsidR="00592F1B" w:rsidRPr="00592F1B" w:rsidRDefault="00592F1B" w:rsidP="00B614BB">
      <w:pPr>
        <w:pStyle w:val="a5"/>
        <w:numPr>
          <w:ilvl w:val="0"/>
          <w:numId w:val="8"/>
        </w:numPr>
        <w:spacing w:before="240" w:line="360" w:lineRule="auto"/>
        <w:jc w:val="both"/>
        <w:rPr>
          <w:rFonts w:ascii="Times New Roman" w:hAnsi="Times New Roman" w:cs="Times New Roman"/>
          <w:b/>
          <w:sz w:val="28"/>
          <w:szCs w:val="28"/>
        </w:rPr>
      </w:pPr>
      <w:r>
        <w:rPr>
          <w:rFonts w:ascii="Times New Roman" w:hAnsi="Times New Roman" w:cs="Times New Roman"/>
          <w:sz w:val="28"/>
          <w:szCs w:val="28"/>
        </w:rPr>
        <w:t>Ремонт подвальных помещений</w:t>
      </w:r>
    </w:p>
    <w:p w:rsidR="00592F1B" w:rsidRPr="00592F1B" w:rsidRDefault="00592F1B" w:rsidP="00B614BB">
      <w:pPr>
        <w:pStyle w:val="a5"/>
        <w:numPr>
          <w:ilvl w:val="0"/>
          <w:numId w:val="8"/>
        </w:numPr>
        <w:spacing w:before="240" w:line="360" w:lineRule="auto"/>
        <w:jc w:val="both"/>
        <w:rPr>
          <w:rFonts w:ascii="Times New Roman" w:hAnsi="Times New Roman" w:cs="Times New Roman"/>
          <w:b/>
          <w:sz w:val="28"/>
          <w:szCs w:val="28"/>
        </w:rPr>
      </w:pPr>
      <w:r>
        <w:rPr>
          <w:rFonts w:ascii="Times New Roman" w:hAnsi="Times New Roman" w:cs="Times New Roman"/>
          <w:sz w:val="28"/>
          <w:szCs w:val="28"/>
        </w:rPr>
        <w:t>Утепление и ремонт фасада</w:t>
      </w:r>
    </w:p>
    <w:p w:rsidR="00592F1B" w:rsidRPr="00B614BB" w:rsidRDefault="00592F1B" w:rsidP="00B614BB">
      <w:pPr>
        <w:pStyle w:val="a5"/>
        <w:numPr>
          <w:ilvl w:val="0"/>
          <w:numId w:val="8"/>
        </w:numPr>
        <w:spacing w:before="240" w:line="360" w:lineRule="auto"/>
        <w:jc w:val="both"/>
        <w:rPr>
          <w:rFonts w:ascii="Times New Roman" w:hAnsi="Times New Roman" w:cs="Times New Roman"/>
          <w:b/>
          <w:sz w:val="28"/>
          <w:szCs w:val="28"/>
        </w:rPr>
      </w:pPr>
      <w:r>
        <w:rPr>
          <w:rFonts w:ascii="Times New Roman" w:hAnsi="Times New Roman" w:cs="Times New Roman"/>
          <w:sz w:val="28"/>
          <w:szCs w:val="28"/>
        </w:rPr>
        <w:t>Установка общедомовых приборов учета потребления</w:t>
      </w:r>
      <w:r w:rsidR="00B614BB">
        <w:rPr>
          <w:rFonts w:ascii="Times New Roman" w:hAnsi="Times New Roman" w:cs="Times New Roman"/>
          <w:sz w:val="28"/>
          <w:szCs w:val="28"/>
        </w:rPr>
        <w:t xml:space="preserve"> коммунальных ресурсов и узлов регулирования потребления этих ресурсов</w:t>
      </w:r>
    </w:p>
    <w:p w:rsidR="00B614BB" w:rsidRPr="00B614BB" w:rsidRDefault="00B614BB" w:rsidP="00B614BB">
      <w:pPr>
        <w:pStyle w:val="a5"/>
        <w:numPr>
          <w:ilvl w:val="0"/>
          <w:numId w:val="8"/>
        </w:numPr>
        <w:spacing w:before="240" w:line="360" w:lineRule="auto"/>
        <w:jc w:val="both"/>
        <w:rPr>
          <w:rFonts w:ascii="Times New Roman" w:hAnsi="Times New Roman" w:cs="Times New Roman"/>
          <w:b/>
          <w:sz w:val="28"/>
          <w:szCs w:val="28"/>
        </w:rPr>
      </w:pPr>
      <w:r>
        <w:rPr>
          <w:rFonts w:ascii="Times New Roman" w:hAnsi="Times New Roman" w:cs="Times New Roman"/>
          <w:sz w:val="28"/>
          <w:szCs w:val="28"/>
        </w:rPr>
        <w:t>Ремонт фундамента МКД</w:t>
      </w:r>
    </w:p>
    <w:p w:rsidR="00B614BB" w:rsidRPr="00B614BB" w:rsidRDefault="00B614BB" w:rsidP="00B614BB">
      <w:pPr>
        <w:pStyle w:val="a5"/>
        <w:numPr>
          <w:ilvl w:val="0"/>
          <w:numId w:val="8"/>
        </w:numPr>
        <w:spacing w:before="240" w:line="360" w:lineRule="auto"/>
        <w:jc w:val="both"/>
        <w:rPr>
          <w:rFonts w:ascii="Times New Roman" w:hAnsi="Times New Roman" w:cs="Times New Roman"/>
          <w:b/>
          <w:sz w:val="28"/>
          <w:szCs w:val="28"/>
        </w:rPr>
      </w:pPr>
      <w:r>
        <w:rPr>
          <w:rFonts w:ascii="Times New Roman" w:hAnsi="Times New Roman" w:cs="Times New Roman"/>
          <w:sz w:val="28"/>
          <w:szCs w:val="28"/>
        </w:rPr>
        <w:t>Разработка проектной документации</w:t>
      </w:r>
    </w:p>
    <w:p w:rsidR="00B614BB" w:rsidRPr="00AC2EE1" w:rsidRDefault="00B614BB" w:rsidP="00B614BB">
      <w:pPr>
        <w:pStyle w:val="a5"/>
        <w:numPr>
          <w:ilvl w:val="0"/>
          <w:numId w:val="8"/>
        </w:numPr>
        <w:spacing w:before="240" w:line="360" w:lineRule="auto"/>
        <w:jc w:val="both"/>
        <w:rPr>
          <w:rFonts w:ascii="Times New Roman" w:hAnsi="Times New Roman" w:cs="Times New Roman"/>
          <w:b/>
          <w:sz w:val="28"/>
          <w:szCs w:val="28"/>
        </w:rPr>
      </w:pPr>
      <w:r>
        <w:rPr>
          <w:rFonts w:ascii="Times New Roman" w:hAnsi="Times New Roman" w:cs="Times New Roman"/>
          <w:sz w:val="28"/>
          <w:szCs w:val="28"/>
        </w:rPr>
        <w:t>Оплата услуг по строительному контролю</w:t>
      </w:r>
    </w:p>
    <w:p w:rsidR="00AC2EE1" w:rsidRPr="00AC2EE1" w:rsidRDefault="00AC2EE1" w:rsidP="00B614BB">
      <w:pPr>
        <w:pStyle w:val="a5"/>
        <w:numPr>
          <w:ilvl w:val="0"/>
          <w:numId w:val="8"/>
        </w:numPr>
        <w:spacing w:before="240" w:line="360" w:lineRule="auto"/>
        <w:jc w:val="both"/>
        <w:rPr>
          <w:rFonts w:ascii="Times New Roman" w:hAnsi="Times New Roman" w:cs="Times New Roman"/>
          <w:b/>
          <w:sz w:val="28"/>
          <w:szCs w:val="28"/>
        </w:rPr>
      </w:pPr>
      <w:r>
        <w:rPr>
          <w:rFonts w:ascii="Times New Roman" w:hAnsi="Times New Roman" w:cs="Times New Roman"/>
          <w:sz w:val="28"/>
          <w:szCs w:val="28"/>
        </w:rPr>
        <w:t xml:space="preserve"> Подготовка сметной документации на проведение капитального ремонта</w:t>
      </w:r>
    </w:p>
    <w:p w:rsidR="00AC2EE1" w:rsidRPr="00AC2EE1" w:rsidRDefault="00AC2EE1" w:rsidP="00B614BB">
      <w:pPr>
        <w:pStyle w:val="a5"/>
        <w:numPr>
          <w:ilvl w:val="0"/>
          <w:numId w:val="8"/>
        </w:numPr>
        <w:spacing w:before="240" w:line="360" w:lineRule="auto"/>
        <w:jc w:val="both"/>
        <w:rPr>
          <w:rFonts w:ascii="Times New Roman" w:hAnsi="Times New Roman" w:cs="Times New Roman"/>
          <w:b/>
          <w:sz w:val="28"/>
          <w:szCs w:val="28"/>
        </w:rPr>
      </w:pPr>
      <w:r>
        <w:rPr>
          <w:rFonts w:ascii="Times New Roman" w:hAnsi="Times New Roman" w:cs="Times New Roman"/>
          <w:sz w:val="28"/>
          <w:szCs w:val="28"/>
        </w:rPr>
        <w:t xml:space="preserve"> Погашение кредитов, займов, полученных и использованных в целях оплаты указанных услуг, работ</w:t>
      </w:r>
    </w:p>
    <w:p w:rsidR="00AC2EE1" w:rsidRPr="00AC2EE1" w:rsidRDefault="00AC2EE1" w:rsidP="00B614BB">
      <w:pPr>
        <w:pStyle w:val="a5"/>
        <w:numPr>
          <w:ilvl w:val="0"/>
          <w:numId w:val="8"/>
        </w:numPr>
        <w:spacing w:before="240" w:line="360" w:lineRule="auto"/>
        <w:jc w:val="both"/>
        <w:rPr>
          <w:rFonts w:ascii="Times New Roman" w:hAnsi="Times New Roman" w:cs="Times New Roman"/>
          <w:b/>
          <w:sz w:val="28"/>
          <w:szCs w:val="28"/>
        </w:rPr>
      </w:pPr>
      <w:r>
        <w:rPr>
          <w:rFonts w:ascii="Times New Roman" w:hAnsi="Times New Roman" w:cs="Times New Roman"/>
          <w:sz w:val="28"/>
          <w:szCs w:val="28"/>
        </w:rPr>
        <w:t xml:space="preserve"> Уплата процентов за пользование такими кредитами, займами</w:t>
      </w:r>
    </w:p>
    <w:p w:rsidR="00AC2EE1" w:rsidRPr="00AC2EE1" w:rsidRDefault="00AC2EE1" w:rsidP="00B614BB">
      <w:pPr>
        <w:pStyle w:val="a5"/>
        <w:numPr>
          <w:ilvl w:val="0"/>
          <w:numId w:val="8"/>
        </w:numPr>
        <w:spacing w:before="240" w:line="360" w:lineRule="auto"/>
        <w:jc w:val="both"/>
        <w:rPr>
          <w:rFonts w:ascii="Times New Roman" w:hAnsi="Times New Roman" w:cs="Times New Roman"/>
          <w:b/>
          <w:sz w:val="28"/>
          <w:szCs w:val="28"/>
        </w:rPr>
      </w:pPr>
      <w:r>
        <w:rPr>
          <w:rFonts w:ascii="Times New Roman" w:hAnsi="Times New Roman" w:cs="Times New Roman"/>
          <w:sz w:val="28"/>
          <w:szCs w:val="28"/>
        </w:rPr>
        <w:t xml:space="preserve"> Оплата расходов на получение гарантий и поручительств по таким кредитам, займам</w:t>
      </w:r>
    </w:p>
    <w:p w:rsidR="00EE6344" w:rsidRDefault="00EE6344" w:rsidP="00EE6344">
      <w:pPr>
        <w:spacing w:before="240" w:line="360" w:lineRule="auto"/>
        <w:jc w:val="both"/>
        <w:rPr>
          <w:rFonts w:ascii="Times New Roman" w:hAnsi="Times New Roman" w:cs="Times New Roman"/>
          <w:b/>
          <w:sz w:val="28"/>
          <w:szCs w:val="28"/>
        </w:rPr>
      </w:pPr>
    </w:p>
    <w:p w:rsidR="00EE6344" w:rsidRDefault="00EE6344" w:rsidP="00EE6344">
      <w:pPr>
        <w:spacing w:before="240" w:line="360" w:lineRule="auto"/>
        <w:jc w:val="both"/>
        <w:rPr>
          <w:rFonts w:ascii="Times New Roman" w:hAnsi="Times New Roman" w:cs="Times New Roman"/>
          <w:b/>
          <w:sz w:val="28"/>
          <w:szCs w:val="28"/>
        </w:rPr>
      </w:pPr>
      <w:r>
        <w:rPr>
          <w:rFonts w:ascii="Times New Roman" w:hAnsi="Times New Roman" w:cs="Times New Roman"/>
          <w:b/>
          <w:sz w:val="28"/>
          <w:szCs w:val="28"/>
        </w:rPr>
        <w:t>Телефоны специалистов Администрации Шолоховского городского поселения по вопросам капитального ремонта:</w:t>
      </w:r>
    </w:p>
    <w:tbl>
      <w:tblPr>
        <w:tblStyle w:val="a6"/>
        <w:tblW w:w="0" w:type="auto"/>
        <w:tblLook w:val="04A0" w:firstRow="1" w:lastRow="0" w:firstColumn="1" w:lastColumn="0" w:noHBand="0" w:noVBand="1"/>
      </w:tblPr>
      <w:tblGrid>
        <w:gridCol w:w="3794"/>
        <w:gridCol w:w="4111"/>
        <w:gridCol w:w="1666"/>
      </w:tblGrid>
      <w:tr w:rsidR="00EE6344" w:rsidTr="00EE6344">
        <w:trPr>
          <w:trHeight w:val="743"/>
        </w:trPr>
        <w:tc>
          <w:tcPr>
            <w:tcW w:w="3794" w:type="dxa"/>
          </w:tcPr>
          <w:p w:rsidR="00EE6344" w:rsidRPr="00EE6344" w:rsidRDefault="00EE6344" w:rsidP="00EE6344">
            <w:pPr>
              <w:spacing w:before="240" w:line="360" w:lineRule="auto"/>
              <w:jc w:val="center"/>
              <w:rPr>
                <w:rFonts w:ascii="Times New Roman" w:hAnsi="Times New Roman" w:cs="Times New Roman"/>
                <w:b/>
                <w:sz w:val="28"/>
                <w:szCs w:val="28"/>
              </w:rPr>
            </w:pPr>
            <w:r w:rsidRPr="00EE6344">
              <w:rPr>
                <w:rFonts w:ascii="Times New Roman" w:hAnsi="Times New Roman" w:cs="Times New Roman"/>
                <w:b/>
                <w:sz w:val="28"/>
                <w:szCs w:val="28"/>
              </w:rPr>
              <w:t>ФИО специалиста</w:t>
            </w:r>
          </w:p>
        </w:tc>
        <w:tc>
          <w:tcPr>
            <w:tcW w:w="4111" w:type="dxa"/>
          </w:tcPr>
          <w:p w:rsidR="00EE6344" w:rsidRPr="00EE6344" w:rsidRDefault="00EE6344" w:rsidP="00EE6344">
            <w:pPr>
              <w:spacing w:before="240" w:line="360" w:lineRule="auto"/>
              <w:jc w:val="center"/>
              <w:rPr>
                <w:rFonts w:ascii="Times New Roman" w:hAnsi="Times New Roman" w:cs="Times New Roman"/>
                <w:b/>
                <w:sz w:val="28"/>
                <w:szCs w:val="28"/>
              </w:rPr>
            </w:pPr>
            <w:r w:rsidRPr="00EE6344">
              <w:rPr>
                <w:rFonts w:ascii="Times New Roman" w:hAnsi="Times New Roman" w:cs="Times New Roman"/>
                <w:b/>
                <w:sz w:val="28"/>
                <w:szCs w:val="28"/>
              </w:rPr>
              <w:t>должность</w:t>
            </w:r>
          </w:p>
        </w:tc>
        <w:tc>
          <w:tcPr>
            <w:tcW w:w="1666" w:type="dxa"/>
          </w:tcPr>
          <w:p w:rsidR="00EE6344" w:rsidRPr="00EE6344" w:rsidRDefault="00EE6344" w:rsidP="00EE6344">
            <w:pPr>
              <w:jc w:val="center"/>
              <w:rPr>
                <w:rFonts w:ascii="Times New Roman" w:hAnsi="Times New Roman" w:cs="Times New Roman"/>
                <w:b/>
                <w:sz w:val="28"/>
                <w:szCs w:val="28"/>
              </w:rPr>
            </w:pPr>
            <w:r w:rsidRPr="00EE6344">
              <w:rPr>
                <w:rFonts w:ascii="Times New Roman" w:hAnsi="Times New Roman" w:cs="Times New Roman"/>
                <w:b/>
                <w:sz w:val="28"/>
                <w:szCs w:val="28"/>
              </w:rPr>
              <w:t>Телефон</w:t>
            </w:r>
          </w:p>
          <w:p w:rsidR="00EE6344" w:rsidRDefault="00EE6344" w:rsidP="00EE6344">
            <w:pPr>
              <w:spacing w:line="360" w:lineRule="auto"/>
              <w:jc w:val="center"/>
              <w:rPr>
                <w:rFonts w:ascii="Times New Roman" w:hAnsi="Times New Roman" w:cs="Times New Roman"/>
                <w:sz w:val="28"/>
                <w:szCs w:val="28"/>
              </w:rPr>
            </w:pPr>
            <w:r>
              <w:rPr>
                <w:rFonts w:ascii="Times New Roman" w:hAnsi="Times New Roman" w:cs="Times New Roman"/>
                <w:sz w:val="28"/>
                <w:szCs w:val="28"/>
              </w:rPr>
              <w:t>8(86383)</w:t>
            </w:r>
          </w:p>
        </w:tc>
      </w:tr>
      <w:tr w:rsidR="00EE6344" w:rsidTr="00EE6344">
        <w:tc>
          <w:tcPr>
            <w:tcW w:w="3794" w:type="dxa"/>
          </w:tcPr>
          <w:p w:rsidR="00EE6344" w:rsidRDefault="00EE6344" w:rsidP="00EE6344">
            <w:pPr>
              <w:spacing w:before="240" w:line="360" w:lineRule="auto"/>
              <w:jc w:val="both"/>
              <w:rPr>
                <w:rFonts w:ascii="Times New Roman" w:hAnsi="Times New Roman" w:cs="Times New Roman"/>
                <w:sz w:val="28"/>
                <w:szCs w:val="28"/>
              </w:rPr>
            </w:pPr>
            <w:r>
              <w:rPr>
                <w:rFonts w:ascii="Times New Roman" w:hAnsi="Times New Roman" w:cs="Times New Roman"/>
                <w:sz w:val="28"/>
                <w:szCs w:val="28"/>
              </w:rPr>
              <w:t>Тимошина Ольга Георгиевна</w:t>
            </w:r>
          </w:p>
        </w:tc>
        <w:tc>
          <w:tcPr>
            <w:tcW w:w="4111" w:type="dxa"/>
          </w:tcPr>
          <w:p w:rsidR="00EE6344" w:rsidRDefault="00EE6344" w:rsidP="00EE6344">
            <w:pPr>
              <w:jc w:val="both"/>
              <w:rPr>
                <w:rFonts w:ascii="Times New Roman" w:hAnsi="Times New Roman" w:cs="Times New Roman"/>
                <w:sz w:val="28"/>
                <w:szCs w:val="28"/>
              </w:rPr>
            </w:pPr>
            <w:r>
              <w:rPr>
                <w:rFonts w:ascii="Times New Roman" w:hAnsi="Times New Roman" w:cs="Times New Roman"/>
                <w:sz w:val="28"/>
                <w:szCs w:val="28"/>
              </w:rPr>
              <w:t>Заведующий сектором муниципального хозяйства</w:t>
            </w:r>
          </w:p>
        </w:tc>
        <w:tc>
          <w:tcPr>
            <w:tcW w:w="1666" w:type="dxa"/>
          </w:tcPr>
          <w:p w:rsidR="00EE6344" w:rsidRDefault="00EE6344" w:rsidP="00EE6344">
            <w:pPr>
              <w:spacing w:before="240" w:line="360" w:lineRule="auto"/>
              <w:jc w:val="center"/>
              <w:rPr>
                <w:rFonts w:ascii="Times New Roman" w:hAnsi="Times New Roman" w:cs="Times New Roman"/>
                <w:sz w:val="28"/>
                <w:szCs w:val="28"/>
              </w:rPr>
            </w:pPr>
            <w:r>
              <w:rPr>
                <w:rFonts w:ascii="Times New Roman" w:hAnsi="Times New Roman" w:cs="Times New Roman"/>
                <w:sz w:val="28"/>
                <w:szCs w:val="28"/>
              </w:rPr>
              <w:t>5-45-13</w:t>
            </w:r>
          </w:p>
        </w:tc>
      </w:tr>
      <w:tr w:rsidR="00EE6344" w:rsidTr="00EE6344">
        <w:tc>
          <w:tcPr>
            <w:tcW w:w="3794" w:type="dxa"/>
          </w:tcPr>
          <w:p w:rsidR="00EE6344" w:rsidRDefault="00EE6344" w:rsidP="00EE6344">
            <w:pPr>
              <w:spacing w:before="240" w:line="360" w:lineRule="auto"/>
              <w:jc w:val="both"/>
              <w:rPr>
                <w:rFonts w:ascii="Times New Roman" w:hAnsi="Times New Roman" w:cs="Times New Roman"/>
                <w:sz w:val="28"/>
                <w:szCs w:val="28"/>
              </w:rPr>
            </w:pPr>
            <w:r>
              <w:rPr>
                <w:rFonts w:ascii="Times New Roman" w:hAnsi="Times New Roman" w:cs="Times New Roman"/>
                <w:sz w:val="28"/>
                <w:szCs w:val="28"/>
              </w:rPr>
              <w:t>Морозова Елена Валерьевна</w:t>
            </w:r>
          </w:p>
        </w:tc>
        <w:tc>
          <w:tcPr>
            <w:tcW w:w="4111" w:type="dxa"/>
          </w:tcPr>
          <w:p w:rsidR="00EE6344" w:rsidRDefault="00EE6344" w:rsidP="00EE6344">
            <w:pPr>
              <w:jc w:val="both"/>
              <w:rPr>
                <w:rFonts w:ascii="Times New Roman" w:hAnsi="Times New Roman" w:cs="Times New Roman"/>
                <w:sz w:val="28"/>
                <w:szCs w:val="28"/>
              </w:rPr>
            </w:pPr>
            <w:r>
              <w:rPr>
                <w:rFonts w:ascii="Times New Roman" w:hAnsi="Times New Roman" w:cs="Times New Roman"/>
                <w:sz w:val="28"/>
                <w:szCs w:val="28"/>
              </w:rPr>
              <w:t>Старший инспектор сектора муниципального хозяйства</w:t>
            </w:r>
          </w:p>
        </w:tc>
        <w:tc>
          <w:tcPr>
            <w:tcW w:w="1666" w:type="dxa"/>
          </w:tcPr>
          <w:p w:rsidR="00EE6344" w:rsidRDefault="00EE6344" w:rsidP="00EE6344">
            <w:pPr>
              <w:spacing w:before="240" w:line="360" w:lineRule="auto"/>
              <w:jc w:val="center"/>
              <w:rPr>
                <w:rFonts w:ascii="Times New Roman" w:hAnsi="Times New Roman" w:cs="Times New Roman"/>
                <w:sz w:val="28"/>
                <w:szCs w:val="28"/>
              </w:rPr>
            </w:pPr>
            <w:r>
              <w:rPr>
                <w:rFonts w:ascii="Times New Roman" w:hAnsi="Times New Roman" w:cs="Times New Roman"/>
                <w:sz w:val="28"/>
                <w:szCs w:val="28"/>
              </w:rPr>
              <w:t>5-45-13</w:t>
            </w:r>
          </w:p>
        </w:tc>
      </w:tr>
    </w:tbl>
    <w:p w:rsidR="00EE6344" w:rsidRDefault="00EE6344" w:rsidP="00EE6344">
      <w:pPr>
        <w:spacing w:before="240" w:line="360" w:lineRule="auto"/>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1</w:t>
      </w:r>
    </w:p>
    <w:p w:rsidR="00EE6344" w:rsidRDefault="00EE6344" w:rsidP="00EE6344">
      <w:pPr>
        <w:spacing w:before="240" w:line="360" w:lineRule="auto"/>
        <w:jc w:val="center"/>
        <w:rPr>
          <w:rFonts w:ascii="Times New Roman" w:hAnsi="Times New Roman" w:cs="Times New Roman"/>
          <w:b/>
          <w:sz w:val="28"/>
          <w:szCs w:val="28"/>
        </w:rPr>
      </w:pPr>
      <w:r>
        <w:rPr>
          <w:rFonts w:ascii="Times New Roman" w:hAnsi="Times New Roman" w:cs="Times New Roman"/>
          <w:b/>
          <w:sz w:val="28"/>
          <w:szCs w:val="28"/>
        </w:rPr>
        <w:t>Образец Протокола общего собрания собственников</w:t>
      </w:r>
    </w:p>
    <w:p w:rsidR="00EE6344" w:rsidRPr="00DB70AE" w:rsidRDefault="00EE6344" w:rsidP="00EE6344">
      <w:pPr>
        <w:tabs>
          <w:tab w:val="left" w:pos="2539"/>
        </w:tabs>
        <w:ind w:right="-55"/>
        <w:jc w:val="center"/>
        <w:rPr>
          <w:rFonts w:ascii="Times New Roman" w:hAnsi="Times New Roman" w:cs="Times New Roman"/>
          <w:sz w:val="24"/>
          <w:szCs w:val="24"/>
        </w:rPr>
      </w:pPr>
      <w:r w:rsidRPr="00DB70AE">
        <w:rPr>
          <w:rFonts w:ascii="Times New Roman" w:hAnsi="Times New Roman" w:cs="Times New Roman"/>
          <w:sz w:val="24"/>
          <w:szCs w:val="24"/>
        </w:rPr>
        <w:t>ПРОТОКОЛ</w:t>
      </w:r>
    </w:p>
    <w:p w:rsidR="00EE6344" w:rsidRPr="00DB70AE" w:rsidRDefault="00EE6344" w:rsidP="00EE6344">
      <w:pPr>
        <w:tabs>
          <w:tab w:val="left" w:pos="2539"/>
        </w:tabs>
        <w:ind w:right="-55"/>
        <w:jc w:val="center"/>
        <w:rPr>
          <w:rFonts w:ascii="Times New Roman" w:hAnsi="Times New Roman" w:cs="Times New Roman"/>
          <w:sz w:val="24"/>
          <w:szCs w:val="24"/>
        </w:rPr>
      </w:pPr>
      <w:r w:rsidRPr="00DB70AE">
        <w:rPr>
          <w:rFonts w:ascii="Times New Roman" w:hAnsi="Times New Roman" w:cs="Times New Roman"/>
          <w:sz w:val="24"/>
          <w:szCs w:val="24"/>
        </w:rPr>
        <w:t>общего собрания собственников помещений</w:t>
      </w:r>
    </w:p>
    <w:p w:rsidR="00EE6344" w:rsidRPr="00DB70AE" w:rsidRDefault="00EE6344" w:rsidP="00EE6344">
      <w:pPr>
        <w:ind w:firstLine="540"/>
        <w:jc w:val="center"/>
        <w:rPr>
          <w:rFonts w:ascii="Times New Roman" w:hAnsi="Times New Roman" w:cs="Times New Roman"/>
          <w:sz w:val="24"/>
          <w:szCs w:val="24"/>
        </w:rPr>
      </w:pPr>
      <w:r w:rsidRPr="00DB70AE">
        <w:rPr>
          <w:rFonts w:ascii="Times New Roman" w:hAnsi="Times New Roman" w:cs="Times New Roman"/>
          <w:sz w:val="24"/>
          <w:szCs w:val="24"/>
        </w:rPr>
        <w:t xml:space="preserve">в многоквартирном доме, </w:t>
      </w:r>
      <w:r w:rsidRPr="00DB70AE">
        <w:rPr>
          <w:rFonts w:ascii="Times New Roman" w:hAnsi="Times New Roman" w:cs="Times New Roman"/>
          <w:bCs/>
          <w:sz w:val="24"/>
          <w:szCs w:val="24"/>
        </w:rPr>
        <w:t>проведенного в форме очного голосования по вопросу</w:t>
      </w:r>
      <w:r w:rsidRPr="00DB70AE">
        <w:rPr>
          <w:rFonts w:ascii="Times New Roman" w:hAnsi="Times New Roman" w:cs="Times New Roman"/>
          <w:sz w:val="24"/>
          <w:szCs w:val="24"/>
        </w:rPr>
        <w:t xml:space="preserve"> проведения капитального ремонта общего имущества в многоквартирном доме в соответствии с ч. 4, 5 ст. 189 Жилищного кодекса РФ</w:t>
      </w:r>
    </w:p>
    <w:p w:rsidR="00EE6344" w:rsidRPr="00DB70AE" w:rsidRDefault="00EE6344" w:rsidP="00EE6344">
      <w:pPr>
        <w:rPr>
          <w:sz w:val="24"/>
          <w:szCs w:val="24"/>
        </w:rPr>
      </w:pPr>
      <w:r w:rsidRPr="00DB70AE">
        <w:rPr>
          <w:rFonts w:ascii="Times New Roman" w:hAnsi="Times New Roman" w:cs="Times New Roman"/>
          <w:sz w:val="24"/>
          <w:szCs w:val="24"/>
        </w:rPr>
        <w:t>_____________________________________________________________________</w:t>
      </w:r>
    </w:p>
    <w:p w:rsidR="00EE6344" w:rsidRPr="00DB70AE" w:rsidRDefault="00EE6344" w:rsidP="00EE6344">
      <w:pPr>
        <w:ind w:right="-55"/>
        <w:jc w:val="center"/>
        <w:rPr>
          <w:rFonts w:ascii="Times New Roman" w:hAnsi="Times New Roman" w:cs="Times New Roman"/>
          <w:bCs/>
          <w:i/>
          <w:sz w:val="24"/>
          <w:szCs w:val="24"/>
        </w:rPr>
      </w:pPr>
      <w:r w:rsidRPr="00DB70AE">
        <w:rPr>
          <w:rFonts w:ascii="Times New Roman" w:hAnsi="Times New Roman" w:cs="Times New Roman"/>
          <w:bCs/>
          <w:i/>
          <w:sz w:val="24"/>
          <w:szCs w:val="24"/>
        </w:rPr>
        <w:t xml:space="preserve"> (дата, время и место проведения общего собрания)</w:t>
      </w:r>
    </w:p>
    <w:p w:rsidR="00EE6344" w:rsidRPr="00DB70AE" w:rsidRDefault="00EE6344" w:rsidP="00EE6344">
      <w:pPr>
        <w:ind w:right="-55"/>
        <w:rPr>
          <w:rFonts w:ascii="Times New Roman" w:hAnsi="Times New Roman" w:cs="Times New Roman"/>
          <w:bCs/>
          <w:sz w:val="24"/>
          <w:szCs w:val="24"/>
        </w:rPr>
      </w:pPr>
      <w:r w:rsidRPr="00DB70AE">
        <w:rPr>
          <w:rFonts w:ascii="Times New Roman" w:hAnsi="Times New Roman" w:cs="Times New Roman"/>
          <w:sz w:val="24"/>
          <w:szCs w:val="24"/>
        </w:rPr>
        <w:t xml:space="preserve">Инициатор проведения общего собрания </w:t>
      </w:r>
      <w:r w:rsidRPr="00DB70AE">
        <w:rPr>
          <w:rFonts w:ascii="Times New Roman" w:hAnsi="Times New Roman" w:cs="Times New Roman"/>
          <w:bCs/>
          <w:sz w:val="24"/>
          <w:szCs w:val="24"/>
        </w:rPr>
        <w:t>собственников помещений в многоквартирном доме__________________________________________________</w:t>
      </w:r>
    </w:p>
    <w:p w:rsidR="00EE6344" w:rsidRPr="00DB70AE" w:rsidRDefault="00EE6344" w:rsidP="00EE6344">
      <w:pPr>
        <w:ind w:right="-55"/>
        <w:rPr>
          <w:rFonts w:ascii="Times New Roman" w:hAnsi="Times New Roman" w:cs="Times New Roman"/>
          <w:i/>
          <w:color w:val="000000"/>
          <w:sz w:val="24"/>
          <w:szCs w:val="24"/>
        </w:rPr>
      </w:pPr>
      <w:proofErr w:type="gramStart"/>
      <w:r w:rsidRPr="00DB70AE">
        <w:rPr>
          <w:rFonts w:ascii="Times New Roman" w:hAnsi="Times New Roman" w:cs="Times New Roman"/>
          <w:i/>
          <w:color w:val="000000"/>
          <w:sz w:val="24"/>
          <w:szCs w:val="24"/>
        </w:rPr>
        <w:t>(указать, фамилию, имя, отчество собственника квартиры, № квартиры или фамилию, имя, отчество, наименование юридического лица собственника нежилого помещения, или наименование уполномоченного органа местного самоуправления - собственника муниципальных помещений, или фамилию, имя, отчество, должность лица, уполномоченного представлять интересы собственника муниципальных помещений, действующего на основании доверенности от ____№_____).</w:t>
      </w:r>
      <w:proofErr w:type="gramEnd"/>
    </w:p>
    <w:p w:rsidR="00EE6344" w:rsidRPr="00DB70AE" w:rsidRDefault="00EE6344" w:rsidP="00EE6344">
      <w:pPr>
        <w:ind w:right="-55"/>
        <w:rPr>
          <w:rFonts w:ascii="Times New Roman" w:hAnsi="Times New Roman" w:cs="Times New Roman"/>
          <w:bCs/>
          <w:sz w:val="24"/>
          <w:szCs w:val="24"/>
        </w:rPr>
      </w:pPr>
      <w:r w:rsidRPr="00DB70AE">
        <w:rPr>
          <w:rFonts w:ascii="Times New Roman" w:hAnsi="Times New Roman" w:cs="Times New Roman"/>
          <w:bCs/>
          <w:sz w:val="24"/>
          <w:szCs w:val="24"/>
        </w:rPr>
        <w:t>Общая площадь помещений в многоквартирном доме (</w:t>
      </w:r>
      <w:r w:rsidRPr="00DB70AE">
        <w:rPr>
          <w:rFonts w:ascii="Times New Roman" w:hAnsi="Times New Roman" w:cs="Times New Roman"/>
          <w:bCs/>
          <w:i/>
          <w:sz w:val="24"/>
          <w:szCs w:val="24"/>
        </w:rPr>
        <w:t>суммарная площадь жилых помещений и нежилых помещений)</w:t>
      </w:r>
      <w:r w:rsidRPr="00DB70AE">
        <w:rPr>
          <w:rFonts w:ascii="Times New Roman" w:hAnsi="Times New Roman" w:cs="Times New Roman"/>
          <w:bCs/>
          <w:sz w:val="24"/>
          <w:szCs w:val="24"/>
        </w:rPr>
        <w:t>_________кв.м, в том числе площадь помещений, находящихся в муниципальной собственности _____________ кв.м.</w:t>
      </w:r>
    </w:p>
    <w:p w:rsidR="00EE6344" w:rsidRPr="00DB70AE" w:rsidRDefault="00EE6344" w:rsidP="00EE6344">
      <w:pPr>
        <w:ind w:right="-55"/>
        <w:rPr>
          <w:rFonts w:ascii="Times New Roman" w:hAnsi="Times New Roman" w:cs="Times New Roman"/>
          <w:bCs/>
          <w:sz w:val="24"/>
          <w:szCs w:val="24"/>
        </w:rPr>
      </w:pPr>
      <w:r w:rsidRPr="00DB70AE">
        <w:rPr>
          <w:rFonts w:ascii="Times New Roman" w:hAnsi="Times New Roman" w:cs="Times New Roman"/>
          <w:bCs/>
          <w:sz w:val="24"/>
          <w:szCs w:val="24"/>
        </w:rPr>
        <w:t>Общая площадь жилых помещений (квартир) в многоквартирном доме ___________кв.м. Общая площадь нежилых помещений в многоквартирном доме ___________кв.м.</w:t>
      </w:r>
    </w:p>
    <w:p w:rsidR="00EE6344" w:rsidRPr="00DB70AE" w:rsidRDefault="00EE6344" w:rsidP="00EE6344">
      <w:pPr>
        <w:ind w:right="-55"/>
        <w:rPr>
          <w:rFonts w:ascii="Times New Roman" w:hAnsi="Times New Roman" w:cs="Times New Roman"/>
          <w:bCs/>
          <w:sz w:val="24"/>
          <w:szCs w:val="24"/>
        </w:rPr>
      </w:pPr>
      <w:r w:rsidRPr="00DB70AE">
        <w:rPr>
          <w:rFonts w:ascii="Times New Roman" w:hAnsi="Times New Roman" w:cs="Times New Roman"/>
          <w:bCs/>
          <w:sz w:val="24"/>
          <w:szCs w:val="24"/>
        </w:rPr>
        <w:t xml:space="preserve">Общее количество голосов собственников помещений в многоквартирном доме </w:t>
      </w:r>
      <w:r w:rsidRPr="00DB70AE">
        <w:rPr>
          <w:rFonts w:ascii="Times New Roman" w:hAnsi="Times New Roman" w:cs="Times New Roman"/>
          <w:bCs/>
          <w:i/>
          <w:sz w:val="24"/>
          <w:szCs w:val="24"/>
        </w:rPr>
        <w:t xml:space="preserve">____________ </w:t>
      </w:r>
      <w:r w:rsidRPr="00DB70AE">
        <w:rPr>
          <w:rFonts w:ascii="Times New Roman" w:hAnsi="Times New Roman" w:cs="Times New Roman"/>
          <w:bCs/>
          <w:sz w:val="24"/>
          <w:szCs w:val="24"/>
        </w:rPr>
        <w:t>кв.м.</w:t>
      </w:r>
      <w:r w:rsidRPr="00DB70AE">
        <w:rPr>
          <w:rFonts w:ascii="Times New Roman" w:hAnsi="Times New Roman" w:cs="Times New Roman"/>
          <w:bCs/>
          <w:i/>
          <w:sz w:val="24"/>
          <w:szCs w:val="24"/>
        </w:rPr>
        <w:t xml:space="preserve"> (эквивалентно общей площади помещений в многоквартирном доме</w:t>
      </w:r>
      <w:r w:rsidRPr="00DB70AE">
        <w:rPr>
          <w:rFonts w:ascii="Times New Roman" w:hAnsi="Times New Roman" w:cs="Times New Roman"/>
          <w:bCs/>
          <w:sz w:val="24"/>
          <w:szCs w:val="24"/>
        </w:rPr>
        <w:t xml:space="preserve">), что составляет 100% голосов собственников помещений в многоквартирном доме. </w:t>
      </w:r>
    </w:p>
    <w:p w:rsidR="00EE6344" w:rsidRPr="00DB70AE" w:rsidRDefault="00EE6344" w:rsidP="00EE6344">
      <w:pPr>
        <w:ind w:firstLine="540"/>
        <w:rPr>
          <w:rFonts w:ascii="Times New Roman" w:hAnsi="Times New Roman" w:cs="Times New Roman"/>
          <w:sz w:val="24"/>
          <w:szCs w:val="24"/>
        </w:rPr>
      </w:pPr>
      <w:r w:rsidRPr="00DB70AE">
        <w:rPr>
          <w:rFonts w:ascii="Times New Roman" w:hAnsi="Times New Roman" w:cs="Times New Roman"/>
          <w:bCs/>
          <w:sz w:val="24"/>
          <w:szCs w:val="24"/>
        </w:rPr>
        <w:t xml:space="preserve">Общее количество голосов собственников помещений в многоквартирном доме, принявших участие в голосовании, _____________ -  ___________ % голосов </w:t>
      </w:r>
      <w:r w:rsidRPr="00DB70AE">
        <w:rPr>
          <w:rFonts w:ascii="Times New Roman" w:hAnsi="Times New Roman" w:cs="Times New Roman"/>
          <w:sz w:val="24"/>
          <w:szCs w:val="24"/>
        </w:rPr>
        <w:t>от общего числа голосов собственников помещений в многоквартирном доме.</w:t>
      </w:r>
    </w:p>
    <w:p w:rsidR="00EE6344" w:rsidRPr="00DB70AE" w:rsidRDefault="00EE6344" w:rsidP="00EE6344">
      <w:pPr>
        <w:ind w:right="-55"/>
        <w:rPr>
          <w:rFonts w:ascii="Times New Roman" w:hAnsi="Times New Roman" w:cs="Times New Roman"/>
          <w:sz w:val="24"/>
          <w:szCs w:val="24"/>
        </w:rPr>
      </w:pPr>
      <w:r w:rsidRPr="00DB70AE">
        <w:rPr>
          <w:rFonts w:ascii="Times New Roman" w:hAnsi="Times New Roman" w:cs="Times New Roman"/>
          <w:sz w:val="24"/>
          <w:szCs w:val="24"/>
        </w:rPr>
        <w:t>Сведения о лицах, принявших участие в собрании, указаны в листах регистрации собственников помещений являющихся неотъемлемой частью настоящего протокола.</w:t>
      </w:r>
    </w:p>
    <w:p w:rsidR="00EE6344" w:rsidRPr="00DB70AE" w:rsidRDefault="00EE6344" w:rsidP="00EE6344">
      <w:pPr>
        <w:ind w:right="-55"/>
        <w:rPr>
          <w:rFonts w:ascii="Times New Roman" w:hAnsi="Times New Roman" w:cs="Times New Roman"/>
          <w:bCs/>
          <w:sz w:val="24"/>
          <w:szCs w:val="24"/>
        </w:rPr>
      </w:pPr>
      <w:r w:rsidRPr="00DB70AE">
        <w:rPr>
          <w:rFonts w:ascii="Times New Roman" w:hAnsi="Times New Roman" w:cs="Times New Roman"/>
          <w:bCs/>
          <w:sz w:val="24"/>
          <w:szCs w:val="24"/>
        </w:rPr>
        <w:t>Кворум имеется. Собрание правомочно.</w:t>
      </w:r>
    </w:p>
    <w:p w:rsidR="00EE6344" w:rsidRPr="00DB70AE" w:rsidRDefault="00EE6344" w:rsidP="00EE6344">
      <w:pPr>
        <w:ind w:right="-55"/>
        <w:rPr>
          <w:rFonts w:ascii="Times New Roman" w:hAnsi="Times New Roman" w:cs="Times New Roman"/>
          <w:bCs/>
          <w:sz w:val="24"/>
          <w:szCs w:val="24"/>
        </w:rPr>
      </w:pPr>
    </w:p>
    <w:p w:rsidR="00EE6344" w:rsidRPr="00DB70AE" w:rsidRDefault="00EE6344" w:rsidP="00EE6344">
      <w:pPr>
        <w:ind w:right="-55"/>
        <w:rPr>
          <w:rFonts w:ascii="Times New Roman" w:hAnsi="Times New Roman" w:cs="Times New Roman"/>
          <w:b/>
          <w:bCs/>
          <w:sz w:val="24"/>
          <w:szCs w:val="24"/>
        </w:rPr>
      </w:pPr>
      <w:r w:rsidRPr="00DB70AE">
        <w:rPr>
          <w:rFonts w:ascii="Times New Roman" w:hAnsi="Times New Roman" w:cs="Times New Roman"/>
          <w:b/>
          <w:bCs/>
          <w:sz w:val="24"/>
          <w:szCs w:val="24"/>
        </w:rPr>
        <w:t>Повестка дня общего собрания собственников помещений в многоквартирном доме:</w:t>
      </w:r>
    </w:p>
    <w:p w:rsidR="00EE6344" w:rsidRPr="00DB70AE" w:rsidRDefault="00EE6344" w:rsidP="00EE6344">
      <w:pPr>
        <w:ind w:right="-55"/>
        <w:rPr>
          <w:rFonts w:ascii="Times New Roman" w:hAnsi="Times New Roman" w:cs="Times New Roman"/>
          <w:bCs/>
          <w:sz w:val="24"/>
          <w:szCs w:val="24"/>
        </w:rPr>
      </w:pPr>
    </w:p>
    <w:p w:rsidR="00EE6344" w:rsidRPr="00DB70AE" w:rsidRDefault="00EE6344" w:rsidP="00EE6344">
      <w:pPr>
        <w:rPr>
          <w:rFonts w:ascii="Times New Roman" w:hAnsi="Times New Roman" w:cs="Times New Roman"/>
          <w:color w:val="000000"/>
          <w:sz w:val="24"/>
          <w:szCs w:val="24"/>
        </w:rPr>
      </w:pPr>
      <w:r w:rsidRPr="00DB70AE">
        <w:rPr>
          <w:rFonts w:ascii="Times New Roman" w:hAnsi="Times New Roman" w:cs="Times New Roman"/>
          <w:sz w:val="24"/>
          <w:szCs w:val="24"/>
        </w:rPr>
        <w:t>1.</w:t>
      </w:r>
      <w:r w:rsidRPr="00DB70AE">
        <w:rPr>
          <w:rFonts w:ascii="Times New Roman" w:hAnsi="Times New Roman" w:cs="Times New Roman"/>
          <w:color w:val="000000"/>
          <w:sz w:val="24"/>
          <w:szCs w:val="24"/>
        </w:rPr>
        <w:t xml:space="preserve"> Избрание председателя, секретаря общего собрания собственников помещений в многоквартирном доме и счетной комиссии.</w:t>
      </w:r>
    </w:p>
    <w:p w:rsidR="00EE6344" w:rsidRPr="00DB70AE" w:rsidRDefault="00EE6344" w:rsidP="00EE6344">
      <w:pPr>
        <w:rPr>
          <w:rFonts w:ascii="Times New Roman" w:hAnsi="Times New Roman" w:cs="Times New Roman"/>
          <w:sz w:val="24"/>
          <w:szCs w:val="24"/>
        </w:rPr>
      </w:pPr>
      <w:r w:rsidRPr="00DB70AE">
        <w:rPr>
          <w:rFonts w:ascii="Times New Roman" w:hAnsi="Times New Roman" w:cs="Times New Roman"/>
          <w:sz w:val="24"/>
          <w:szCs w:val="24"/>
        </w:rPr>
        <w:t>2. Определение перечня услуг и (или) работ по капитальному ремонту;</w:t>
      </w:r>
    </w:p>
    <w:p w:rsidR="00EE6344" w:rsidRPr="00DB70AE" w:rsidRDefault="00EE6344" w:rsidP="00EE6344">
      <w:pPr>
        <w:rPr>
          <w:rFonts w:ascii="Times New Roman" w:hAnsi="Times New Roman" w:cs="Times New Roman"/>
          <w:sz w:val="24"/>
          <w:szCs w:val="24"/>
        </w:rPr>
      </w:pPr>
      <w:r w:rsidRPr="00DB70AE">
        <w:rPr>
          <w:rFonts w:ascii="Times New Roman" w:hAnsi="Times New Roman" w:cs="Times New Roman"/>
          <w:sz w:val="24"/>
          <w:szCs w:val="24"/>
        </w:rPr>
        <w:lastRenderedPageBreak/>
        <w:t xml:space="preserve">3. Утверждение предельно допустимой стоимости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r:id="rId7" w:history="1">
        <w:r w:rsidRPr="00DB70AE">
          <w:rPr>
            <w:rFonts w:ascii="Times New Roman" w:hAnsi="Times New Roman" w:cs="Times New Roman"/>
            <w:color w:val="0000FF"/>
            <w:sz w:val="24"/>
            <w:szCs w:val="24"/>
          </w:rPr>
          <w:t>частью 4 статьи 190</w:t>
        </w:r>
      </w:hyperlink>
      <w:r w:rsidRPr="00DB70AE">
        <w:rPr>
          <w:rFonts w:ascii="Times New Roman" w:hAnsi="Times New Roman" w:cs="Times New Roman"/>
          <w:sz w:val="24"/>
          <w:szCs w:val="24"/>
        </w:rPr>
        <w:t xml:space="preserve"> Жилищного Кодекса РФ;</w:t>
      </w:r>
    </w:p>
    <w:p w:rsidR="00EE6344" w:rsidRPr="00DB70AE" w:rsidRDefault="00EE6344" w:rsidP="00EE6344">
      <w:pPr>
        <w:rPr>
          <w:rFonts w:ascii="Times New Roman" w:hAnsi="Times New Roman" w:cs="Times New Roman"/>
          <w:sz w:val="24"/>
          <w:szCs w:val="24"/>
        </w:rPr>
      </w:pPr>
      <w:r w:rsidRPr="00DB70AE">
        <w:rPr>
          <w:rFonts w:ascii="Times New Roman" w:hAnsi="Times New Roman" w:cs="Times New Roman"/>
          <w:sz w:val="24"/>
          <w:szCs w:val="24"/>
        </w:rPr>
        <w:t>4. Определение лица,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EE6344" w:rsidRPr="00DB70AE" w:rsidRDefault="00EE6344" w:rsidP="00EE6344">
      <w:pPr>
        <w:rPr>
          <w:rFonts w:ascii="Times New Roman" w:hAnsi="Times New Roman" w:cs="Times New Roman"/>
          <w:sz w:val="24"/>
          <w:szCs w:val="24"/>
        </w:rPr>
      </w:pPr>
      <w:r w:rsidRPr="00DB70AE">
        <w:rPr>
          <w:rFonts w:ascii="Times New Roman" w:hAnsi="Times New Roman" w:cs="Times New Roman"/>
          <w:sz w:val="24"/>
          <w:szCs w:val="24"/>
        </w:rPr>
        <w:t xml:space="preserve">5. Определение </w:t>
      </w:r>
      <w:proofErr w:type="gramStart"/>
      <w:r w:rsidRPr="00DB70AE">
        <w:rPr>
          <w:rFonts w:ascii="Times New Roman" w:hAnsi="Times New Roman" w:cs="Times New Roman"/>
          <w:sz w:val="24"/>
          <w:szCs w:val="24"/>
        </w:rPr>
        <w:t>места хранения решений собственников помещений</w:t>
      </w:r>
      <w:proofErr w:type="gramEnd"/>
      <w:r w:rsidRPr="00DB70AE">
        <w:rPr>
          <w:rFonts w:ascii="Times New Roman" w:hAnsi="Times New Roman" w:cs="Times New Roman"/>
          <w:sz w:val="24"/>
          <w:szCs w:val="24"/>
        </w:rPr>
        <w:t xml:space="preserve"> в письменной форме, протокола общего собрания собственников помещений в многоквартирном доме и иных материалов.</w:t>
      </w:r>
    </w:p>
    <w:p w:rsidR="00EE6344" w:rsidRPr="00DB70AE" w:rsidRDefault="00EE6344" w:rsidP="00EE6344">
      <w:pPr>
        <w:ind w:right="-55"/>
        <w:rPr>
          <w:rFonts w:ascii="Times New Roman" w:hAnsi="Times New Roman" w:cs="Times New Roman"/>
          <w:i/>
          <w:sz w:val="24"/>
          <w:szCs w:val="24"/>
        </w:rPr>
      </w:pPr>
      <w:r w:rsidRPr="00DB70AE">
        <w:rPr>
          <w:rFonts w:ascii="Times New Roman" w:hAnsi="Times New Roman" w:cs="Times New Roman"/>
          <w:sz w:val="24"/>
          <w:szCs w:val="24"/>
        </w:rPr>
        <w:t>6. Определение порядка уведомления о принятых общим собранием собственников помещений в многоквартирном доме решениях и итогах голосования.</w:t>
      </w:r>
    </w:p>
    <w:p w:rsidR="00EE6344" w:rsidRPr="00DB70AE" w:rsidRDefault="00EE6344" w:rsidP="00EE6344">
      <w:pPr>
        <w:ind w:right="-55"/>
        <w:rPr>
          <w:rFonts w:ascii="Times New Roman" w:hAnsi="Times New Roman" w:cs="Times New Roman"/>
          <w:b/>
          <w:sz w:val="24"/>
          <w:szCs w:val="24"/>
        </w:rPr>
      </w:pPr>
      <w:r w:rsidRPr="00DB70AE">
        <w:rPr>
          <w:rFonts w:ascii="Times New Roman" w:hAnsi="Times New Roman" w:cs="Times New Roman"/>
          <w:b/>
          <w:sz w:val="24"/>
          <w:szCs w:val="24"/>
        </w:rPr>
        <w:t>Результаты голосования по вопросам повестки дня:</w:t>
      </w:r>
    </w:p>
    <w:p w:rsidR="00EE6344" w:rsidRPr="00DB70AE" w:rsidRDefault="00EE6344" w:rsidP="00EE6344">
      <w:pPr>
        <w:ind w:right="-55"/>
        <w:rPr>
          <w:rFonts w:ascii="Times New Roman" w:hAnsi="Times New Roman" w:cs="Times New Roman"/>
          <w:b/>
          <w:sz w:val="24"/>
          <w:szCs w:val="24"/>
        </w:rPr>
      </w:pPr>
    </w:p>
    <w:p w:rsidR="00EE6344" w:rsidRDefault="00EE6344" w:rsidP="00EE6344">
      <w:pPr>
        <w:ind w:right="-55"/>
        <w:rPr>
          <w:rFonts w:ascii="Times New Roman" w:hAnsi="Times New Roman" w:cs="Times New Roman"/>
          <w:bCs/>
          <w:sz w:val="24"/>
          <w:szCs w:val="24"/>
        </w:rPr>
      </w:pPr>
      <w:r w:rsidRPr="00DB70AE">
        <w:rPr>
          <w:rFonts w:ascii="Times New Roman" w:hAnsi="Times New Roman" w:cs="Times New Roman"/>
          <w:b/>
          <w:bCs/>
          <w:sz w:val="24"/>
          <w:szCs w:val="24"/>
        </w:rPr>
        <w:t xml:space="preserve">Вопрос 1. </w:t>
      </w:r>
      <w:r w:rsidRPr="00DB70AE">
        <w:rPr>
          <w:rFonts w:ascii="Times New Roman" w:hAnsi="Times New Roman" w:cs="Times New Roman"/>
          <w:bCs/>
          <w:sz w:val="24"/>
          <w:szCs w:val="24"/>
        </w:rPr>
        <w:t>Выбор председателя, секретаря собрания и членов счетной комиссии</w:t>
      </w:r>
    </w:p>
    <w:p w:rsidR="00EE6344" w:rsidRDefault="00EE6344" w:rsidP="00EE6344">
      <w:pPr>
        <w:ind w:right="-55"/>
        <w:rPr>
          <w:rFonts w:ascii="Times New Roman" w:hAnsi="Times New Roman" w:cs="Times New Roman"/>
          <w:bCs/>
          <w:sz w:val="24"/>
          <w:szCs w:val="24"/>
        </w:rPr>
      </w:pPr>
    </w:p>
    <w:tbl>
      <w:tblPr>
        <w:tblW w:w="49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3039"/>
        <w:gridCol w:w="4075"/>
      </w:tblGrid>
      <w:tr w:rsidR="00EE6344" w:rsidRPr="00DB70AE" w:rsidTr="00656279">
        <w:tc>
          <w:tcPr>
            <w:tcW w:w="1238" w:type="pct"/>
            <w:shd w:val="clear" w:color="auto" w:fill="auto"/>
          </w:tcPr>
          <w:p w:rsidR="00EE6344" w:rsidRPr="00DB70AE" w:rsidRDefault="00EE6344" w:rsidP="00656279">
            <w:pPr>
              <w:ind w:right="-55"/>
              <w:rPr>
                <w:rFonts w:ascii="Times New Roman" w:hAnsi="Times New Roman" w:cs="Times New Roman"/>
                <w:bCs/>
                <w:sz w:val="24"/>
                <w:szCs w:val="24"/>
              </w:rPr>
            </w:pPr>
            <w:r w:rsidRPr="00DB70AE">
              <w:rPr>
                <w:rFonts w:ascii="Times New Roman" w:hAnsi="Times New Roman" w:cs="Times New Roman"/>
                <w:bCs/>
                <w:sz w:val="24"/>
                <w:szCs w:val="24"/>
              </w:rPr>
              <w:t>Решение</w:t>
            </w:r>
          </w:p>
        </w:tc>
        <w:tc>
          <w:tcPr>
            <w:tcW w:w="1607" w:type="pct"/>
            <w:shd w:val="clear" w:color="auto" w:fill="auto"/>
          </w:tcPr>
          <w:p w:rsidR="00EE6344" w:rsidRPr="00DB70AE" w:rsidRDefault="00EE6344" w:rsidP="00656279">
            <w:pPr>
              <w:ind w:right="-55"/>
              <w:jc w:val="center"/>
              <w:rPr>
                <w:rFonts w:ascii="Times New Roman" w:hAnsi="Times New Roman" w:cs="Times New Roman"/>
                <w:bCs/>
                <w:sz w:val="24"/>
                <w:szCs w:val="24"/>
              </w:rPr>
            </w:pPr>
            <w:r w:rsidRPr="00DB70AE">
              <w:rPr>
                <w:rFonts w:ascii="Times New Roman" w:hAnsi="Times New Roman" w:cs="Times New Roman"/>
                <w:bCs/>
                <w:sz w:val="24"/>
                <w:szCs w:val="24"/>
              </w:rPr>
              <w:t>Количество голосов</w:t>
            </w:r>
          </w:p>
        </w:tc>
        <w:tc>
          <w:tcPr>
            <w:tcW w:w="2155" w:type="pct"/>
            <w:shd w:val="clear" w:color="auto" w:fill="auto"/>
          </w:tcPr>
          <w:p w:rsidR="00EE6344" w:rsidRPr="00DB70AE" w:rsidRDefault="00EE6344" w:rsidP="00656279">
            <w:pPr>
              <w:ind w:right="-55"/>
              <w:rPr>
                <w:rFonts w:ascii="Times New Roman" w:hAnsi="Times New Roman" w:cs="Times New Roman"/>
                <w:bCs/>
                <w:sz w:val="24"/>
                <w:szCs w:val="24"/>
              </w:rPr>
            </w:pPr>
            <w:r w:rsidRPr="00DB70AE">
              <w:rPr>
                <w:rFonts w:ascii="Times New Roman" w:hAnsi="Times New Roman" w:cs="Times New Roman"/>
                <w:sz w:val="24"/>
                <w:szCs w:val="24"/>
              </w:rPr>
              <w:t>% от общего числа голосов собственников помещений, принявших участие  в голосовании</w:t>
            </w:r>
          </w:p>
        </w:tc>
      </w:tr>
      <w:tr w:rsidR="00EE6344" w:rsidRPr="00DB70AE" w:rsidTr="00656279">
        <w:tc>
          <w:tcPr>
            <w:tcW w:w="1238" w:type="pct"/>
            <w:shd w:val="clear" w:color="auto" w:fill="auto"/>
          </w:tcPr>
          <w:p w:rsidR="00EE6344" w:rsidRPr="00DB70AE" w:rsidRDefault="00EE6344" w:rsidP="00656279">
            <w:pPr>
              <w:ind w:right="-55"/>
              <w:rPr>
                <w:rFonts w:ascii="Times New Roman" w:hAnsi="Times New Roman" w:cs="Times New Roman"/>
                <w:bCs/>
                <w:sz w:val="24"/>
                <w:szCs w:val="24"/>
              </w:rPr>
            </w:pPr>
            <w:r w:rsidRPr="00DB70AE">
              <w:rPr>
                <w:rFonts w:ascii="Times New Roman" w:hAnsi="Times New Roman" w:cs="Times New Roman"/>
                <w:bCs/>
                <w:sz w:val="24"/>
                <w:szCs w:val="24"/>
              </w:rPr>
              <w:t>ЗА</w:t>
            </w:r>
          </w:p>
        </w:tc>
        <w:tc>
          <w:tcPr>
            <w:tcW w:w="1607" w:type="pct"/>
            <w:shd w:val="clear" w:color="auto" w:fill="auto"/>
          </w:tcPr>
          <w:p w:rsidR="00EE6344" w:rsidRPr="00DB70AE" w:rsidRDefault="00EE6344" w:rsidP="00656279">
            <w:pPr>
              <w:ind w:right="-55"/>
              <w:rPr>
                <w:rFonts w:ascii="Times New Roman" w:hAnsi="Times New Roman" w:cs="Times New Roman"/>
                <w:bCs/>
                <w:sz w:val="24"/>
                <w:szCs w:val="24"/>
              </w:rPr>
            </w:pPr>
          </w:p>
        </w:tc>
        <w:tc>
          <w:tcPr>
            <w:tcW w:w="2155" w:type="pct"/>
            <w:shd w:val="clear" w:color="auto" w:fill="auto"/>
          </w:tcPr>
          <w:p w:rsidR="00EE6344" w:rsidRPr="00DB70AE" w:rsidRDefault="00EE6344" w:rsidP="00656279">
            <w:pPr>
              <w:ind w:right="-55"/>
              <w:rPr>
                <w:rFonts w:ascii="Times New Roman" w:hAnsi="Times New Roman" w:cs="Times New Roman"/>
                <w:bCs/>
                <w:sz w:val="24"/>
                <w:szCs w:val="24"/>
              </w:rPr>
            </w:pPr>
          </w:p>
        </w:tc>
      </w:tr>
      <w:tr w:rsidR="00EE6344" w:rsidRPr="00DB70AE" w:rsidTr="00656279">
        <w:tc>
          <w:tcPr>
            <w:tcW w:w="1238" w:type="pct"/>
            <w:shd w:val="clear" w:color="auto" w:fill="auto"/>
          </w:tcPr>
          <w:p w:rsidR="00EE6344" w:rsidRPr="00DB70AE" w:rsidRDefault="00EE6344" w:rsidP="00656279">
            <w:pPr>
              <w:ind w:right="-55"/>
              <w:rPr>
                <w:rFonts w:ascii="Times New Roman" w:hAnsi="Times New Roman" w:cs="Times New Roman"/>
                <w:bCs/>
                <w:sz w:val="24"/>
                <w:szCs w:val="24"/>
              </w:rPr>
            </w:pPr>
            <w:r w:rsidRPr="00DB70AE">
              <w:rPr>
                <w:rFonts w:ascii="Times New Roman" w:hAnsi="Times New Roman" w:cs="Times New Roman"/>
                <w:bCs/>
                <w:sz w:val="24"/>
                <w:szCs w:val="24"/>
              </w:rPr>
              <w:t>ПРОТИВ</w:t>
            </w:r>
          </w:p>
        </w:tc>
        <w:tc>
          <w:tcPr>
            <w:tcW w:w="1607" w:type="pct"/>
            <w:shd w:val="clear" w:color="auto" w:fill="auto"/>
          </w:tcPr>
          <w:p w:rsidR="00EE6344" w:rsidRPr="00DB70AE" w:rsidRDefault="00EE6344" w:rsidP="00656279">
            <w:pPr>
              <w:ind w:right="-55"/>
              <w:rPr>
                <w:rFonts w:ascii="Times New Roman" w:hAnsi="Times New Roman" w:cs="Times New Roman"/>
                <w:bCs/>
                <w:sz w:val="24"/>
                <w:szCs w:val="24"/>
              </w:rPr>
            </w:pPr>
          </w:p>
        </w:tc>
        <w:tc>
          <w:tcPr>
            <w:tcW w:w="2155" w:type="pct"/>
            <w:shd w:val="clear" w:color="auto" w:fill="auto"/>
          </w:tcPr>
          <w:p w:rsidR="00EE6344" w:rsidRPr="00DB70AE" w:rsidRDefault="00EE6344" w:rsidP="00656279">
            <w:pPr>
              <w:ind w:right="-55"/>
              <w:rPr>
                <w:rFonts w:ascii="Times New Roman" w:hAnsi="Times New Roman" w:cs="Times New Roman"/>
                <w:bCs/>
                <w:sz w:val="24"/>
                <w:szCs w:val="24"/>
              </w:rPr>
            </w:pPr>
          </w:p>
        </w:tc>
      </w:tr>
      <w:tr w:rsidR="00EE6344" w:rsidRPr="00DB70AE" w:rsidTr="00656279">
        <w:tc>
          <w:tcPr>
            <w:tcW w:w="1238" w:type="pct"/>
            <w:shd w:val="clear" w:color="auto" w:fill="auto"/>
          </w:tcPr>
          <w:p w:rsidR="00EE6344" w:rsidRPr="00DB70AE" w:rsidRDefault="00EE6344" w:rsidP="00656279">
            <w:pPr>
              <w:ind w:right="-55"/>
              <w:rPr>
                <w:rFonts w:ascii="Times New Roman" w:hAnsi="Times New Roman" w:cs="Times New Roman"/>
                <w:bCs/>
                <w:sz w:val="24"/>
                <w:szCs w:val="24"/>
              </w:rPr>
            </w:pPr>
            <w:r w:rsidRPr="00DB70AE">
              <w:rPr>
                <w:rFonts w:ascii="Times New Roman" w:hAnsi="Times New Roman" w:cs="Times New Roman"/>
                <w:bCs/>
                <w:sz w:val="24"/>
                <w:szCs w:val="24"/>
              </w:rPr>
              <w:t>ВОЗДЕРЖАЛИСЬ</w:t>
            </w:r>
          </w:p>
        </w:tc>
        <w:tc>
          <w:tcPr>
            <w:tcW w:w="1607" w:type="pct"/>
            <w:shd w:val="clear" w:color="auto" w:fill="auto"/>
          </w:tcPr>
          <w:p w:rsidR="00EE6344" w:rsidRPr="00DB70AE" w:rsidRDefault="00EE6344" w:rsidP="00656279">
            <w:pPr>
              <w:ind w:right="-55"/>
              <w:rPr>
                <w:rFonts w:ascii="Times New Roman" w:hAnsi="Times New Roman" w:cs="Times New Roman"/>
                <w:bCs/>
                <w:sz w:val="24"/>
                <w:szCs w:val="24"/>
              </w:rPr>
            </w:pPr>
          </w:p>
        </w:tc>
        <w:tc>
          <w:tcPr>
            <w:tcW w:w="2155" w:type="pct"/>
            <w:shd w:val="clear" w:color="auto" w:fill="auto"/>
          </w:tcPr>
          <w:p w:rsidR="00EE6344" w:rsidRPr="00DB70AE" w:rsidRDefault="00EE6344" w:rsidP="00656279">
            <w:pPr>
              <w:ind w:right="-55"/>
              <w:rPr>
                <w:rFonts w:ascii="Times New Roman" w:hAnsi="Times New Roman" w:cs="Times New Roman"/>
                <w:bCs/>
                <w:sz w:val="24"/>
                <w:szCs w:val="24"/>
              </w:rPr>
            </w:pPr>
          </w:p>
        </w:tc>
      </w:tr>
      <w:tr w:rsidR="00EE6344" w:rsidRPr="00DB70AE" w:rsidTr="00656279">
        <w:tc>
          <w:tcPr>
            <w:tcW w:w="1238" w:type="pct"/>
            <w:shd w:val="clear" w:color="auto" w:fill="auto"/>
          </w:tcPr>
          <w:p w:rsidR="00EE6344" w:rsidRPr="00DB70AE" w:rsidRDefault="00EE6344" w:rsidP="00656279">
            <w:pPr>
              <w:ind w:right="-55"/>
              <w:rPr>
                <w:rFonts w:ascii="Times New Roman" w:hAnsi="Times New Roman" w:cs="Times New Roman"/>
                <w:bCs/>
                <w:sz w:val="24"/>
                <w:szCs w:val="24"/>
              </w:rPr>
            </w:pPr>
            <w:r w:rsidRPr="00DB70AE">
              <w:rPr>
                <w:rFonts w:ascii="Times New Roman" w:hAnsi="Times New Roman" w:cs="Times New Roman"/>
                <w:bCs/>
                <w:sz w:val="24"/>
                <w:szCs w:val="24"/>
              </w:rPr>
              <w:t>ИТОГО</w:t>
            </w:r>
          </w:p>
        </w:tc>
        <w:tc>
          <w:tcPr>
            <w:tcW w:w="1607" w:type="pct"/>
            <w:shd w:val="clear" w:color="auto" w:fill="auto"/>
          </w:tcPr>
          <w:p w:rsidR="00EE6344" w:rsidRPr="00DB70AE" w:rsidRDefault="00EE6344" w:rsidP="00656279">
            <w:pPr>
              <w:ind w:right="-55"/>
              <w:rPr>
                <w:rFonts w:ascii="Times New Roman" w:hAnsi="Times New Roman" w:cs="Times New Roman"/>
                <w:bCs/>
                <w:sz w:val="24"/>
                <w:szCs w:val="24"/>
              </w:rPr>
            </w:pPr>
          </w:p>
        </w:tc>
        <w:tc>
          <w:tcPr>
            <w:tcW w:w="2155" w:type="pct"/>
            <w:shd w:val="clear" w:color="auto" w:fill="auto"/>
          </w:tcPr>
          <w:p w:rsidR="00EE6344" w:rsidRPr="00DB70AE" w:rsidRDefault="00EE6344" w:rsidP="00656279">
            <w:pPr>
              <w:ind w:right="-55"/>
              <w:rPr>
                <w:rFonts w:ascii="Times New Roman" w:hAnsi="Times New Roman" w:cs="Times New Roman"/>
                <w:bCs/>
                <w:sz w:val="24"/>
                <w:szCs w:val="24"/>
              </w:rPr>
            </w:pPr>
          </w:p>
        </w:tc>
      </w:tr>
    </w:tbl>
    <w:p w:rsidR="00EE6344" w:rsidRPr="00DB70AE" w:rsidRDefault="00EE6344" w:rsidP="00EE6344">
      <w:pPr>
        <w:ind w:firstLine="708"/>
        <w:rPr>
          <w:rFonts w:ascii="Times New Roman" w:hAnsi="Times New Roman" w:cs="Times New Roman"/>
          <w:iCs/>
          <w:sz w:val="24"/>
          <w:szCs w:val="24"/>
        </w:rPr>
      </w:pPr>
      <w:r w:rsidRPr="00DB70AE">
        <w:rPr>
          <w:rFonts w:ascii="Times New Roman" w:hAnsi="Times New Roman" w:cs="Times New Roman"/>
          <w:sz w:val="24"/>
          <w:szCs w:val="24"/>
        </w:rPr>
        <w:t xml:space="preserve">По </w:t>
      </w:r>
      <w:r w:rsidRPr="00DB70AE">
        <w:rPr>
          <w:rFonts w:ascii="Times New Roman" w:hAnsi="Times New Roman" w:cs="Times New Roman"/>
          <w:iCs/>
          <w:sz w:val="24"/>
          <w:szCs w:val="24"/>
        </w:rPr>
        <w:t xml:space="preserve">вопросу 1 принято решение: </w:t>
      </w:r>
    </w:p>
    <w:p w:rsidR="00EE6344" w:rsidRPr="00DB70AE" w:rsidRDefault="00EE6344" w:rsidP="00EE6344">
      <w:pPr>
        <w:ind w:firstLine="708"/>
        <w:rPr>
          <w:rFonts w:ascii="Times New Roman" w:hAnsi="Times New Roman" w:cs="Times New Roman"/>
          <w:iCs/>
          <w:sz w:val="24"/>
          <w:szCs w:val="24"/>
        </w:rPr>
      </w:pPr>
      <w:r w:rsidRPr="00DB70AE">
        <w:rPr>
          <w:rFonts w:ascii="Times New Roman" w:hAnsi="Times New Roman" w:cs="Times New Roman"/>
          <w:iCs/>
          <w:sz w:val="24"/>
          <w:szCs w:val="24"/>
        </w:rPr>
        <w:t>Выбрать:</w:t>
      </w:r>
    </w:p>
    <w:p w:rsidR="00EE6344" w:rsidRPr="00DB70AE" w:rsidRDefault="00EE6344" w:rsidP="00EE6344">
      <w:pPr>
        <w:ind w:firstLine="708"/>
        <w:rPr>
          <w:rFonts w:ascii="Times New Roman" w:hAnsi="Times New Roman" w:cs="Times New Roman"/>
          <w:i/>
          <w:iCs/>
          <w:sz w:val="24"/>
          <w:szCs w:val="24"/>
        </w:rPr>
      </w:pPr>
      <w:r w:rsidRPr="00DB70AE">
        <w:rPr>
          <w:rFonts w:ascii="Times New Roman" w:hAnsi="Times New Roman" w:cs="Times New Roman"/>
          <w:iCs/>
          <w:sz w:val="24"/>
          <w:szCs w:val="24"/>
        </w:rPr>
        <w:t xml:space="preserve">председателем собрания ________________________________ </w:t>
      </w:r>
      <w:r w:rsidRPr="00DB70AE">
        <w:rPr>
          <w:rFonts w:ascii="Times New Roman" w:hAnsi="Times New Roman" w:cs="Times New Roman"/>
          <w:i/>
          <w:iCs/>
          <w:sz w:val="24"/>
          <w:szCs w:val="24"/>
        </w:rPr>
        <w:t>(Ф.И.О.),</w:t>
      </w:r>
    </w:p>
    <w:p w:rsidR="00EE6344" w:rsidRPr="00DB70AE" w:rsidRDefault="00EE6344" w:rsidP="00EE6344">
      <w:pPr>
        <w:ind w:firstLine="708"/>
        <w:rPr>
          <w:rFonts w:ascii="Times New Roman" w:hAnsi="Times New Roman" w:cs="Times New Roman"/>
          <w:iCs/>
          <w:sz w:val="24"/>
          <w:szCs w:val="24"/>
        </w:rPr>
      </w:pPr>
      <w:r w:rsidRPr="00DB70AE">
        <w:rPr>
          <w:rFonts w:ascii="Times New Roman" w:hAnsi="Times New Roman" w:cs="Times New Roman"/>
          <w:iCs/>
          <w:sz w:val="24"/>
          <w:szCs w:val="24"/>
        </w:rPr>
        <w:t xml:space="preserve">секретарем собрания ___________________________________ </w:t>
      </w:r>
      <w:r w:rsidRPr="00DB70AE">
        <w:rPr>
          <w:rFonts w:ascii="Times New Roman" w:hAnsi="Times New Roman" w:cs="Times New Roman"/>
          <w:i/>
          <w:iCs/>
          <w:sz w:val="24"/>
          <w:szCs w:val="24"/>
        </w:rPr>
        <w:t>(Ф.И.О.)</w:t>
      </w:r>
      <w:r w:rsidRPr="00DB70AE">
        <w:rPr>
          <w:rFonts w:ascii="Times New Roman" w:hAnsi="Times New Roman" w:cs="Times New Roman"/>
          <w:iCs/>
          <w:sz w:val="24"/>
          <w:szCs w:val="24"/>
        </w:rPr>
        <w:t>,</w:t>
      </w:r>
    </w:p>
    <w:p w:rsidR="00EE6344" w:rsidRPr="00DB70AE" w:rsidRDefault="00EE6344" w:rsidP="00EE6344">
      <w:pPr>
        <w:ind w:firstLine="708"/>
        <w:rPr>
          <w:rFonts w:ascii="Times New Roman" w:hAnsi="Times New Roman" w:cs="Times New Roman"/>
          <w:i/>
          <w:iCs/>
          <w:sz w:val="24"/>
          <w:szCs w:val="24"/>
        </w:rPr>
      </w:pPr>
      <w:r w:rsidRPr="00DB70AE">
        <w:rPr>
          <w:rFonts w:ascii="Times New Roman" w:hAnsi="Times New Roman" w:cs="Times New Roman"/>
          <w:iCs/>
          <w:sz w:val="24"/>
          <w:szCs w:val="24"/>
        </w:rPr>
        <w:t xml:space="preserve">членами счетной комиссии  _____________________________ </w:t>
      </w:r>
      <w:r w:rsidRPr="00DB70AE">
        <w:rPr>
          <w:rFonts w:ascii="Times New Roman" w:hAnsi="Times New Roman" w:cs="Times New Roman"/>
          <w:i/>
          <w:iCs/>
          <w:sz w:val="24"/>
          <w:szCs w:val="24"/>
        </w:rPr>
        <w:t>(Ф.И.О.),</w:t>
      </w:r>
    </w:p>
    <w:p w:rsidR="00EE6344" w:rsidRPr="00DB70AE" w:rsidRDefault="00EE6344" w:rsidP="00EE6344">
      <w:pPr>
        <w:ind w:firstLine="708"/>
        <w:rPr>
          <w:rFonts w:ascii="Times New Roman" w:hAnsi="Times New Roman" w:cs="Times New Roman"/>
          <w:bCs/>
          <w:i/>
          <w:sz w:val="24"/>
          <w:szCs w:val="24"/>
        </w:rPr>
      </w:pPr>
      <w:r w:rsidRPr="00DB70AE">
        <w:rPr>
          <w:rFonts w:ascii="Times New Roman" w:hAnsi="Times New Roman" w:cs="Times New Roman"/>
          <w:bCs/>
          <w:sz w:val="24"/>
          <w:szCs w:val="24"/>
        </w:rPr>
        <w:t xml:space="preserve">                                                 _____________________________ </w:t>
      </w:r>
      <w:r w:rsidRPr="00DB70AE">
        <w:rPr>
          <w:rFonts w:ascii="Times New Roman" w:hAnsi="Times New Roman" w:cs="Times New Roman"/>
          <w:bCs/>
          <w:i/>
          <w:sz w:val="24"/>
          <w:szCs w:val="24"/>
        </w:rPr>
        <w:t>(Ф.И.О.).</w:t>
      </w:r>
    </w:p>
    <w:p w:rsidR="00EE6344" w:rsidRPr="00DB70AE" w:rsidRDefault="00EE6344" w:rsidP="00EE6344">
      <w:pPr>
        <w:pStyle w:val="ConsPlusNormal"/>
        <w:ind w:firstLine="0"/>
        <w:jc w:val="both"/>
        <w:rPr>
          <w:rFonts w:ascii="Times New Roman" w:hAnsi="Times New Roman" w:cs="Times New Roman"/>
          <w:b/>
          <w:bCs/>
          <w:sz w:val="24"/>
          <w:szCs w:val="24"/>
          <w:highlight w:val="yellow"/>
        </w:rPr>
      </w:pPr>
    </w:p>
    <w:p w:rsidR="00EE6344" w:rsidRPr="00F27734" w:rsidRDefault="00EE6344" w:rsidP="00EE6344">
      <w:pPr>
        <w:pStyle w:val="ConsPlusNormal"/>
        <w:ind w:firstLine="0"/>
        <w:jc w:val="both"/>
        <w:rPr>
          <w:rFonts w:ascii="Times New Roman" w:hAnsi="Times New Roman" w:cs="Times New Roman"/>
          <w:bCs/>
          <w:sz w:val="24"/>
          <w:szCs w:val="24"/>
        </w:rPr>
      </w:pPr>
      <w:r w:rsidRPr="00F27734">
        <w:rPr>
          <w:rFonts w:ascii="Times New Roman" w:hAnsi="Times New Roman" w:cs="Times New Roman"/>
          <w:b/>
          <w:bCs/>
          <w:sz w:val="24"/>
          <w:szCs w:val="24"/>
        </w:rPr>
        <w:t xml:space="preserve">Вопрос 2. </w:t>
      </w:r>
      <w:r w:rsidRPr="00F27734">
        <w:rPr>
          <w:rFonts w:ascii="Times New Roman" w:hAnsi="Times New Roman" w:cs="Times New Roman"/>
          <w:bCs/>
          <w:sz w:val="24"/>
          <w:szCs w:val="24"/>
        </w:rPr>
        <w:t xml:space="preserve">Определение перечня </w:t>
      </w:r>
      <w:r w:rsidRPr="00F27734">
        <w:rPr>
          <w:rFonts w:ascii="Times New Roman" w:hAnsi="Times New Roman" w:cs="Times New Roman"/>
          <w:sz w:val="24"/>
          <w:szCs w:val="24"/>
        </w:rPr>
        <w:t>услуг и (или) работ по капитальному ремонту</w:t>
      </w:r>
    </w:p>
    <w:tbl>
      <w:tblPr>
        <w:tblW w:w="49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3039"/>
        <w:gridCol w:w="4075"/>
      </w:tblGrid>
      <w:tr w:rsidR="00EE6344" w:rsidRPr="00F27734" w:rsidTr="00656279">
        <w:tc>
          <w:tcPr>
            <w:tcW w:w="1238" w:type="pct"/>
            <w:shd w:val="clear" w:color="auto" w:fill="auto"/>
          </w:tcPr>
          <w:p w:rsidR="00EE6344" w:rsidRPr="00F27734" w:rsidRDefault="00EE6344" w:rsidP="00656279">
            <w:pPr>
              <w:ind w:right="-55"/>
              <w:rPr>
                <w:rFonts w:ascii="Times New Roman" w:hAnsi="Times New Roman" w:cs="Times New Roman"/>
                <w:bCs/>
                <w:sz w:val="24"/>
                <w:szCs w:val="24"/>
              </w:rPr>
            </w:pPr>
            <w:r w:rsidRPr="00F27734">
              <w:rPr>
                <w:rFonts w:ascii="Times New Roman" w:hAnsi="Times New Roman" w:cs="Times New Roman"/>
                <w:bCs/>
                <w:sz w:val="24"/>
                <w:szCs w:val="24"/>
              </w:rPr>
              <w:t>Решение</w:t>
            </w:r>
          </w:p>
        </w:tc>
        <w:tc>
          <w:tcPr>
            <w:tcW w:w="1607" w:type="pct"/>
            <w:shd w:val="clear" w:color="auto" w:fill="auto"/>
          </w:tcPr>
          <w:p w:rsidR="00EE6344" w:rsidRPr="00F27734" w:rsidRDefault="00EE6344" w:rsidP="00656279">
            <w:pPr>
              <w:ind w:right="-55"/>
              <w:jc w:val="center"/>
              <w:rPr>
                <w:rFonts w:ascii="Times New Roman" w:hAnsi="Times New Roman" w:cs="Times New Roman"/>
                <w:bCs/>
                <w:sz w:val="24"/>
                <w:szCs w:val="24"/>
              </w:rPr>
            </w:pPr>
            <w:r w:rsidRPr="00F27734">
              <w:rPr>
                <w:rFonts w:ascii="Times New Roman" w:hAnsi="Times New Roman" w:cs="Times New Roman"/>
                <w:bCs/>
                <w:sz w:val="24"/>
                <w:szCs w:val="24"/>
              </w:rPr>
              <w:t>Количество голосов</w:t>
            </w:r>
          </w:p>
        </w:tc>
        <w:tc>
          <w:tcPr>
            <w:tcW w:w="2155" w:type="pct"/>
            <w:shd w:val="clear" w:color="auto" w:fill="auto"/>
          </w:tcPr>
          <w:p w:rsidR="00EE6344" w:rsidRPr="00F27734" w:rsidRDefault="00EE6344" w:rsidP="00656279">
            <w:pPr>
              <w:ind w:right="-55"/>
              <w:rPr>
                <w:rFonts w:ascii="Times New Roman" w:hAnsi="Times New Roman" w:cs="Times New Roman"/>
                <w:bCs/>
                <w:sz w:val="24"/>
                <w:szCs w:val="24"/>
              </w:rPr>
            </w:pPr>
            <w:r w:rsidRPr="00F27734">
              <w:rPr>
                <w:rFonts w:ascii="Times New Roman" w:hAnsi="Times New Roman" w:cs="Times New Roman"/>
                <w:sz w:val="24"/>
                <w:szCs w:val="24"/>
              </w:rPr>
              <w:t>% от общего числа голосов собственников помещений в многоквартирном доме</w:t>
            </w:r>
          </w:p>
        </w:tc>
      </w:tr>
      <w:tr w:rsidR="00EE6344" w:rsidRPr="00F27734" w:rsidTr="00656279">
        <w:tc>
          <w:tcPr>
            <w:tcW w:w="1238" w:type="pct"/>
            <w:shd w:val="clear" w:color="auto" w:fill="auto"/>
          </w:tcPr>
          <w:p w:rsidR="00EE6344" w:rsidRPr="00F27734" w:rsidRDefault="00EE6344" w:rsidP="00656279">
            <w:pPr>
              <w:ind w:right="-55"/>
              <w:rPr>
                <w:rFonts w:ascii="Times New Roman" w:hAnsi="Times New Roman" w:cs="Times New Roman"/>
                <w:bCs/>
                <w:sz w:val="24"/>
                <w:szCs w:val="24"/>
              </w:rPr>
            </w:pPr>
            <w:r w:rsidRPr="00F27734">
              <w:rPr>
                <w:rFonts w:ascii="Times New Roman" w:hAnsi="Times New Roman" w:cs="Times New Roman"/>
                <w:bCs/>
                <w:sz w:val="24"/>
                <w:szCs w:val="24"/>
              </w:rPr>
              <w:t>ЗА</w:t>
            </w:r>
          </w:p>
        </w:tc>
        <w:tc>
          <w:tcPr>
            <w:tcW w:w="1607" w:type="pct"/>
            <w:shd w:val="clear" w:color="auto" w:fill="auto"/>
          </w:tcPr>
          <w:p w:rsidR="00EE6344" w:rsidRPr="00F27734" w:rsidRDefault="00EE6344" w:rsidP="00656279">
            <w:pPr>
              <w:ind w:right="-55"/>
              <w:rPr>
                <w:rFonts w:ascii="Times New Roman" w:hAnsi="Times New Roman" w:cs="Times New Roman"/>
                <w:bCs/>
                <w:sz w:val="24"/>
                <w:szCs w:val="24"/>
              </w:rPr>
            </w:pPr>
          </w:p>
        </w:tc>
        <w:tc>
          <w:tcPr>
            <w:tcW w:w="2155" w:type="pct"/>
            <w:shd w:val="clear" w:color="auto" w:fill="auto"/>
          </w:tcPr>
          <w:p w:rsidR="00EE6344" w:rsidRPr="00F27734" w:rsidRDefault="00EE6344" w:rsidP="00656279">
            <w:pPr>
              <w:ind w:right="-55"/>
              <w:rPr>
                <w:rFonts w:ascii="Times New Roman" w:hAnsi="Times New Roman" w:cs="Times New Roman"/>
                <w:bCs/>
                <w:sz w:val="24"/>
                <w:szCs w:val="24"/>
              </w:rPr>
            </w:pPr>
          </w:p>
        </w:tc>
      </w:tr>
      <w:tr w:rsidR="00EE6344" w:rsidRPr="00F27734" w:rsidTr="00656279">
        <w:tc>
          <w:tcPr>
            <w:tcW w:w="1238" w:type="pct"/>
            <w:shd w:val="clear" w:color="auto" w:fill="auto"/>
          </w:tcPr>
          <w:p w:rsidR="00EE6344" w:rsidRPr="00F27734" w:rsidRDefault="00EE6344" w:rsidP="00656279">
            <w:pPr>
              <w:ind w:right="-55"/>
              <w:rPr>
                <w:rFonts w:ascii="Times New Roman" w:hAnsi="Times New Roman" w:cs="Times New Roman"/>
                <w:bCs/>
                <w:sz w:val="24"/>
                <w:szCs w:val="24"/>
              </w:rPr>
            </w:pPr>
            <w:r w:rsidRPr="00F27734">
              <w:rPr>
                <w:rFonts w:ascii="Times New Roman" w:hAnsi="Times New Roman" w:cs="Times New Roman"/>
                <w:bCs/>
                <w:sz w:val="24"/>
                <w:szCs w:val="24"/>
              </w:rPr>
              <w:t>ПРОТИВ</w:t>
            </w:r>
          </w:p>
        </w:tc>
        <w:tc>
          <w:tcPr>
            <w:tcW w:w="1607" w:type="pct"/>
            <w:shd w:val="clear" w:color="auto" w:fill="auto"/>
          </w:tcPr>
          <w:p w:rsidR="00EE6344" w:rsidRPr="00F27734" w:rsidRDefault="00EE6344" w:rsidP="00656279">
            <w:pPr>
              <w:ind w:right="-55"/>
              <w:rPr>
                <w:rFonts w:ascii="Times New Roman" w:hAnsi="Times New Roman" w:cs="Times New Roman"/>
                <w:bCs/>
                <w:sz w:val="24"/>
                <w:szCs w:val="24"/>
              </w:rPr>
            </w:pPr>
          </w:p>
        </w:tc>
        <w:tc>
          <w:tcPr>
            <w:tcW w:w="2155" w:type="pct"/>
            <w:shd w:val="clear" w:color="auto" w:fill="auto"/>
          </w:tcPr>
          <w:p w:rsidR="00EE6344" w:rsidRPr="00F27734" w:rsidRDefault="00EE6344" w:rsidP="00656279">
            <w:pPr>
              <w:ind w:right="-55"/>
              <w:rPr>
                <w:rFonts w:ascii="Times New Roman" w:hAnsi="Times New Roman" w:cs="Times New Roman"/>
                <w:bCs/>
                <w:sz w:val="24"/>
                <w:szCs w:val="24"/>
              </w:rPr>
            </w:pPr>
          </w:p>
        </w:tc>
      </w:tr>
      <w:tr w:rsidR="00EE6344" w:rsidRPr="00F27734" w:rsidTr="00656279">
        <w:tc>
          <w:tcPr>
            <w:tcW w:w="1238" w:type="pct"/>
            <w:shd w:val="clear" w:color="auto" w:fill="auto"/>
          </w:tcPr>
          <w:p w:rsidR="00EE6344" w:rsidRPr="00F27734" w:rsidRDefault="00EE6344" w:rsidP="00656279">
            <w:pPr>
              <w:ind w:right="-55"/>
              <w:rPr>
                <w:rFonts w:ascii="Times New Roman" w:hAnsi="Times New Roman" w:cs="Times New Roman"/>
                <w:bCs/>
                <w:sz w:val="24"/>
                <w:szCs w:val="24"/>
              </w:rPr>
            </w:pPr>
            <w:r w:rsidRPr="00F27734">
              <w:rPr>
                <w:rFonts w:ascii="Times New Roman" w:hAnsi="Times New Roman" w:cs="Times New Roman"/>
                <w:bCs/>
                <w:sz w:val="24"/>
                <w:szCs w:val="24"/>
              </w:rPr>
              <w:lastRenderedPageBreak/>
              <w:t>ВОЗДЕРЖАЛИСЬ</w:t>
            </w:r>
          </w:p>
        </w:tc>
        <w:tc>
          <w:tcPr>
            <w:tcW w:w="1607" w:type="pct"/>
            <w:shd w:val="clear" w:color="auto" w:fill="auto"/>
          </w:tcPr>
          <w:p w:rsidR="00EE6344" w:rsidRPr="00F27734" w:rsidRDefault="00EE6344" w:rsidP="00656279">
            <w:pPr>
              <w:ind w:right="-55"/>
              <w:rPr>
                <w:rFonts w:ascii="Times New Roman" w:hAnsi="Times New Roman" w:cs="Times New Roman"/>
                <w:bCs/>
                <w:sz w:val="24"/>
                <w:szCs w:val="24"/>
              </w:rPr>
            </w:pPr>
          </w:p>
        </w:tc>
        <w:tc>
          <w:tcPr>
            <w:tcW w:w="2155" w:type="pct"/>
            <w:shd w:val="clear" w:color="auto" w:fill="auto"/>
          </w:tcPr>
          <w:p w:rsidR="00EE6344" w:rsidRPr="00F27734" w:rsidRDefault="00EE6344" w:rsidP="00656279">
            <w:pPr>
              <w:ind w:right="-55"/>
              <w:rPr>
                <w:rFonts w:ascii="Times New Roman" w:hAnsi="Times New Roman" w:cs="Times New Roman"/>
                <w:bCs/>
                <w:sz w:val="24"/>
                <w:szCs w:val="24"/>
              </w:rPr>
            </w:pPr>
          </w:p>
        </w:tc>
      </w:tr>
      <w:tr w:rsidR="00EE6344" w:rsidRPr="00F27734" w:rsidTr="00656279">
        <w:tc>
          <w:tcPr>
            <w:tcW w:w="1238" w:type="pct"/>
            <w:shd w:val="clear" w:color="auto" w:fill="auto"/>
          </w:tcPr>
          <w:p w:rsidR="00EE6344" w:rsidRPr="00F27734" w:rsidRDefault="00EE6344" w:rsidP="00656279">
            <w:pPr>
              <w:ind w:right="-55"/>
              <w:rPr>
                <w:rFonts w:ascii="Times New Roman" w:hAnsi="Times New Roman" w:cs="Times New Roman"/>
                <w:bCs/>
                <w:sz w:val="24"/>
                <w:szCs w:val="24"/>
              </w:rPr>
            </w:pPr>
            <w:r w:rsidRPr="00F27734">
              <w:rPr>
                <w:rFonts w:ascii="Times New Roman" w:hAnsi="Times New Roman" w:cs="Times New Roman"/>
                <w:bCs/>
                <w:sz w:val="24"/>
                <w:szCs w:val="24"/>
              </w:rPr>
              <w:t>ИТОГО</w:t>
            </w:r>
          </w:p>
        </w:tc>
        <w:tc>
          <w:tcPr>
            <w:tcW w:w="1607" w:type="pct"/>
            <w:shd w:val="clear" w:color="auto" w:fill="auto"/>
          </w:tcPr>
          <w:p w:rsidR="00EE6344" w:rsidRPr="00F27734" w:rsidRDefault="00EE6344" w:rsidP="00656279">
            <w:pPr>
              <w:ind w:right="-55"/>
              <w:rPr>
                <w:rFonts w:ascii="Times New Roman" w:hAnsi="Times New Roman" w:cs="Times New Roman"/>
                <w:bCs/>
                <w:sz w:val="24"/>
                <w:szCs w:val="24"/>
              </w:rPr>
            </w:pPr>
          </w:p>
        </w:tc>
        <w:tc>
          <w:tcPr>
            <w:tcW w:w="2155" w:type="pct"/>
            <w:shd w:val="clear" w:color="auto" w:fill="auto"/>
          </w:tcPr>
          <w:p w:rsidR="00EE6344" w:rsidRPr="00F27734" w:rsidRDefault="00EE6344" w:rsidP="00656279">
            <w:pPr>
              <w:ind w:right="-55"/>
              <w:rPr>
                <w:rFonts w:ascii="Times New Roman" w:hAnsi="Times New Roman" w:cs="Times New Roman"/>
                <w:bCs/>
                <w:sz w:val="24"/>
                <w:szCs w:val="24"/>
              </w:rPr>
            </w:pPr>
          </w:p>
        </w:tc>
      </w:tr>
    </w:tbl>
    <w:p w:rsidR="00EE6344" w:rsidRPr="00F27734" w:rsidRDefault="00EE6344" w:rsidP="00EE6344">
      <w:pPr>
        <w:ind w:right="-55" w:firstLine="567"/>
        <w:rPr>
          <w:rFonts w:ascii="Times New Roman" w:hAnsi="Times New Roman" w:cs="Times New Roman"/>
          <w:bCs/>
          <w:sz w:val="24"/>
          <w:szCs w:val="24"/>
        </w:rPr>
      </w:pPr>
      <w:r w:rsidRPr="00F27734">
        <w:rPr>
          <w:rFonts w:ascii="Times New Roman" w:hAnsi="Times New Roman" w:cs="Times New Roman"/>
          <w:sz w:val="24"/>
          <w:szCs w:val="24"/>
        </w:rPr>
        <w:t>По вопросу 2 принято решение:</w:t>
      </w:r>
      <w:r w:rsidRPr="00F27734">
        <w:rPr>
          <w:rFonts w:ascii="Times New Roman" w:hAnsi="Times New Roman" w:cs="Times New Roman"/>
          <w:bCs/>
          <w:sz w:val="24"/>
          <w:szCs w:val="24"/>
        </w:rPr>
        <w:t xml:space="preserve"> </w:t>
      </w:r>
    </w:p>
    <w:p w:rsidR="00EE6344" w:rsidRPr="00F27734" w:rsidRDefault="00EE6344" w:rsidP="00EE6344">
      <w:pPr>
        <w:ind w:firstLine="540"/>
        <w:outlineLvl w:val="0"/>
        <w:rPr>
          <w:rFonts w:ascii="Times New Roman" w:hAnsi="Times New Roman" w:cs="Times New Roman"/>
          <w:sz w:val="24"/>
          <w:szCs w:val="24"/>
        </w:rPr>
      </w:pPr>
      <w:r w:rsidRPr="00F27734">
        <w:rPr>
          <w:rFonts w:ascii="Times New Roman" w:hAnsi="Times New Roman" w:cs="Times New Roman"/>
          <w:sz w:val="24"/>
          <w:szCs w:val="24"/>
        </w:rPr>
        <w:t>Определить перечень услуг и (или) работ по капитальному ремонту общего имущества в многоквартирном доме в соответствии с Краткосрочным планом реализации региональной адресной программы по проведению капитального ремонта общего имущества в многоквартирных домах, расположенных на территории Нижегородской области, на 2017 – 2019 годы*</w:t>
      </w:r>
    </w:p>
    <w:p w:rsidR="00EE6344" w:rsidRPr="00DB70AE" w:rsidRDefault="00EE6344" w:rsidP="00EE6344">
      <w:pPr>
        <w:ind w:firstLine="540"/>
        <w:outlineLvl w:val="0"/>
        <w:rPr>
          <w:rFonts w:ascii="Times New Roman" w:hAnsi="Times New Roman" w:cs="Times New Roman"/>
          <w:sz w:val="24"/>
          <w:szCs w:val="24"/>
          <w:highlight w:val="yellow"/>
        </w:rPr>
      </w:pPr>
    </w:p>
    <w:p w:rsidR="00EE6344" w:rsidRPr="00F27734" w:rsidRDefault="00EE6344" w:rsidP="00EE6344">
      <w:pPr>
        <w:ind w:right="-55"/>
        <w:rPr>
          <w:rFonts w:ascii="Times New Roman" w:hAnsi="Times New Roman" w:cs="Times New Roman"/>
          <w:bCs/>
          <w:sz w:val="24"/>
          <w:szCs w:val="24"/>
        </w:rPr>
      </w:pPr>
      <w:r w:rsidRPr="00F27734">
        <w:rPr>
          <w:rFonts w:ascii="Times New Roman" w:hAnsi="Times New Roman" w:cs="Times New Roman"/>
          <w:b/>
          <w:bCs/>
          <w:sz w:val="24"/>
          <w:szCs w:val="24"/>
        </w:rPr>
        <w:t>Вопрос 3.</w:t>
      </w:r>
      <w:r w:rsidRPr="00F27734">
        <w:rPr>
          <w:rFonts w:ascii="Times New Roman" w:hAnsi="Times New Roman" w:cs="Times New Roman"/>
          <w:bCs/>
          <w:sz w:val="24"/>
          <w:szCs w:val="24"/>
        </w:rPr>
        <w:t xml:space="preserve"> </w:t>
      </w:r>
      <w:r w:rsidRPr="00F27734">
        <w:rPr>
          <w:rFonts w:ascii="Times New Roman" w:hAnsi="Times New Roman" w:cs="Times New Roman"/>
          <w:sz w:val="24"/>
          <w:szCs w:val="24"/>
        </w:rPr>
        <w:t xml:space="preserve">Утверждение предельно допустимой стоимости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r:id="rId8" w:history="1">
        <w:r w:rsidRPr="00F27734">
          <w:rPr>
            <w:rFonts w:ascii="Times New Roman" w:hAnsi="Times New Roman" w:cs="Times New Roman"/>
            <w:color w:val="0000FF"/>
            <w:sz w:val="24"/>
            <w:szCs w:val="24"/>
          </w:rPr>
          <w:t>частью 4 статьи 190</w:t>
        </w:r>
      </w:hyperlink>
      <w:r w:rsidRPr="00F27734">
        <w:rPr>
          <w:rFonts w:ascii="Times New Roman" w:hAnsi="Times New Roman" w:cs="Times New Roman"/>
          <w:sz w:val="24"/>
          <w:szCs w:val="24"/>
        </w:rPr>
        <w:t xml:space="preserve"> Жилищного Кодекса РФ</w:t>
      </w:r>
    </w:p>
    <w:tbl>
      <w:tblPr>
        <w:tblW w:w="49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1"/>
        <w:gridCol w:w="3048"/>
        <w:gridCol w:w="4065"/>
      </w:tblGrid>
      <w:tr w:rsidR="00EE6344" w:rsidRPr="00F27734" w:rsidTr="00656279">
        <w:tc>
          <w:tcPr>
            <w:tcW w:w="1238" w:type="pct"/>
            <w:shd w:val="clear" w:color="auto" w:fill="auto"/>
          </w:tcPr>
          <w:p w:rsidR="00EE6344" w:rsidRPr="00F27734" w:rsidRDefault="00EE6344" w:rsidP="00656279">
            <w:pPr>
              <w:ind w:right="-55"/>
              <w:rPr>
                <w:rFonts w:ascii="Times New Roman" w:hAnsi="Times New Roman" w:cs="Times New Roman"/>
                <w:bCs/>
                <w:sz w:val="24"/>
                <w:szCs w:val="24"/>
              </w:rPr>
            </w:pPr>
            <w:r w:rsidRPr="00F27734">
              <w:rPr>
                <w:rFonts w:ascii="Times New Roman" w:hAnsi="Times New Roman" w:cs="Times New Roman"/>
                <w:bCs/>
                <w:sz w:val="24"/>
                <w:szCs w:val="24"/>
              </w:rPr>
              <w:t>Решение</w:t>
            </w:r>
          </w:p>
        </w:tc>
        <w:tc>
          <w:tcPr>
            <w:tcW w:w="1612" w:type="pct"/>
            <w:shd w:val="clear" w:color="auto" w:fill="auto"/>
          </w:tcPr>
          <w:p w:rsidR="00EE6344" w:rsidRPr="00F27734" w:rsidRDefault="00EE6344" w:rsidP="00656279">
            <w:pPr>
              <w:ind w:right="-55"/>
              <w:jc w:val="center"/>
              <w:rPr>
                <w:rFonts w:ascii="Times New Roman" w:hAnsi="Times New Roman" w:cs="Times New Roman"/>
                <w:bCs/>
                <w:sz w:val="24"/>
                <w:szCs w:val="24"/>
              </w:rPr>
            </w:pPr>
            <w:r w:rsidRPr="00F27734">
              <w:rPr>
                <w:rFonts w:ascii="Times New Roman" w:hAnsi="Times New Roman" w:cs="Times New Roman"/>
                <w:bCs/>
                <w:sz w:val="24"/>
                <w:szCs w:val="24"/>
              </w:rPr>
              <w:t>Количество голосов</w:t>
            </w:r>
          </w:p>
        </w:tc>
        <w:tc>
          <w:tcPr>
            <w:tcW w:w="2150" w:type="pct"/>
            <w:shd w:val="clear" w:color="auto" w:fill="auto"/>
          </w:tcPr>
          <w:p w:rsidR="00EE6344" w:rsidRPr="00F27734" w:rsidRDefault="00EE6344" w:rsidP="00656279">
            <w:pPr>
              <w:ind w:right="-55"/>
              <w:rPr>
                <w:rFonts w:ascii="Times New Roman" w:hAnsi="Times New Roman" w:cs="Times New Roman"/>
                <w:bCs/>
                <w:sz w:val="24"/>
                <w:szCs w:val="24"/>
              </w:rPr>
            </w:pPr>
            <w:r w:rsidRPr="00F27734">
              <w:rPr>
                <w:rFonts w:ascii="Times New Roman" w:hAnsi="Times New Roman" w:cs="Times New Roman"/>
                <w:sz w:val="24"/>
                <w:szCs w:val="24"/>
              </w:rPr>
              <w:t xml:space="preserve">% от общего числа голосов собственников помещений в многоквартирном доме </w:t>
            </w:r>
          </w:p>
        </w:tc>
      </w:tr>
      <w:tr w:rsidR="00EE6344" w:rsidRPr="00F27734" w:rsidTr="00656279">
        <w:tc>
          <w:tcPr>
            <w:tcW w:w="1238" w:type="pct"/>
            <w:shd w:val="clear" w:color="auto" w:fill="auto"/>
          </w:tcPr>
          <w:p w:rsidR="00EE6344" w:rsidRPr="00F27734" w:rsidRDefault="00EE6344" w:rsidP="00656279">
            <w:pPr>
              <w:ind w:right="-55"/>
              <w:rPr>
                <w:rFonts w:ascii="Times New Roman" w:hAnsi="Times New Roman" w:cs="Times New Roman"/>
                <w:bCs/>
                <w:sz w:val="24"/>
                <w:szCs w:val="24"/>
              </w:rPr>
            </w:pPr>
            <w:r w:rsidRPr="00F27734">
              <w:rPr>
                <w:rFonts w:ascii="Times New Roman" w:hAnsi="Times New Roman" w:cs="Times New Roman"/>
                <w:bCs/>
                <w:sz w:val="24"/>
                <w:szCs w:val="24"/>
              </w:rPr>
              <w:t>ЗА</w:t>
            </w:r>
          </w:p>
        </w:tc>
        <w:tc>
          <w:tcPr>
            <w:tcW w:w="1612" w:type="pct"/>
            <w:shd w:val="clear" w:color="auto" w:fill="auto"/>
          </w:tcPr>
          <w:p w:rsidR="00EE6344" w:rsidRPr="00F27734" w:rsidRDefault="00EE6344" w:rsidP="00656279">
            <w:pPr>
              <w:ind w:right="-55"/>
              <w:rPr>
                <w:rFonts w:ascii="Times New Roman" w:hAnsi="Times New Roman" w:cs="Times New Roman"/>
                <w:bCs/>
                <w:sz w:val="24"/>
                <w:szCs w:val="24"/>
              </w:rPr>
            </w:pPr>
          </w:p>
        </w:tc>
        <w:tc>
          <w:tcPr>
            <w:tcW w:w="2150" w:type="pct"/>
            <w:shd w:val="clear" w:color="auto" w:fill="auto"/>
          </w:tcPr>
          <w:p w:rsidR="00EE6344" w:rsidRPr="00F27734" w:rsidRDefault="00EE6344" w:rsidP="00656279">
            <w:pPr>
              <w:ind w:right="-55"/>
              <w:rPr>
                <w:rFonts w:ascii="Times New Roman" w:hAnsi="Times New Roman" w:cs="Times New Roman"/>
                <w:bCs/>
                <w:sz w:val="24"/>
                <w:szCs w:val="24"/>
              </w:rPr>
            </w:pPr>
          </w:p>
        </w:tc>
      </w:tr>
      <w:tr w:rsidR="00EE6344" w:rsidRPr="00F27734" w:rsidTr="00656279">
        <w:tc>
          <w:tcPr>
            <w:tcW w:w="1238" w:type="pct"/>
            <w:shd w:val="clear" w:color="auto" w:fill="auto"/>
          </w:tcPr>
          <w:p w:rsidR="00EE6344" w:rsidRPr="00F27734" w:rsidRDefault="00EE6344" w:rsidP="00656279">
            <w:pPr>
              <w:ind w:right="-55"/>
              <w:rPr>
                <w:rFonts w:ascii="Times New Roman" w:hAnsi="Times New Roman" w:cs="Times New Roman"/>
                <w:bCs/>
                <w:sz w:val="24"/>
                <w:szCs w:val="24"/>
              </w:rPr>
            </w:pPr>
            <w:r w:rsidRPr="00F27734">
              <w:rPr>
                <w:rFonts w:ascii="Times New Roman" w:hAnsi="Times New Roman" w:cs="Times New Roman"/>
                <w:bCs/>
                <w:sz w:val="24"/>
                <w:szCs w:val="24"/>
              </w:rPr>
              <w:t>ПРОТИВ</w:t>
            </w:r>
          </w:p>
        </w:tc>
        <w:tc>
          <w:tcPr>
            <w:tcW w:w="1612" w:type="pct"/>
            <w:shd w:val="clear" w:color="auto" w:fill="auto"/>
          </w:tcPr>
          <w:p w:rsidR="00EE6344" w:rsidRPr="00F27734" w:rsidRDefault="00EE6344" w:rsidP="00656279">
            <w:pPr>
              <w:ind w:right="-55"/>
              <w:rPr>
                <w:rFonts w:ascii="Times New Roman" w:hAnsi="Times New Roman" w:cs="Times New Roman"/>
                <w:bCs/>
                <w:sz w:val="24"/>
                <w:szCs w:val="24"/>
              </w:rPr>
            </w:pPr>
          </w:p>
        </w:tc>
        <w:tc>
          <w:tcPr>
            <w:tcW w:w="2150" w:type="pct"/>
            <w:shd w:val="clear" w:color="auto" w:fill="auto"/>
          </w:tcPr>
          <w:p w:rsidR="00EE6344" w:rsidRPr="00F27734" w:rsidRDefault="00EE6344" w:rsidP="00656279">
            <w:pPr>
              <w:ind w:right="-55"/>
              <w:rPr>
                <w:rFonts w:ascii="Times New Roman" w:hAnsi="Times New Roman" w:cs="Times New Roman"/>
                <w:bCs/>
                <w:sz w:val="24"/>
                <w:szCs w:val="24"/>
              </w:rPr>
            </w:pPr>
          </w:p>
        </w:tc>
      </w:tr>
      <w:tr w:rsidR="00EE6344" w:rsidRPr="00F27734" w:rsidTr="00656279">
        <w:tc>
          <w:tcPr>
            <w:tcW w:w="1238" w:type="pct"/>
            <w:shd w:val="clear" w:color="auto" w:fill="auto"/>
          </w:tcPr>
          <w:p w:rsidR="00EE6344" w:rsidRPr="00F27734" w:rsidRDefault="00EE6344" w:rsidP="00656279">
            <w:pPr>
              <w:ind w:right="-55"/>
              <w:rPr>
                <w:rFonts w:ascii="Times New Roman" w:hAnsi="Times New Roman" w:cs="Times New Roman"/>
                <w:bCs/>
                <w:sz w:val="24"/>
                <w:szCs w:val="24"/>
              </w:rPr>
            </w:pPr>
            <w:r w:rsidRPr="00F27734">
              <w:rPr>
                <w:rFonts w:ascii="Times New Roman" w:hAnsi="Times New Roman" w:cs="Times New Roman"/>
                <w:bCs/>
                <w:sz w:val="24"/>
                <w:szCs w:val="24"/>
              </w:rPr>
              <w:t>ВОЗДЕРЖАЛИСЬ</w:t>
            </w:r>
          </w:p>
        </w:tc>
        <w:tc>
          <w:tcPr>
            <w:tcW w:w="1612" w:type="pct"/>
            <w:shd w:val="clear" w:color="auto" w:fill="auto"/>
          </w:tcPr>
          <w:p w:rsidR="00EE6344" w:rsidRPr="00F27734" w:rsidRDefault="00EE6344" w:rsidP="00656279">
            <w:pPr>
              <w:ind w:right="-55"/>
              <w:rPr>
                <w:rFonts w:ascii="Times New Roman" w:hAnsi="Times New Roman" w:cs="Times New Roman"/>
                <w:bCs/>
                <w:sz w:val="24"/>
                <w:szCs w:val="24"/>
              </w:rPr>
            </w:pPr>
          </w:p>
        </w:tc>
        <w:tc>
          <w:tcPr>
            <w:tcW w:w="2150" w:type="pct"/>
            <w:shd w:val="clear" w:color="auto" w:fill="auto"/>
          </w:tcPr>
          <w:p w:rsidR="00EE6344" w:rsidRPr="00F27734" w:rsidRDefault="00EE6344" w:rsidP="00656279">
            <w:pPr>
              <w:ind w:right="-55"/>
              <w:rPr>
                <w:rFonts w:ascii="Times New Roman" w:hAnsi="Times New Roman" w:cs="Times New Roman"/>
                <w:bCs/>
                <w:sz w:val="24"/>
                <w:szCs w:val="24"/>
              </w:rPr>
            </w:pPr>
          </w:p>
        </w:tc>
      </w:tr>
      <w:tr w:rsidR="00EE6344" w:rsidRPr="00F27734" w:rsidTr="00656279">
        <w:tc>
          <w:tcPr>
            <w:tcW w:w="1238" w:type="pct"/>
            <w:shd w:val="clear" w:color="auto" w:fill="auto"/>
          </w:tcPr>
          <w:p w:rsidR="00EE6344" w:rsidRPr="00F27734" w:rsidRDefault="00EE6344" w:rsidP="00656279">
            <w:pPr>
              <w:ind w:right="-55"/>
              <w:rPr>
                <w:rFonts w:ascii="Times New Roman" w:hAnsi="Times New Roman" w:cs="Times New Roman"/>
                <w:bCs/>
                <w:sz w:val="24"/>
                <w:szCs w:val="24"/>
              </w:rPr>
            </w:pPr>
            <w:r w:rsidRPr="00F27734">
              <w:rPr>
                <w:rFonts w:ascii="Times New Roman" w:hAnsi="Times New Roman" w:cs="Times New Roman"/>
                <w:bCs/>
                <w:sz w:val="24"/>
                <w:szCs w:val="24"/>
              </w:rPr>
              <w:t>ИТОГО</w:t>
            </w:r>
          </w:p>
        </w:tc>
        <w:tc>
          <w:tcPr>
            <w:tcW w:w="1612" w:type="pct"/>
            <w:shd w:val="clear" w:color="auto" w:fill="auto"/>
          </w:tcPr>
          <w:p w:rsidR="00EE6344" w:rsidRPr="00F27734" w:rsidRDefault="00EE6344" w:rsidP="00656279">
            <w:pPr>
              <w:ind w:right="-55"/>
              <w:rPr>
                <w:rFonts w:ascii="Times New Roman" w:hAnsi="Times New Roman" w:cs="Times New Roman"/>
                <w:bCs/>
                <w:sz w:val="24"/>
                <w:szCs w:val="24"/>
              </w:rPr>
            </w:pPr>
          </w:p>
        </w:tc>
        <w:tc>
          <w:tcPr>
            <w:tcW w:w="2150" w:type="pct"/>
            <w:shd w:val="clear" w:color="auto" w:fill="auto"/>
          </w:tcPr>
          <w:p w:rsidR="00EE6344" w:rsidRPr="00F27734" w:rsidRDefault="00EE6344" w:rsidP="00656279">
            <w:pPr>
              <w:ind w:right="-55"/>
              <w:rPr>
                <w:rFonts w:ascii="Times New Roman" w:hAnsi="Times New Roman" w:cs="Times New Roman"/>
                <w:bCs/>
                <w:sz w:val="24"/>
                <w:szCs w:val="24"/>
              </w:rPr>
            </w:pPr>
          </w:p>
        </w:tc>
      </w:tr>
    </w:tbl>
    <w:p w:rsidR="00EE6344" w:rsidRPr="00F27734" w:rsidRDefault="00EE6344" w:rsidP="00EE6344">
      <w:pPr>
        <w:tabs>
          <w:tab w:val="left" w:pos="3484"/>
          <w:tab w:val="left" w:pos="7776"/>
        </w:tabs>
        <w:ind w:right="-55"/>
        <w:rPr>
          <w:rFonts w:ascii="Times New Roman" w:hAnsi="Times New Roman" w:cs="Times New Roman"/>
          <w:bCs/>
          <w:sz w:val="24"/>
          <w:szCs w:val="24"/>
        </w:rPr>
      </w:pPr>
      <w:r w:rsidRPr="00F27734">
        <w:rPr>
          <w:rFonts w:ascii="Times New Roman" w:hAnsi="Times New Roman" w:cs="Times New Roman"/>
          <w:sz w:val="24"/>
          <w:szCs w:val="24"/>
        </w:rPr>
        <w:t>По вопросу 3 принято решение:</w:t>
      </w:r>
    </w:p>
    <w:p w:rsidR="00EE6344" w:rsidRPr="00F27734" w:rsidRDefault="00EE6344" w:rsidP="00EE6344">
      <w:pPr>
        <w:ind w:right="-55" w:firstLine="709"/>
        <w:rPr>
          <w:rFonts w:ascii="Times New Roman" w:hAnsi="Times New Roman" w:cs="Times New Roman"/>
          <w:bCs/>
          <w:sz w:val="24"/>
          <w:szCs w:val="24"/>
        </w:rPr>
      </w:pPr>
      <w:proofErr w:type="gramStart"/>
      <w:r w:rsidRPr="00F27734">
        <w:rPr>
          <w:rFonts w:ascii="Times New Roman" w:hAnsi="Times New Roman" w:cs="Times New Roman"/>
          <w:sz w:val="24"/>
          <w:szCs w:val="24"/>
        </w:rPr>
        <w:t>Утвердить предельно допустимую стоимость услуг и (или) работ по капитальному согласно предельно допустимой стоимости услуг и (или) работ, определенной Краткосрочным планом реализации региональной адресной программы по проведению капитального ремонта общего имущества в многоквартирных домах, расположенных на территории Нижегородской области, на 2017 – 2019 годы</w:t>
      </w:r>
      <w:r w:rsidRPr="00F27734">
        <w:rPr>
          <w:rFonts w:ascii="Times New Roman" w:hAnsi="Times New Roman" w:cs="Times New Roman"/>
          <w:bCs/>
          <w:sz w:val="24"/>
          <w:szCs w:val="24"/>
        </w:rPr>
        <w:t>*</w:t>
      </w:r>
      <w:proofErr w:type="gramEnd"/>
    </w:p>
    <w:p w:rsidR="00EE6344" w:rsidRPr="00DB70AE" w:rsidRDefault="00EE6344" w:rsidP="00EE6344">
      <w:pPr>
        <w:ind w:right="-55"/>
        <w:rPr>
          <w:rFonts w:ascii="Times New Roman" w:hAnsi="Times New Roman" w:cs="Times New Roman"/>
          <w:bCs/>
          <w:sz w:val="24"/>
          <w:szCs w:val="24"/>
          <w:highlight w:val="yellow"/>
        </w:rPr>
      </w:pPr>
    </w:p>
    <w:p w:rsidR="00EE6344" w:rsidRPr="00DB70AE" w:rsidRDefault="00EE6344" w:rsidP="00EE6344">
      <w:pPr>
        <w:ind w:right="-55" w:firstLine="567"/>
        <w:rPr>
          <w:rFonts w:ascii="Times New Roman" w:hAnsi="Times New Roman" w:cs="Times New Roman"/>
          <w:sz w:val="24"/>
          <w:szCs w:val="24"/>
          <w:highlight w:val="yellow"/>
        </w:rPr>
      </w:pPr>
    </w:p>
    <w:p w:rsidR="00EE6344" w:rsidRPr="00C743A3" w:rsidRDefault="00EE6344" w:rsidP="00EE6344">
      <w:pPr>
        <w:ind w:right="-55"/>
        <w:rPr>
          <w:rFonts w:ascii="Times New Roman" w:hAnsi="Times New Roman" w:cs="Times New Roman"/>
          <w:b/>
          <w:sz w:val="24"/>
          <w:szCs w:val="24"/>
        </w:rPr>
      </w:pPr>
      <w:r w:rsidRPr="00C743A3">
        <w:rPr>
          <w:rFonts w:ascii="Times New Roman" w:hAnsi="Times New Roman" w:cs="Times New Roman"/>
          <w:b/>
          <w:sz w:val="24"/>
          <w:szCs w:val="24"/>
        </w:rPr>
        <w:t xml:space="preserve">Вопрос 4. </w:t>
      </w:r>
      <w:r w:rsidRPr="00C743A3">
        <w:rPr>
          <w:rFonts w:ascii="Times New Roman" w:hAnsi="Times New Roman" w:cs="Times New Roman"/>
          <w:sz w:val="24"/>
          <w:szCs w:val="24"/>
        </w:rPr>
        <w:t>Определение лица, которое от имени всех собственников помещений в многоквартирном доме уполномочено участвовать в приемке выполненных работ по капитальному ремонту, в том числе подписывать соответствующие акты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1"/>
        <w:gridCol w:w="3047"/>
        <w:gridCol w:w="4183"/>
      </w:tblGrid>
      <w:tr w:rsidR="00EE6344" w:rsidRPr="00C743A3" w:rsidTr="00656279">
        <w:tc>
          <w:tcPr>
            <w:tcW w:w="1223" w:type="pct"/>
            <w:shd w:val="clear" w:color="auto" w:fill="auto"/>
          </w:tcPr>
          <w:p w:rsidR="00EE6344" w:rsidRPr="00C743A3" w:rsidRDefault="00EE6344" w:rsidP="00656279">
            <w:pPr>
              <w:ind w:right="-55"/>
              <w:rPr>
                <w:rFonts w:ascii="Times New Roman" w:hAnsi="Times New Roman" w:cs="Times New Roman"/>
                <w:bCs/>
                <w:sz w:val="24"/>
                <w:szCs w:val="24"/>
              </w:rPr>
            </w:pPr>
            <w:r w:rsidRPr="00C743A3">
              <w:rPr>
                <w:rFonts w:ascii="Times New Roman" w:hAnsi="Times New Roman" w:cs="Times New Roman"/>
                <w:bCs/>
                <w:sz w:val="24"/>
                <w:szCs w:val="24"/>
              </w:rPr>
              <w:t>Решение</w:t>
            </w:r>
          </w:p>
        </w:tc>
        <w:tc>
          <w:tcPr>
            <w:tcW w:w="1592" w:type="pct"/>
            <w:shd w:val="clear" w:color="auto" w:fill="auto"/>
          </w:tcPr>
          <w:p w:rsidR="00EE6344" w:rsidRPr="00C743A3" w:rsidRDefault="00EE6344" w:rsidP="00656279">
            <w:pPr>
              <w:ind w:right="-55"/>
              <w:jc w:val="center"/>
              <w:rPr>
                <w:rFonts w:ascii="Times New Roman" w:hAnsi="Times New Roman" w:cs="Times New Roman"/>
                <w:bCs/>
                <w:sz w:val="24"/>
                <w:szCs w:val="24"/>
              </w:rPr>
            </w:pPr>
            <w:r w:rsidRPr="00C743A3">
              <w:rPr>
                <w:rFonts w:ascii="Times New Roman" w:hAnsi="Times New Roman" w:cs="Times New Roman"/>
                <w:bCs/>
                <w:sz w:val="24"/>
                <w:szCs w:val="24"/>
              </w:rPr>
              <w:t>Количество голосов</w:t>
            </w:r>
          </w:p>
        </w:tc>
        <w:tc>
          <w:tcPr>
            <w:tcW w:w="2185" w:type="pct"/>
            <w:shd w:val="clear" w:color="auto" w:fill="auto"/>
          </w:tcPr>
          <w:p w:rsidR="00EE6344" w:rsidRPr="00C743A3" w:rsidRDefault="00EE6344" w:rsidP="00656279">
            <w:pPr>
              <w:ind w:right="-55"/>
              <w:rPr>
                <w:rFonts w:ascii="Times New Roman" w:hAnsi="Times New Roman" w:cs="Times New Roman"/>
                <w:bCs/>
                <w:sz w:val="24"/>
                <w:szCs w:val="24"/>
              </w:rPr>
            </w:pPr>
            <w:r w:rsidRPr="00C743A3">
              <w:rPr>
                <w:rFonts w:ascii="Times New Roman" w:hAnsi="Times New Roman" w:cs="Times New Roman"/>
                <w:sz w:val="24"/>
                <w:szCs w:val="24"/>
              </w:rPr>
              <w:t xml:space="preserve">% от общего числа голосов собственников помещений в многоквартирном доме </w:t>
            </w:r>
          </w:p>
        </w:tc>
      </w:tr>
      <w:tr w:rsidR="00EE6344" w:rsidRPr="00C743A3" w:rsidTr="00656279">
        <w:tc>
          <w:tcPr>
            <w:tcW w:w="1223" w:type="pct"/>
            <w:shd w:val="clear" w:color="auto" w:fill="auto"/>
          </w:tcPr>
          <w:p w:rsidR="00EE6344" w:rsidRPr="00C743A3" w:rsidRDefault="00EE6344" w:rsidP="00656279">
            <w:pPr>
              <w:ind w:right="-55"/>
              <w:rPr>
                <w:rFonts w:ascii="Times New Roman" w:hAnsi="Times New Roman" w:cs="Times New Roman"/>
                <w:bCs/>
                <w:sz w:val="24"/>
                <w:szCs w:val="24"/>
              </w:rPr>
            </w:pPr>
            <w:r w:rsidRPr="00C743A3">
              <w:rPr>
                <w:rFonts w:ascii="Times New Roman" w:hAnsi="Times New Roman" w:cs="Times New Roman"/>
                <w:bCs/>
                <w:sz w:val="24"/>
                <w:szCs w:val="24"/>
              </w:rPr>
              <w:t>ЗА</w:t>
            </w:r>
          </w:p>
        </w:tc>
        <w:tc>
          <w:tcPr>
            <w:tcW w:w="1592" w:type="pct"/>
            <w:shd w:val="clear" w:color="auto" w:fill="auto"/>
          </w:tcPr>
          <w:p w:rsidR="00EE6344" w:rsidRPr="00C743A3" w:rsidRDefault="00EE6344" w:rsidP="00656279">
            <w:pPr>
              <w:ind w:right="-55"/>
              <w:rPr>
                <w:rFonts w:ascii="Times New Roman" w:hAnsi="Times New Roman" w:cs="Times New Roman"/>
                <w:bCs/>
                <w:sz w:val="24"/>
                <w:szCs w:val="24"/>
              </w:rPr>
            </w:pPr>
          </w:p>
        </w:tc>
        <w:tc>
          <w:tcPr>
            <w:tcW w:w="2185" w:type="pct"/>
            <w:shd w:val="clear" w:color="auto" w:fill="auto"/>
          </w:tcPr>
          <w:p w:rsidR="00EE6344" w:rsidRPr="00C743A3" w:rsidRDefault="00EE6344" w:rsidP="00656279">
            <w:pPr>
              <w:ind w:right="-55"/>
              <w:rPr>
                <w:rFonts w:ascii="Times New Roman" w:hAnsi="Times New Roman" w:cs="Times New Roman"/>
                <w:bCs/>
                <w:sz w:val="24"/>
                <w:szCs w:val="24"/>
              </w:rPr>
            </w:pPr>
          </w:p>
        </w:tc>
      </w:tr>
      <w:tr w:rsidR="00EE6344" w:rsidRPr="00C743A3" w:rsidTr="00656279">
        <w:tc>
          <w:tcPr>
            <w:tcW w:w="1223" w:type="pct"/>
            <w:shd w:val="clear" w:color="auto" w:fill="auto"/>
          </w:tcPr>
          <w:p w:rsidR="00EE6344" w:rsidRPr="00C743A3" w:rsidRDefault="00EE6344" w:rsidP="00656279">
            <w:pPr>
              <w:ind w:right="-55"/>
              <w:rPr>
                <w:rFonts w:ascii="Times New Roman" w:hAnsi="Times New Roman" w:cs="Times New Roman"/>
                <w:bCs/>
                <w:sz w:val="24"/>
                <w:szCs w:val="24"/>
              </w:rPr>
            </w:pPr>
            <w:r w:rsidRPr="00C743A3">
              <w:rPr>
                <w:rFonts w:ascii="Times New Roman" w:hAnsi="Times New Roman" w:cs="Times New Roman"/>
                <w:bCs/>
                <w:sz w:val="24"/>
                <w:szCs w:val="24"/>
              </w:rPr>
              <w:t>ПРОТИВ</w:t>
            </w:r>
          </w:p>
        </w:tc>
        <w:tc>
          <w:tcPr>
            <w:tcW w:w="1592" w:type="pct"/>
            <w:shd w:val="clear" w:color="auto" w:fill="auto"/>
          </w:tcPr>
          <w:p w:rsidR="00EE6344" w:rsidRPr="00C743A3" w:rsidRDefault="00EE6344" w:rsidP="00656279">
            <w:pPr>
              <w:ind w:right="-55"/>
              <w:rPr>
                <w:rFonts w:ascii="Times New Roman" w:hAnsi="Times New Roman" w:cs="Times New Roman"/>
                <w:bCs/>
                <w:sz w:val="24"/>
                <w:szCs w:val="24"/>
              </w:rPr>
            </w:pPr>
          </w:p>
        </w:tc>
        <w:tc>
          <w:tcPr>
            <w:tcW w:w="2185" w:type="pct"/>
            <w:shd w:val="clear" w:color="auto" w:fill="auto"/>
          </w:tcPr>
          <w:p w:rsidR="00EE6344" w:rsidRPr="00C743A3" w:rsidRDefault="00EE6344" w:rsidP="00656279">
            <w:pPr>
              <w:ind w:right="-55"/>
              <w:rPr>
                <w:rFonts w:ascii="Times New Roman" w:hAnsi="Times New Roman" w:cs="Times New Roman"/>
                <w:bCs/>
                <w:sz w:val="24"/>
                <w:szCs w:val="24"/>
              </w:rPr>
            </w:pPr>
          </w:p>
        </w:tc>
      </w:tr>
      <w:tr w:rsidR="00EE6344" w:rsidRPr="00C743A3" w:rsidTr="00656279">
        <w:tc>
          <w:tcPr>
            <w:tcW w:w="1223" w:type="pct"/>
            <w:shd w:val="clear" w:color="auto" w:fill="auto"/>
          </w:tcPr>
          <w:p w:rsidR="00EE6344" w:rsidRPr="00C743A3" w:rsidRDefault="00EE6344" w:rsidP="00656279">
            <w:pPr>
              <w:ind w:right="-55"/>
              <w:rPr>
                <w:rFonts w:ascii="Times New Roman" w:hAnsi="Times New Roman" w:cs="Times New Roman"/>
                <w:bCs/>
                <w:sz w:val="24"/>
                <w:szCs w:val="24"/>
              </w:rPr>
            </w:pPr>
            <w:r w:rsidRPr="00C743A3">
              <w:rPr>
                <w:rFonts w:ascii="Times New Roman" w:hAnsi="Times New Roman" w:cs="Times New Roman"/>
                <w:bCs/>
                <w:sz w:val="24"/>
                <w:szCs w:val="24"/>
              </w:rPr>
              <w:t>ВОЗДЕРЖАЛИСЬ</w:t>
            </w:r>
          </w:p>
        </w:tc>
        <w:tc>
          <w:tcPr>
            <w:tcW w:w="1592" w:type="pct"/>
            <w:shd w:val="clear" w:color="auto" w:fill="auto"/>
          </w:tcPr>
          <w:p w:rsidR="00EE6344" w:rsidRPr="00C743A3" w:rsidRDefault="00EE6344" w:rsidP="00656279">
            <w:pPr>
              <w:ind w:right="-55"/>
              <w:rPr>
                <w:rFonts w:ascii="Times New Roman" w:hAnsi="Times New Roman" w:cs="Times New Roman"/>
                <w:bCs/>
                <w:sz w:val="24"/>
                <w:szCs w:val="24"/>
              </w:rPr>
            </w:pPr>
          </w:p>
        </w:tc>
        <w:tc>
          <w:tcPr>
            <w:tcW w:w="2185" w:type="pct"/>
            <w:shd w:val="clear" w:color="auto" w:fill="auto"/>
          </w:tcPr>
          <w:p w:rsidR="00EE6344" w:rsidRPr="00C743A3" w:rsidRDefault="00EE6344" w:rsidP="00656279">
            <w:pPr>
              <w:ind w:right="-55"/>
              <w:rPr>
                <w:rFonts w:ascii="Times New Roman" w:hAnsi="Times New Roman" w:cs="Times New Roman"/>
                <w:bCs/>
                <w:sz w:val="24"/>
                <w:szCs w:val="24"/>
              </w:rPr>
            </w:pPr>
          </w:p>
        </w:tc>
      </w:tr>
      <w:tr w:rsidR="00EE6344" w:rsidRPr="00C743A3" w:rsidTr="00656279">
        <w:tc>
          <w:tcPr>
            <w:tcW w:w="1223" w:type="pct"/>
            <w:shd w:val="clear" w:color="auto" w:fill="auto"/>
          </w:tcPr>
          <w:p w:rsidR="00EE6344" w:rsidRPr="00C743A3" w:rsidRDefault="00EE6344" w:rsidP="00656279">
            <w:pPr>
              <w:ind w:right="-55"/>
              <w:rPr>
                <w:rFonts w:ascii="Times New Roman" w:hAnsi="Times New Roman" w:cs="Times New Roman"/>
                <w:bCs/>
                <w:sz w:val="24"/>
                <w:szCs w:val="24"/>
              </w:rPr>
            </w:pPr>
            <w:r w:rsidRPr="00C743A3">
              <w:rPr>
                <w:rFonts w:ascii="Times New Roman" w:hAnsi="Times New Roman" w:cs="Times New Roman"/>
                <w:bCs/>
                <w:sz w:val="24"/>
                <w:szCs w:val="24"/>
              </w:rPr>
              <w:t>ИТОГО</w:t>
            </w:r>
          </w:p>
        </w:tc>
        <w:tc>
          <w:tcPr>
            <w:tcW w:w="1592" w:type="pct"/>
            <w:shd w:val="clear" w:color="auto" w:fill="auto"/>
          </w:tcPr>
          <w:p w:rsidR="00EE6344" w:rsidRPr="00C743A3" w:rsidRDefault="00EE6344" w:rsidP="00656279">
            <w:pPr>
              <w:ind w:right="-55"/>
              <w:rPr>
                <w:rFonts w:ascii="Times New Roman" w:hAnsi="Times New Roman" w:cs="Times New Roman"/>
                <w:bCs/>
                <w:sz w:val="24"/>
                <w:szCs w:val="24"/>
              </w:rPr>
            </w:pPr>
          </w:p>
        </w:tc>
        <w:tc>
          <w:tcPr>
            <w:tcW w:w="2185" w:type="pct"/>
            <w:shd w:val="clear" w:color="auto" w:fill="auto"/>
          </w:tcPr>
          <w:p w:rsidR="00EE6344" w:rsidRPr="00C743A3" w:rsidRDefault="00EE6344" w:rsidP="00656279">
            <w:pPr>
              <w:ind w:right="-55"/>
              <w:rPr>
                <w:rFonts w:ascii="Times New Roman" w:hAnsi="Times New Roman" w:cs="Times New Roman"/>
                <w:bCs/>
                <w:sz w:val="24"/>
                <w:szCs w:val="24"/>
              </w:rPr>
            </w:pPr>
          </w:p>
        </w:tc>
      </w:tr>
    </w:tbl>
    <w:p w:rsidR="00EE6344" w:rsidRPr="00C743A3" w:rsidRDefault="00EE6344" w:rsidP="00EE6344">
      <w:pPr>
        <w:tabs>
          <w:tab w:val="left" w:pos="3484"/>
          <w:tab w:val="left" w:pos="7776"/>
        </w:tabs>
        <w:ind w:right="-55"/>
        <w:rPr>
          <w:rFonts w:ascii="Times New Roman" w:hAnsi="Times New Roman" w:cs="Times New Roman"/>
          <w:sz w:val="24"/>
          <w:szCs w:val="24"/>
        </w:rPr>
      </w:pPr>
      <w:r w:rsidRPr="00C743A3">
        <w:rPr>
          <w:rFonts w:ascii="Times New Roman" w:hAnsi="Times New Roman" w:cs="Times New Roman"/>
          <w:sz w:val="24"/>
          <w:szCs w:val="24"/>
        </w:rPr>
        <w:lastRenderedPageBreak/>
        <w:t>По вопросу</w:t>
      </w:r>
      <w:r>
        <w:rPr>
          <w:rFonts w:ascii="Times New Roman" w:hAnsi="Times New Roman" w:cs="Times New Roman"/>
          <w:sz w:val="24"/>
          <w:szCs w:val="24"/>
        </w:rPr>
        <w:t xml:space="preserve"> 4</w:t>
      </w:r>
      <w:r w:rsidRPr="00C743A3">
        <w:rPr>
          <w:rFonts w:ascii="Times New Roman" w:hAnsi="Times New Roman" w:cs="Times New Roman"/>
          <w:sz w:val="24"/>
          <w:szCs w:val="24"/>
        </w:rPr>
        <w:t xml:space="preserve">  принято решение:</w:t>
      </w:r>
    </w:p>
    <w:p w:rsidR="00EE6344" w:rsidRPr="00C743A3" w:rsidRDefault="00EE6344" w:rsidP="00EE6344">
      <w:pPr>
        <w:ind w:right="-55"/>
        <w:rPr>
          <w:rFonts w:ascii="Times New Roman" w:hAnsi="Times New Roman" w:cs="Times New Roman"/>
          <w:sz w:val="24"/>
          <w:szCs w:val="24"/>
        </w:rPr>
      </w:pPr>
      <w:r w:rsidRPr="00C743A3">
        <w:rPr>
          <w:rFonts w:ascii="Times New Roman" w:hAnsi="Times New Roman" w:cs="Times New Roman"/>
          <w:bCs/>
          <w:sz w:val="24"/>
          <w:szCs w:val="24"/>
        </w:rPr>
        <w:t xml:space="preserve">Определить ______________________________________________ (Ф.И.О.) лицом, уполномоченным </w:t>
      </w:r>
      <w:r w:rsidRPr="00C743A3">
        <w:rPr>
          <w:rFonts w:ascii="Times New Roman" w:hAnsi="Times New Roman" w:cs="Times New Roman"/>
          <w:sz w:val="24"/>
          <w:szCs w:val="24"/>
        </w:rPr>
        <w:t>участвовать в приемке выполненных работ по капитальному ремонту, в том числе подписывать соответствующие акты.</w:t>
      </w:r>
    </w:p>
    <w:p w:rsidR="00EE6344" w:rsidRPr="00C743A3" w:rsidRDefault="00EE6344" w:rsidP="00EE6344">
      <w:pPr>
        <w:ind w:right="-55"/>
        <w:rPr>
          <w:rFonts w:ascii="Times New Roman" w:hAnsi="Times New Roman" w:cs="Times New Roman"/>
          <w:b/>
          <w:bCs/>
          <w:sz w:val="24"/>
          <w:szCs w:val="24"/>
        </w:rPr>
      </w:pPr>
    </w:p>
    <w:p w:rsidR="00EE6344" w:rsidRPr="00C743A3" w:rsidRDefault="00EE6344" w:rsidP="00EE6344">
      <w:pPr>
        <w:ind w:right="-55"/>
        <w:rPr>
          <w:rFonts w:ascii="Times New Roman" w:hAnsi="Times New Roman" w:cs="Times New Roman"/>
          <w:sz w:val="24"/>
          <w:szCs w:val="24"/>
        </w:rPr>
      </w:pPr>
      <w:r w:rsidRPr="00C743A3">
        <w:rPr>
          <w:rFonts w:ascii="Times New Roman" w:hAnsi="Times New Roman" w:cs="Times New Roman"/>
          <w:b/>
          <w:bCs/>
          <w:sz w:val="24"/>
          <w:szCs w:val="24"/>
        </w:rPr>
        <w:t xml:space="preserve">Вопрос 5. </w:t>
      </w:r>
      <w:r w:rsidRPr="00C743A3">
        <w:rPr>
          <w:rFonts w:ascii="Times New Roman" w:hAnsi="Times New Roman" w:cs="Times New Roman"/>
          <w:sz w:val="24"/>
          <w:szCs w:val="24"/>
        </w:rPr>
        <w:t xml:space="preserve">Определение </w:t>
      </w:r>
      <w:proofErr w:type="gramStart"/>
      <w:r w:rsidRPr="00C743A3">
        <w:rPr>
          <w:rFonts w:ascii="Times New Roman" w:hAnsi="Times New Roman" w:cs="Times New Roman"/>
          <w:sz w:val="24"/>
          <w:szCs w:val="24"/>
        </w:rPr>
        <w:t>места хранения решений собственников помещений</w:t>
      </w:r>
      <w:proofErr w:type="gramEnd"/>
      <w:r w:rsidRPr="00C743A3">
        <w:rPr>
          <w:rFonts w:ascii="Times New Roman" w:hAnsi="Times New Roman" w:cs="Times New Roman"/>
          <w:sz w:val="24"/>
          <w:szCs w:val="24"/>
        </w:rPr>
        <w:t xml:space="preserve"> в письменной форме, протокола общего собрания собственников помещений в многоквартирном доме и иных материалов.</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2268"/>
        <w:gridCol w:w="5103"/>
      </w:tblGrid>
      <w:tr w:rsidR="00EE6344" w:rsidRPr="00C743A3" w:rsidTr="00A9519D">
        <w:tc>
          <w:tcPr>
            <w:tcW w:w="2235" w:type="dxa"/>
            <w:shd w:val="clear" w:color="auto" w:fill="auto"/>
          </w:tcPr>
          <w:p w:rsidR="00EE6344" w:rsidRPr="00C743A3" w:rsidRDefault="00EE6344" w:rsidP="00656279">
            <w:pPr>
              <w:ind w:right="-55"/>
              <w:rPr>
                <w:rFonts w:ascii="Times New Roman" w:hAnsi="Times New Roman" w:cs="Times New Roman"/>
                <w:bCs/>
                <w:sz w:val="24"/>
                <w:szCs w:val="24"/>
              </w:rPr>
            </w:pPr>
            <w:r w:rsidRPr="00C743A3">
              <w:rPr>
                <w:rFonts w:ascii="Times New Roman" w:hAnsi="Times New Roman" w:cs="Times New Roman"/>
                <w:bCs/>
                <w:sz w:val="24"/>
                <w:szCs w:val="24"/>
              </w:rPr>
              <w:t>Решение</w:t>
            </w:r>
          </w:p>
        </w:tc>
        <w:tc>
          <w:tcPr>
            <w:tcW w:w="2268" w:type="dxa"/>
            <w:shd w:val="clear" w:color="auto" w:fill="auto"/>
          </w:tcPr>
          <w:p w:rsidR="00EE6344" w:rsidRPr="00C743A3" w:rsidRDefault="00EE6344" w:rsidP="00656279">
            <w:pPr>
              <w:ind w:right="-55"/>
              <w:rPr>
                <w:rFonts w:ascii="Times New Roman" w:hAnsi="Times New Roman" w:cs="Times New Roman"/>
                <w:bCs/>
                <w:sz w:val="24"/>
                <w:szCs w:val="24"/>
              </w:rPr>
            </w:pPr>
            <w:r w:rsidRPr="00C743A3">
              <w:rPr>
                <w:rFonts w:ascii="Times New Roman" w:hAnsi="Times New Roman" w:cs="Times New Roman"/>
                <w:bCs/>
                <w:sz w:val="24"/>
                <w:szCs w:val="24"/>
              </w:rPr>
              <w:t>Количество голосов</w:t>
            </w:r>
          </w:p>
        </w:tc>
        <w:tc>
          <w:tcPr>
            <w:tcW w:w="5103" w:type="dxa"/>
            <w:shd w:val="clear" w:color="auto" w:fill="auto"/>
          </w:tcPr>
          <w:p w:rsidR="00EE6344" w:rsidRPr="00C743A3" w:rsidRDefault="00EE6344" w:rsidP="00656279">
            <w:pPr>
              <w:ind w:right="-55"/>
              <w:rPr>
                <w:rFonts w:ascii="Times New Roman" w:hAnsi="Times New Roman" w:cs="Times New Roman"/>
                <w:bCs/>
                <w:sz w:val="24"/>
                <w:szCs w:val="24"/>
              </w:rPr>
            </w:pPr>
            <w:r w:rsidRPr="00C743A3">
              <w:rPr>
                <w:rFonts w:ascii="Times New Roman" w:hAnsi="Times New Roman" w:cs="Times New Roman"/>
                <w:sz w:val="24"/>
                <w:szCs w:val="24"/>
              </w:rPr>
              <w:t>% от общего числа голосов собственников помещений, принявших участие в голосовании</w:t>
            </w:r>
          </w:p>
        </w:tc>
      </w:tr>
      <w:tr w:rsidR="00EE6344" w:rsidRPr="00C743A3" w:rsidTr="00A9519D">
        <w:tc>
          <w:tcPr>
            <w:tcW w:w="2235" w:type="dxa"/>
            <w:shd w:val="clear" w:color="auto" w:fill="auto"/>
          </w:tcPr>
          <w:p w:rsidR="00EE6344" w:rsidRPr="00C743A3" w:rsidRDefault="00EE6344" w:rsidP="00656279">
            <w:pPr>
              <w:ind w:right="-55"/>
              <w:rPr>
                <w:rFonts w:ascii="Times New Roman" w:hAnsi="Times New Roman" w:cs="Times New Roman"/>
                <w:bCs/>
                <w:sz w:val="24"/>
                <w:szCs w:val="24"/>
              </w:rPr>
            </w:pPr>
            <w:r w:rsidRPr="00C743A3">
              <w:rPr>
                <w:rFonts w:ascii="Times New Roman" w:hAnsi="Times New Roman" w:cs="Times New Roman"/>
                <w:bCs/>
                <w:sz w:val="24"/>
                <w:szCs w:val="24"/>
              </w:rPr>
              <w:t>ЗА</w:t>
            </w:r>
          </w:p>
        </w:tc>
        <w:tc>
          <w:tcPr>
            <w:tcW w:w="2268" w:type="dxa"/>
            <w:shd w:val="clear" w:color="auto" w:fill="auto"/>
          </w:tcPr>
          <w:p w:rsidR="00EE6344" w:rsidRPr="00C743A3" w:rsidRDefault="00EE6344" w:rsidP="00656279">
            <w:pPr>
              <w:ind w:right="-55"/>
              <w:rPr>
                <w:rFonts w:ascii="Times New Roman" w:hAnsi="Times New Roman" w:cs="Times New Roman"/>
                <w:bCs/>
                <w:sz w:val="24"/>
                <w:szCs w:val="24"/>
              </w:rPr>
            </w:pPr>
          </w:p>
        </w:tc>
        <w:tc>
          <w:tcPr>
            <w:tcW w:w="5103" w:type="dxa"/>
            <w:shd w:val="clear" w:color="auto" w:fill="auto"/>
          </w:tcPr>
          <w:p w:rsidR="00EE6344" w:rsidRPr="00C743A3" w:rsidRDefault="00EE6344" w:rsidP="00656279">
            <w:pPr>
              <w:ind w:right="-55"/>
              <w:rPr>
                <w:rFonts w:ascii="Times New Roman" w:hAnsi="Times New Roman" w:cs="Times New Roman"/>
                <w:bCs/>
                <w:sz w:val="24"/>
                <w:szCs w:val="24"/>
              </w:rPr>
            </w:pPr>
          </w:p>
        </w:tc>
      </w:tr>
      <w:tr w:rsidR="00EE6344" w:rsidRPr="00C743A3" w:rsidTr="00A9519D">
        <w:tc>
          <w:tcPr>
            <w:tcW w:w="2235" w:type="dxa"/>
            <w:shd w:val="clear" w:color="auto" w:fill="auto"/>
          </w:tcPr>
          <w:p w:rsidR="00EE6344" w:rsidRPr="00C743A3" w:rsidRDefault="00EE6344" w:rsidP="00656279">
            <w:pPr>
              <w:ind w:right="-55"/>
              <w:rPr>
                <w:rFonts w:ascii="Times New Roman" w:hAnsi="Times New Roman" w:cs="Times New Roman"/>
                <w:bCs/>
                <w:sz w:val="24"/>
                <w:szCs w:val="24"/>
              </w:rPr>
            </w:pPr>
            <w:r w:rsidRPr="00C743A3">
              <w:rPr>
                <w:rFonts w:ascii="Times New Roman" w:hAnsi="Times New Roman" w:cs="Times New Roman"/>
                <w:bCs/>
                <w:sz w:val="24"/>
                <w:szCs w:val="24"/>
              </w:rPr>
              <w:t>ПРОТИВ</w:t>
            </w:r>
          </w:p>
        </w:tc>
        <w:tc>
          <w:tcPr>
            <w:tcW w:w="2268" w:type="dxa"/>
            <w:shd w:val="clear" w:color="auto" w:fill="auto"/>
          </w:tcPr>
          <w:p w:rsidR="00EE6344" w:rsidRPr="00C743A3" w:rsidRDefault="00EE6344" w:rsidP="00656279">
            <w:pPr>
              <w:ind w:right="-55"/>
              <w:rPr>
                <w:rFonts w:ascii="Times New Roman" w:hAnsi="Times New Roman" w:cs="Times New Roman"/>
                <w:bCs/>
                <w:sz w:val="24"/>
                <w:szCs w:val="24"/>
              </w:rPr>
            </w:pPr>
          </w:p>
        </w:tc>
        <w:tc>
          <w:tcPr>
            <w:tcW w:w="5103" w:type="dxa"/>
            <w:shd w:val="clear" w:color="auto" w:fill="auto"/>
          </w:tcPr>
          <w:p w:rsidR="00EE6344" w:rsidRPr="00C743A3" w:rsidRDefault="00EE6344" w:rsidP="00656279">
            <w:pPr>
              <w:ind w:right="-55"/>
              <w:rPr>
                <w:rFonts w:ascii="Times New Roman" w:hAnsi="Times New Roman" w:cs="Times New Roman"/>
                <w:bCs/>
                <w:sz w:val="24"/>
                <w:szCs w:val="24"/>
              </w:rPr>
            </w:pPr>
          </w:p>
        </w:tc>
      </w:tr>
      <w:tr w:rsidR="00EE6344" w:rsidRPr="00C743A3" w:rsidTr="00A9519D">
        <w:tc>
          <w:tcPr>
            <w:tcW w:w="2235" w:type="dxa"/>
            <w:shd w:val="clear" w:color="auto" w:fill="auto"/>
          </w:tcPr>
          <w:p w:rsidR="00EE6344" w:rsidRPr="00C743A3" w:rsidRDefault="00EE6344" w:rsidP="00656279">
            <w:pPr>
              <w:ind w:right="-55"/>
              <w:rPr>
                <w:rFonts w:ascii="Times New Roman" w:hAnsi="Times New Roman" w:cs="Times New Roman"/>
                <w:bCs/>
                <w:sz w:val="24"/>
                <w:szCs w:val="24"/>
              </w:rPr>
            </w:pPr>
            <w:r w:rsidRPr="00C743A3">
              <w:rPr>
                <w:rFonts w:ascii="Times New Roman" w:hAnsi="Times New Roman" w:cs="Times New Roman"/>
                <w:bCs/>
                <w:sz w:val="24"/>
                <w:szCs w:val="24"/>
              </w:rPr>
              <w:t>ВОЗДЕРЖАЛИСЬ</w:t>
            </w:r>
          </w:p>
        </w:tc>
        <w:tc>
          <w:tcPr>
            <w:tcW w:w="2268" w:type="dxa"/>
            <w:shd w:val="clear" w:color="auto" w:fill="auto"/>
          </w:tcPr>
          <w:p w:rsidR="00EE6344" w:rsidRPr="00C743A3" w:rsidRDefault="00EE6344" w:rsidP="00656279">
            <w:pPr>
              <w:ind w:right="-55"/>
              <w:rPr>
                <w:rFonts w:ascii="Times New Roman" w:hAnsi="Times New Roman" w:cs="Times New Roman"/>
                <w:bCs/>
                <w:sz w:val="24"/>
                <w:szCs w:val="24"/>
              </w:rPr>
            </w:pPr>
          </w:p>
        </w:tc>
        <w:tc>
          <w:tcPr>
            <w:tcW w:w="5103" w:type="dxa"/>
            <w:shd w:val="clear" w:color="auto" w:fill="auto"/>
          </w:tcPr>
          <w:p w:rsidR="00EE6344" w:rsidRPr="00C743A3" w:rsidRDefault="00EE6344" w:rsidP="00656279">
            <w:pPr>
              <w:ind w:right="-55"/>
              <w:rPr>
                <w:rFonts w:ascii="Times New Roman" w:hAnsi="Times New Roman" w:cs="Times New Roman"/>
                <w:bCs/>
                <w:sz w:val="24"/>
                <w:szCs w:val="24"/>
              </w:rPr>
            </w:pPr>
          </w:p>
        </w:tc>
      </w:tr>
      <w:tr w:rsidR="00EE6344" w:rsidRPr="00C743A3" w:rsidTr="00A9519D">
        <w:tc>
          <w:tcPr>
            <w:tcW w:w="2235" w:type="dxa"/>
            <w:shd w:val="clear" w:color="auto" w:fill="auto"/>
          </w:tcPr>
          <w:p w:rsidR="00EE6344" w:rsidRPr="00C743A3" w:rsidRDefault="00EE6344" w:rsidP="00656279">
            <w:pPr>
              <w:ind w:right="-55"/>
              <w:rPr>
                <w:rFonts w:ascii="Times New Roman" w:hAnsi="Times New Roman" w:cs="Times New Roman"/>
                <w:bCs/>
                <w:sz w:val="24"/>
                <w:szCs w:val="24"/>
              </w:rPr>
            </w:pPr>
            <w:r w:rsidRPr="00C743A3">
              <w:rPr>
                <w:rFonts w:ascii="Times New Roman" w:hAnsi="Times New Roman" w:cs="Times New Roman"/>
                <w:bCs/>
                <w:sz w:val="24"/>
                <w:szCs w:val="24"/>
              </w:rPr>
              <w:t>ИТОГО</w:t>
            </w:r>
          </w:p>
        </w:tc>
        <w:tc>
          <w:tcPr>
            <w:tcW w:w="2268" w:type="dxa"/>
            <w:shd w:val="clear" w:color="auto" w:fill="auto"/>
          </w:tcPr>
          <w:p w:rsidR="00EE6344" w:rsidRPr="00C743A3" w:rsidRDefault="00EE6344" w:rsidP="00656279">
            <w:pPr>
              <w:ind w:right="-55"/>
              <w:rPr>
                <w:rFonts w:ascii="Times New Roman" w:hAnsi="Times New Roman" w:cs="Times New Roman"/>
                <w:bCs/>
                <w:sz w:val="24"/>
                <w:szCs w:val="24"/>
              </w:rPr>
            </w:pPr>
          </w:p>
        </w:tc>
        <w:tc>
          <w:tcPr>
            <w:tcW w:w="5103" w:type="dxa"/>
            <w:shd w:val="clear" w:color="auto" w:fill="auto"/>
          </w:tcPr>
          <w:p w:rsidR="00EE6344" w:rsidRPr="00C743A3" w:rsidRDefault="00EE6344" w:rsidP="00656279">
            <w:pPr>
              <w:ind w:right="-55"/>
              <w:rPr>
                <w:rFonts w:ascii="Times New Roman" w:hAnsi="Times New Roman" w:cs="Times New Roman"/>
                <w:bCs/>
                <w:sz w:val="24"/>
                <w:szCs w:val="24"/>
              </w:rPr>
            </w:pPr>
          </w:p>
        </w:tc>
      </w:tr>
    </w:tbl>
    <w:p w:rsidR="00EE6344" w:rsidRPr="00C743A3" w:rsidRDefault="00EE6344" w:rsidP="00EE6344">
      <w:pPr>
        <w:tabs>
          <w:tab w:val="left" w:pos="3484"/>
          <w:tab w:val="left" w:pos="7776"/>
        </w:tabs>
        <w:ind w:right="-55"/>
        <w:rPr>
          <w:rFonts w:ascii="Times New Roman" w:hAnsi="Times New Roman" w:cs="Times New Roman"/>
          <w:bCs/>
          <w:sz w:val="24"/>
          <w:szCs w:val="24"/>
        </w:rPr>
      </w:pPr>
      <w:r w:rsidRPr="00C743A3">
        <w:rPr>
          <w:rFonts w:ascii="Times New Roman" w:hAnsi="Times New Roman" w:cs="Times New Roman"/>
          <w:sz w:val="24"/>
          <w:szCs w:val="24"/>
        </w:rPr>
        <w:t xml:space="preserve">По вопросу </w:t>
      </w:r>
      <w:r>
        <w:rPr>
          <w:rFonts w:ascii="Times New Roman" w:hAnsi="Times New Roman" w:cs="Times New Roman"/>
          <w:sz w:val="24"/>
          <w:szCs w:val="24"/>
        </w:rPr>
        <w:t>5</w:t>
      </w:r>
      <w:r w:rsidRPr="00C743A3">
        <w:rPr>
          <w:rFonts w:ascii="Times New Roman" w:hAnsi="Times New Roman" w:cs="Times New Roman"/>
          <w:sz w:val="24"/>
          <w:szCs w:val="24"/>
        </w:rPr>
        <w:t xml:space="preserve"> принято решение:</w:t>
      </w:r>
      <w:r w:rsidRPr="00C743A3">
        <w:rPr>
          <w:rFonts w:ascii="Times New Roman" w:hAnsi="Times New Roman" w:cs="Times New Roman"/>
          <w:bCs/>
          <w:sz w:val="24"/>
          <w:szCs w:val="24"/>
        </w:rPr>
        <w:t xml:space="preserve"> </w:t>
      </w:r>
    </w:p>
    <w:p w:rsidR="00EE6344" w:rsidRPr="00C743A3" w:rsidRDefault="00EE6344" w:rsidP="00EE6344">
      <w:pPr>
        <w:ind w:right="-55"/>
        <w:rPr>
          <w:rFonts w:ascii="Times New Roman" w:hAnsi="Times New Roman" w:cs="Times New Roman"/>
          <w:sz w:val="24"/>
          <w:szCs w:val="24"/>
        </w:rPr>
      </w:pPr>
      <w:r w:rsidRPr="00C743A3">
        <w:rPr>
          <w:rFonts w:ascii="Times New Roman" w:hAnsi="Times New Roman" w:cs="Times New Roman"/>
          <w:sz w:val="24"/>
          <w:szCs w:val="24"/>
        </w:rPr>
        <w:t>Определить местом хранения оформленных в письменной форме решений собственников, протокола о результатах общего собрания собственников помещений в многоквартирном доме, проведенного в форме очного голосования, иных материалов:___________________________________________</w:t>
      </w:r>
    </w:p>
    <w:p w:rsidR="00EE6344" w:rsidRPr="00C743A3" w:rsidRDefault="00EE6344" w:rsidP="00EE6344">
      <w:pPr>
        <w:ind w:right="-55"/>
        <w:jc w:val="center"/>
        <w:rPr>
          <w:rFonts w:ascii="Times New Roman" w:hAnsi="Times New Roman" w:cs="Times New Roman"/>
          <w:i/>
          <w:sz w:val="24"/>
          <w:szCs w:val="24"/>
        </w:rPr>
      </w:pPr>
      <w:r w:rsidRPr="00C743A3">
        <w:rPr>
          <w:rFonts w:ascii="Times New Roman" w:hAnsi="Times New Roman" w:cs="Times New Roman"/>
          <w:i/>
          <w:sz w:val="24"/>
          <w:szCs w:val="24"/>
        </w:rPr>
        <w:t>(адрес, наименование организации или Ф.И.О. собственника помещения и № квартиры)</w:t>
      </w:r>
    </w:p>
    <w:p w:rsidR="00EE6344" w:rsidRPr="00C743A3" w:rsidRDefault="00EE6344" w:rsidP="00EE6344">
      <w:pPr>
        <w:ind w:right="-55"/>
        <w:jc w:val="center"/>
        <w:rPr>
          <w:rFonts w:ascii="Times New Roman" w:hAnsi="Times New Roman" w:cs="Times New Roman"/>
          <w:i/>
          <w:sz w:val="24"/>
          <w:szCs w:val="24"/>
        </w:rPr>
      </w:pPr>
    </w:p>
    <w:p w:rsidR="00EE6344" w:rsidRPr="00C743A3" w:rsidRDefault="00EE6344" w:rsidP="00EE6344">
      <w:pPr>
        <w:ind w:right="-55"/>
        <w:rPr>
          <w:rFonts w:ascii="Times New Roman" w:hAnsi="Times New Roman" w:cs="Times New Roman"/>
          <w:sz w:val="24"/>
          <w:szCs w:val="24"/>
        </w:rPr>
      </w:pPr>
      <w:r w:rsidRPr="00C743A3">
        <w:rPr>
          <w:rFonts w:ascii="Times New Roman" w:hAnsi="Times New Roman" w:cs="Times New Roman"/>
          <w:b/>
          <w:sz w:val="24"/>
          <w:szCs w:val="24"/>
        </w:rPr>
        <w:t>Вопрос 6.</w:t>
      </w:r>
      <w:r w:rsidRPr="00C743A3">
        <w:rPr>
          <w:rFonts w:ascii="Times New Roman" w:hAnsi="Times New Roman" w:cs="Times New Roman"/>
          <w:sz w:val="24"/>
          <w:szCs w:val="24"/>
        </w:rPr>
        <w:t xml:space="preserve"> Определение порядка уведомления о принятых общим собранием собственников помещений в многоквартирном доме решениях и итогах голосования.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2409"/>
        <w:gridCol w:w="4962"/>
      </w:tblGrid>
      <w:tr w:rsidR="00EE6344" w:rsidRPr="00C743A3" w:rsidTr="00A9519D">
        <w:tc>
          <w:tcPr>
            <w:tcW w:w="2235" w:type="dxa"/>
            <w:shd w:val="clear" w:color="auto" w:fill="auto"/>
          </w:tcPr>
          <w:p w:rsidR="00EE6344" w:rsidRPr="00C743A3" w:rsidRDefault="00EE6344" w:rsidP="00656279">
            <w:pPr>
              <w:ind w:right="-55"/>
              <w:rPr>
                <w:rFonts w:ascii="Times New Roman" w:hAnsi="Times New Roman" w:cs="Times New Roman"/>
                <w:bCs/>
                <w:sz w:val="24"/>
                <w:szCs w:val="24"/>
              </w:rPr>
            </w:pPr>
            <w:r w:rsidRPr="00C743A3">
              <w:rPr>
                <w:rFonts w:ascii="Times New Roman" w:hAnsi="Times New Roman" w:cs="Times New Roman"/>
                <w:bCs/>
                <w:sz w:val="24"/>
                <w:szCs w:val="24"/>
              </w:rPr>
              <w:t>Решение</w:t>
            </w:r>
          </w:p>
        </w:tc>
        <w:tc>
          <w:tcPr>
            <w:tcW w:w="2409" w:type="dxa"/>
            <w:shd w:val="clear" w:color="auto" w:fill="auto"/>
          </w:tcPr>
          <w:p w:rsidR="00EE6344" w:rsidRPr="00C743A3" w:rsidRDefault="00EE6344" w:rsidP="00656279">
            <w:pPr>
              <w:ind w:right="-55"/>
              <w:jc w:val="center"/>
              <w:rPr>
                <w:rFonts w:ascii="Times New Roman" w:hAnsi="Times New Roman" w:cs="Times New Roman"/>
                <w:bCs/>
                <w:sz w:val="24"/>
                <w:szCs w:val="24"/>
              </w:rPr>
            </w:pPr>
            <w:r w:rsidRPr="00C743A3">
              <w:rPr>
                <w:rFonts w:ascii="Times New Roman" w:hAnsi="Times New Roman" w:cs="Times New Roman"/>
                <w:bCs/>
                <w:sz w:val="24"/>
                <w:szCs w:val="24"/>
              </w:rPr>
              <w:t>Количество голосов</w:t>
            </w:r>
          </w:p>
        </w:tc>
        <w:tc>
          <w:tcPr>
            <w:tcW w:w="4962" w:type="dxa"/>
            <w:shd w:val="clear" w:color="auto" w:fill="auto"/>
          </w:tcPr>
          <w:p w:rsidR="00EE6344" w:rsidRPr="00C743A3" w:rsidRDefault="00EE6344" w:rsidP="00656279">
            <w:pPr>
              <w:ind w:right="-55"/>
              <w:rPr>
                <w:rFonts w:ascii="Times New Roman" w:hAnsi="Times New Roman" w:cs="Times New Roman"/>
                <w:bCs/>
                <w:sz w:val="24"/>
                <w:szCs w:val="24"/>
              </w:rPr>
            </w:pPr>
            <w:r w:rsidRPr="00C743A3">
              <w:rPr>
                <w:rFonts w:ascii="Times New Roman" w:hAnsi="Times New Roman" w:cs="Times New Roman"/>
                <w:sz w:val="24"/>
                <w:szCs w:val="24"/>
              </w:rPr>
              <w:t>% от общего числа голосов собственников помещений, принявших участие в голосовании</w:t>
            </w:r>
          </w:p>
        </w:tc>
      </w:tr>
      <w:tr w:rsidR="00EE6344" w:rsidRPr="00C743A3" w:rsidTr="00A9519D">
        <w:tc>
          <w:tcPr>
            <w:tcW w:w="2235" w:type="dxa"/>
            <w:shd w:val="clear" w:color="auto" w:fill="auto"/>
          </w:tcPr>
          <w:p w:rsidR="00EE6344" w:rsidRPr="00C743A3" w:rsidRDefault="00EE6344" w:rsidP="00656279">
            <w:pPr>
              <w:ind w:right="-55"/>
              <w:rPr>
                <w:rFonts w:ascii="Times New Roman" w:hAnsi="Times New Roman" w:cs="Times New Roman"/>
                <w:bCs/>
                <w:sz w:val="24"/>
                <w:szCs w:val="24"/>
              </w:rPr>
            </w:pPr>
            <w:r w:rsidRPr="00C743A3">
              <w:rPr>
                <w:rFonts w:ascii="Times New Roman" w:hAnsi="Times New Roman" w:cs="Times New Roman"/>
                <w:bCs/>
                <w:sz w:val="24"/>
                <w:szCs w:val="24"/>
              </w:rPr>
              <w:t>ЗА</w:t>
            </w:r>
          </w:p>
        </w:tc>
        <w:tc>
          <w:tcPr>
            <w:tcW w:w="2409" w:type="dxa"/>
            <w:shd w:val="clear" w:color="auto" w:fill="auto"/>
          </w:tcPr>
          <w:p w:rsidR="00EE6344" w:rsidRPr="00C743A3" w:rsidRDefault="00EE6344" w:rsidP="00656279">
            <w:pPr>
              <w:ind w:right="-55"/>
              <w:rPr>
                <w:rFonts w:ascii="Times New Roman" w:hAnsi="Times New Roman" w:cs="Times New Roman"/>
                <w:bCs/>
                <w:sz w:val="24"/>
                <w:szCs w:val="24"/>
              </w:rPr>
            </w:pPr>
          </w:p>
        </w:tc>
        <w:tc>
          <w:tcPr>
            <w:tcW w:w="4962" w:type="dxa"/>
            <w:shd w:val="clear" w:color="auto" w:fill="auto"/>
          </w:tcPr>
          <w:p w:rsidR="00EE6344" w:rsidRPr="00C743A3" w:rsidRDefault="00EE6344" w:rsidP="00656279">
            <w:pPr>
              <w:ind w:right="-55"/>
              <w:rPr>
                <w:rFonts w:ascii="Times New Roman" w:hAnsi="Times New Roman" w:cs="Times New Roman"/>
                <w:bCs/>
                <w:sz w:val="24"/>
                <w:szCs w:val="24"/>
              </w:rPr>
            </w:pPr>
          </w:p>
        </w:tc>
      </w:tr>
      <w:tr w:rsidR="00EE6344" w:rsidRPr="00C743A3" w:rsidTr="00A9519D">
        <w:tc>
          <w:tcPr>
            <w:tcW w:w="2235" w:type="dxa"/>
            <w:shd w:val="clear" w:color="auto" w:fill="auto"/>
          </w:tcPr>
          <w:p w:rsidR="00EE6344" w:rsidRPr="00C743A3" w:rsidRDefault="00EE6344" w:rsidP="00656279">
            <w:pPr>
              <w:ind w:right="-55"/>
              <w:rPr>
                <w:rFonts w:ascii="Times New Roman" w:hAnsi="Times New Roman" w:cs="Times New Roman"/>
                <w:bCs/>
                <w:sz w:val="24"/>
                <w:szCs w:val="24"/>
              </w:rPr>
            </w:pPr>
            <w:r w:rsidRPr="00C743A3">
              <w:rPr>
                <w:rFonts w:ascii="Times New Roman" w:hAnsi="Times New Roman" w:cs="Times New Roman"/>
                <w:bCs/>
                <w:sz w:val="24"/>
                <w:szCs w:val="24"/>
              </w:rPr>
              <w:t>ПРОТИВ</w:t>
            </w:r>
          </w:p>
        </w:tc>
        <w:tc>
          <w:tcPr>
            <w:tcW w:w="2409" w:type="dxa"/>
            <w:shd w:val="clear" w:color="auto" w:fill="auto"/>
          </w:tcPr>
          <w:p w:rsidR="00EE6344" w:rsidRPr="00C743A3" w:rsidRDefault="00EE6344" w:rsidP="00656279">
            <w:pPr>
              <w:ind w:right="-55"/>
              <w:rPr>
                <w:rFonts w:ascii="Times New Roman" w:hAnsi="Times New Roman" w:cs="Times New Roman"/>
                <w:bCs/>
                <w:sz w:val="24"/>
                <w:szCs w:val="24"/>
              </w:rPr>
            </w:pPr>
          </w:p>
        </w:tc>
        <w:tc>
          <w:tcPr>
            <w:tcW w:w="4962" w:type="dxa"/>
            <w:shd w:val="clear" w:color="auto" w:fill="auto"/>
          </w:tcPr>
          <w:p w:rsidR="00EE6344" w:rsidRPr="00C743A3" w:rsidRDefault="00EE6344" w:rsidP="00656279">
            <w:pPr>
              <w:ind w:right="-55"/>
              <w:rPr>
                <w:rFonts w:ascii="Times New Roman" w:hAnsi="Times New Roman" w:cs="Times New Roman"/>
                <w:bCs/>
                <w:sz w:val="24"/>
                <w:szCs w:val="24"/>
              </w:rPr>
            </w:pPr>
          </w:p>
        </w:tc>
      </w:tr>
      <w:tr w:rsidR="00EE6344" w:rsidRPr="00C743A3" w:rsidTr="00A9519D">
        <w:tc>
          <w:tcPr>
            <w:tcW w:w="2235" w:type="dxa"/>
            <w:shd w:val="clear" w:color="auto" w:fill="auto"/>
          </w:tcPr>
          <w:p w:rsidR="00EE6344" w:rsidRPr="00C743A3" w:rsidRDefault="00EE6344" w:rsidP="00656279">
            <w:pPr>
              <w:ind w:right="-55"/>
              <w:rPr>
                <w:rFonts w:ascii="Times New Roman" w:hAnsi="Times New Roman" w:cs="Times New Roman"/>
                <w:bCs/>
                <w:sz w:val="24"/>
                <w:szCs w:val="24"/>
              </w:rPr>
            </w:pPr>
            <w:r w:rsidRPr="00C743A3">
              <w:rPr>
                <w:rFonts w:ascii="Times New Roman" w:hAnsi="Times New Roman" w:cs="Times New Roman"/>
                <w:bCs/>
                <w:sz w:val="24"/>
                <w:szCs w:val="24"/>
              </w:rPr>
              <w:t>ВОЗДЕРЖАЛИСЬ</w:t>
            </w:r>
          </w:p>
        </w:tc>
        <w:tc>
          <w:tcPr>
            <w:tcW w:w="2409" w:type="dxa"/>
            <w:shd w:val="clear" w:color="auto" w:fill="auto"/>
          </w:tcPr>
          <w:p w:rsidR="00EE6344" w:rsidRPr="00C743A3" w:rsidRDefault="00EE6344" w:rsidP="00656279">
            <w:pPr>
              <w:ind w:right="-55"/>
              <w:rPr>
                <w:rFonts w:ascii="Times New Roman" w:hAnsi="Times New Roman" w:cs="Times New Roman"/>
                <w:bCs/>
                <w:sz w:val="24"/>
                <w:szCs w:val="24"/>
              </w:rPr>
            </w:pPr>
          </w:p>
        </w:tc>
        <w:tc>
          <w:tcPr>
            <w:tcW w:w="4962" w:type="dxa"/>
            <w:shd w:val="clear" w:color="auto" w:fill="auto"/>
          </w:tcPr>
          <w:p w:rsidR="00EE6344" w:rsidRPr="00C743A3" w:rsidRDefault="00EE6344" w:rsidP="00656279">
            <w:pPr>
              <w:ind w:right="-55"/>
              <w:rPr>
                <w:rFonts w:ascii="Times New Roman" w:hAnsi="Times New Roman" w:cs="Times New Roman"/>
                <w:bCs/>
                <w:sz w:val="24"/>
                <w:szCs w:val="24"/>
              </w:rPr>
            </w:pPr>
          </w:p>
        </w:tc>
      </w:tr>
      <w:tr w:rsidR="00EE6344" w:rsidRPr="00C743A3" w:rsidTr="00A9519D">
        <w:tc>
          <w:tcPr>
            <w:tcW w:w="2235" w:type="dxa"/>
            <w:shd w:val="clear" w:color="auto" w:fill="auto"/>
          </w:tcPr>
          <w:p w:rsidR="00EE6344" w:rsidRPr="00C743A3" w:rsidRDefault="00EE6344" w:rsidP="00656279">
            <w:pPr>
              <w:ind w:right="-55"/>
              <w:rPr>
                <w:rFonts w:ascii="Times New Roman" w:hAnsi="Times New Roman" w:cs="Times New Roman"/>
                <w:bCs/>
                <w:sz w:val="24"/>
                <w:szCs w:val="24"/>
              </w:rPr>
            </w:pPr>
            <w:r w:rsidRPr="00C743A3">
              <w:rPr>
                <w:rFonts w:ascii="Times New Roman" w:hAnsi="Times New Roman" w:cs="Times New Roman"/>
                <w:bCs/>
                <w:sz w:val="24"/>
                <w:szCs w:val="24"/>
              </w:rPr>
              <w:t>ИТОГО</w:t>
            </w:r>
          </w:p>
        </w:tc>
        <w:tc>
          <w:tcPr>
            <w:tcW w:w="2409" w:type="dxa"/>
            <w:shd w:val="clear" w:color="auto" w:fill="auto"/>
          </w:tcPr>
          <w:p w:rsidR="00EE6344" w:rsidRPr="00C743A3" w:rsidRDefault="00EE6344" w:rsidP="00656279">
            <w:pPr>
              <w:ind w:right="-55"/>
              <w:rPr>
                <w:rFonts w:ascii="Times New Roman" w:hAnsi="Times New Roman" w:cs="Times New Roman"/>
                <w:bCs/>
                <w:sz w:val="24"/>
                <w:szCs w:val="24"/>
              </w:rPr>
            </w:pPr>
          </w:p>
        </w:tc>
        <w:tc>
          <w:tcPr>
            <w:tcW w:w="4962" w:type="dxa"/>
            <w:shd w:val="clear" w:color="auto" w:fill="auto"/>
          </w:tcPr>
          <w:p w:rsidR="00EE6344" w:rsidRPr="00C743A3" w:rsidRDefault="00EE6344" w:rsidP="00656279">
            <w:pPr>
              <w:ind w:right="-55"/>
              <w:rPr>
                <w:rFonts w:ascii="Times New Roman" w:hAnsi="Times New Roman" w:cs="Times New Roman"/>
                <w:bCs/>
                <w:sz w:val="24"/>
                <w:szCs w:val="24"/>
              </w:rPr>
            </w:pPr>
          </w:p>
        </w:tc>
      </w:tr>
    </w:tbl>
    <w:p w:rsidR="00EE6344" w:rsidRPr="00C743A3" w:rsidRDefault="00EE6344" w:rsidP="00EE6344">
      <w:pPr>
        <w:tabs>
          <w:tab w:val="left" w:pos="3484"/>
          <w:tab w:val="left" w:pos="7776"/>
        </w:tabs>
        <w:ind w:right="-55"/>
        <w:rPr>
          <w:rFonts w:ascii="Times New Roman" w:hAnsi="Times New Roman" w:cs="Times New Roman"/>
          <w:bCs/>
          <w:sz w:val="24"/>
          <w:szCs w:val="24"/>
        </w:rPr>
      </w:pPr>
      <w:r w:rsidRPr="00C743A3">
        <w:rPr>
          <w:rFonts w:ascii="Times New Roman" w:hAnsi="Times New Roman" w:cs="Times New Roman"/>
          <w:sz w:val="24"/>
          <w:szCs w:val="24"/>
        </w:rPr>
        <w:t xml:space="preserve">По вопросу </w:t>
      </w:r>
      <w:r>
        <w:rPr>
          <w:rFonts w:ascii="Times New Roman" w:hAnsi="Times New Roman" w:cs="Times New Roman"/>
          <w:sz w:val="24"/>
          <w:szCs w:val="24"/>
        </w:rPr>
        <w:t>6</w:t>
      </w:r>
      <w:r w:rsidRPr="00C743A3">
        <w:rPr>
          <w:rFonts w:ascii="Times New Roman" w:hAnsi="Times New Roman" w:cs="Times New Roman"/>
          <w:sz w:val="24"/>
          <w:szCs w:val="24"/>
        </w:rPr>
        <w:t xml:space="preserve"> принято решение:</w:t>
      </w:r>
      <w:r w:rsidRPr="00C743A3">
        <w:rPr>
          <w:rFonts w:ascii="Times New Roman" w:hAnsi="Times New Roman" w:cs="Times New Roman"/>
          <w:bCs/>
          <w:sz w:val="24"/>
          <w:szCs w:val="24"/>
        </w:rPr>
        <w:t xml:space="preserve"> </w:t>
      </w:r>
    </w:p>
    <w:p w:rsidR="00EE6344" w:rsidRPr="00C743A3" w:rsidRDefault="00EE6344" w:rsidP="00EE6344">
      <w:pPr>
        <w:ind w:right="-55"/>
        <w:rPr>
          <w:rFonts w:ascii="Times New Roman" w:hAnsi="Times New Roman" w:cs="Times New Roman"/>
          <w:i/>
          <w:sz w:val="24"/>
          <w:szCs w:val="24"/>
        </w:rPr>
      </w:pPr>
      <w:r w:rsidRPr="00C743A3">
        <w:rPr>
          <w:rFonts w:ascii="Times New Roman" w:hAnsi="Times New Roman" w:cs="Times New Roman"/>
          <w:sz w:val="24"/>
          <w:szCs w:val="24"/>
        </w:rPr>
        <w:t>Определить для размещения уведомления о принятых на общем собрании собственников помещений в многоквартирном доме решениях и итогах голосования________________________________________ (</w:t>
      </w:r>
      <w:r w:rsidRPr="00C743A3">
        <w:rPr>
          <w:rFonts w:ascii="Times New Roman" w:hAnsi="Times New Roman" w:cs="Times New Roman"/>
          <w:i/>
          <w:sz w:val="24"/>
          <w:szCs w:val="24"/>
        </w:rPr>
        <w:t>указать конкретное место (места) в помещении дома, доступное для всех собственников помещений в данном доме)</w:t>
      </w:r>
    </w:p>
    <w:p w:rsidR="00EE6344" w:rsidRPr="00C743A3" w:rsidRDefault="00EE6344" w:rsidP="00EE6344">
      <w:pPr>
        <w:ind w:right="-55"/>
        <w:rPr>
          <w:rFonts w:ascii="Times New Roman" w:hAnsi="Times New Roman" w:cs="Times New Roman"/>
          <w:bCs/>
          <w:sz w:val="24"/>
          <w:szCs w:val="24"/>
        </w:rPr>
      </w:pPr>
    </w:p>
    <w:p w:rsidR="00EE6344" w:rsidRPr="00C743A3" w:rsidRDefault="00EE6344" w:rsidP="00EE6344">
      <w:pPr>
        <w:tabs>
          <w:tab w:val="left" w:pos="3484"/>
          <w:tab w:val="left" w:pos="7776"/>
        </w:tabs>
        <w:ind w:right="-55"/>
        <w:rPr>
          <w:rFonts w:ascii="Times New Roman" w:hAnsi="Times New Roman" w:cs="Times New Roman"/>
          <w:bCs/>
          <w:sz w:val="24"/>
          <w:szCs w:val="24"/>
        </w:rPr>
      </w:pPr>
      <w:r w:rsidRPr="00C743A3">
        <w:rPr>
          <w:rFonts w:ascii="Times New Roman" w:hAnsi="Times New Roman" w:cs="Times New Roman"/>
          <w:bCs/>
          <w:sz w:val="24"/>
          <w:szCs w:val="24"/>
        </w:rPr>
        <w:lastRenderedPageBreak/>
        <w:t>Списки регистрации и все представленные на голосование решения собственников помещений в письменной форме, являются неотъемлемой частью данного протокола.</w:t>
      </w:r>
    </w:p>
    <w:p w:rsidR="00EE6344" w:rsidRPr="00C743A3" w:rsidRDefault="00EE6344" w:rsidP="00EE6344">
      <w:pPr>
        <w:tabs>
          <w:tab w:val="left" w:pos="3484"/>
          <w:tab w:val="left" w:pos="7776"/>
        </w:tabs>
        <w:ind w:right="-55"/>
        <w:rPr>
          <w:rFonts w:ascii="Times New Roman" w:hAnsi="Times New Roman" w:cs="Times New Roman"/>
          <w:bCs/>
          <w:sz w:val="24"/>
          <w:szCs w:val="24"/>
        </w:rPr>
      </w:pPr>
    </w:p>
    <w:p w:rsidR="00EE6344" w:rsidRPr="00C743A3" w:rsidRDefault="00EE6344" w:rsidP="00EE6344">
      <w:pPr>
        <w:ind w:right="-55"/>
        <w:rPr>
          <w:rFonts w:ascii="Times New Roman" w:hAnsi="Times New Roman" w:cs="Times New Roman"/>
          <w:sz w:val="24"/>
          <w:szCs w:val="24"/>
        </w:rPr>
      </w:pPr>
      <w:r w:rsidRPr="00C743A3">
        <w:rPr>
          <w:rFonts w:ascii="Times New Roman" w:hAnsi="Times New Roman" w:cs="Times New Roman"/>
          <w:bCs/>
          <w:sz w:val="24"/>
          <w:szCs w:val="24"/>
        </w:rPr>
        <w:t>Председатель</w:t>
      </w:r>
      <w:r w:rsidRPr="00C743A3">
        <w:rPr>
          <w:rFonts w:ascii="Times New Roman" w:hAnsi="Times New Roman" w:cs="Times New Roman"/>
          <w:sz w:val="24"/>
          <w:szCs w:val="24"/>
        </w:rPr>
        <w:t xml:space="preserve"> собрания:</w:t>
      </w:r>
    </w:p>
    <w:p w:rsidR="00EE6344" w:rsidRPr="00C743A3" w:rsidRDefault="00EE6344" w:rsidP="00EE6344">
      <w:pPr>
        <w:ind w:right="-55"/>
        <w:rPr>
          <w:rFonts w:ascii="Times New Roman" w:hAnsi="Times New Roman" w:cs="Times New Roman"/>
          <w:sz w:val="24"/>
          <w:szCs w:val="24"/>
        </w:rPr>
      </w:pPr>
      <w:r w:rsidRPr="00C743A3">
        <w:rPr>
          <w:rFonts w:ascii="Times New Roman" w:hAnsi="Times New Roman" w:cs="Times New Roman"/>
          <w:sz w:val="24"/>
          <w:szCs w:val="24"/>
        </w:rPr>
        <w:t>Ф.И.О._________________________ подпись ____________________</w:t>
      </w:r>
    </w:p>
    <w:p w:rsidR="00EE6344" w:rsidRPr="00C743A3" w:rsidRDefault="00EE6344" w:rsidP="00EE6344">
      <w:pPr>
        <w:ind w:right="-55"/>
        <w:rPr>
          <w:rFonts w:ascii="Times New Roman" w:hAnsi="Times New Roman" w:cs="Times New Roman"/>
          <w:sz w:val="24"/>
          <w:szCs w:val="24"/>
        </w:rPr>
      </w:pPr>
      <w:r w:rsidRPr="00C743A3">
        <w:rPr>
          <w:rFonts w:ascii="Times New Roman" w:hAnsi="Times New Roman" w:cs="Times New Roman"/>
          <w:sz w:val="24"/>
          <w:szCs w:val="24"/>
        </w:rPr>
        <w:t>Секретарь собрания:</w:t>
      </w:r>
    </w:p>
    <w:p w:rsidR="00EE6344" w:rsidRPr="00C743A3" w:rsidRDefault="00EE6344" w:rsidP="00EE6344">
      <w:pPr>
        <w:ind w:right="-55"/>
        <w:rPr>
          <w:rFonts w:ascii="Times New Roman" w:hAnsi="Times New Roman" w:cs="Times New Roman"/>
          <w:sz w:val="24"/>
          <w:szCs w:val="24"/>
        </w:rPr>
      </w:pPr>
      <w:r w:rsidRPr="00C743A3">
        <w:rPr>
          <w:rFonts w:ascii="Times New Roman" w:hAnsi="Times New Roman" w:cs="Times New Roman"/>
          <w:sz w:val="24"/>
          <w:szCs w:val="24"/>
        </w:rPr>
        <w:t>Ф.И.О._________________________ подпись ____________________</w:t>
      </w:r>
    </w:p>
    <w:p w:rsidR="00EE6344" w:rsidRPr="00DB70AE" w:rsidRDefault="00EE6344" w:rsidP="00EE6344">
      <w:pPr>
        <w:ind w:right="-55"/>
        <w:jc w:val="center"/>
        <w:rPr>
          <w:rFonts w:ascii="Times New Roman" w:hAnsi="Times New Roman" w:cs="Times New Roman"/>
          <w:i/>
          <w:highlight w:val="yellow"/>
        </w:rPr>
      </w:pPr>
    </w:p>
    <w:p w:rsidR="00EE6344" w:rsidRPr="00DB70AE" w:rsidRDefault="00EE6344" w:rsidP="00EE6344">
      <w:pPr>
        <w:ind w:right="-55"/>
        <w:jc w:val="center"/>
        <w:rPr>
          <w:rFonts w:ascii="Times New Roman" w:hAnsi="Times New Roman" w:cs="Times New Roman"/>
          <w:i/>
          <w:highlight w:val="yellow"/>
        </w:rPr>
      </w:pPr>
    </w:p>
    <w:p w:rsidR="00EE6344" w:rsidRPr="002A7E3E" w:rsidRDefault="00EE6344" w:rsidP="00EE6344">
      <w:pPr>
        <w:rPr>
          <w:rFonts w:ascii="Times New Roman" w:hAnsi="Times New Roman" w:cs="Times New Roman"/>
          <w:i/>
          <w:iCs/>
          <w:sz w:val="24"/>
          <w:szCs w:val="24"/>
        </w:rPr>
      </w:pPr>
      <w:r w:rsidRPr="002A7E3E">
        <w:rPr>
          <w:rFonts w:ascii="Times New Roman" w:hAnsi="Times New Roman" w:cs="Times New Roman"/>
          <w:i/>
          <w:sz w:val="24"/>
          <w:szCs w:val="24"/>
        </w:rPr>
        <w:t>*</w:t>
      </w:r>
      <w:r w:rsidRPr="002A7E3E">
        <w:rPr>
          <w:rFonts w:ascii="Times New Roman" w:hAnsi="Times New Roman" w:cs="Times New Roman"/>
          <w:i/>
          <w:iCs/>
          <w:sz w:val="24"/>
          <w:szCs w:val="24"/>
        </w:rPr>
        <w:t xml:space="preserve"> Постановление Правительства Нижегородской области от 31.10.2016 № 731 «Об утверждении краткосрочного </w:t>
      </w:r>
      <w:proofErr w:type="gramStart"/>
      <w:r w:rsidRPr="002A7E3E">
        <w:rPr>
          <w:rFonts w:ascii="Times New Roman" w:hAnsi="Times New Roman" w:cs="Times New Roman"/>
          <w:i/>
          <w:iCs/>
          <w:sz w:val="24"/>
          <w:szCs w:val="24"/>
        </w:rPr>
        <w:t>плана реализации региональной программы капитального ремонта общего имущества</w:t>
      </w:r>
      <w:proofErr w:type="gramEnd"/>
      <w:r w:rsidRPr="002A7E3E">
        <w:rPr>
          <w:rFonts w:ascii="Times New Roman" w:hAnsi="Times New Roman" w:cs="Times New Roman"/>
          <w:i/>
          <w:iCs/>
          <w:sz w:val="24"/>
          <w:szCs w:val="24"/>
        </w:rPr>
        <w:t xml:space="preserve"> в многоквартирных домах, расположенных на территории Нижегородской области, на 2017 - 2019 годы»</w:t>
      </w:r>
    </w:p>
    <w:p w:rsidR="00EE6344" w:rsidRPr="002A7E3E" w:rsidRDefault="00EE6344" w:rsidP="00EE6344">
      <w:pPr>
        <w:ind w:right="-55"/>
        <w:rPr>
          <w:rFonts w:ascii="Times New Roman" w:hAnsi="Times New Roman" w:cs="Times New Roman"/>
          <w:i/>
          <w:sz w:val="24"/>
          <w:szCs w:val="24"/>
          <w:highlight w:val="yellow"/>
        </w:rPr>
      </w:pPr>
    </w:p>
    <w:p w:rsidR="00EE6344" w:rsidRPr="002A7E3E" w:rsidRDefault="00EE6344" w:rsidP="00EE6344">
      <w:pPr>
        <w:ind w:right="-55"/>
        <w:jc w:val="center"/>
        <w:rPr>
          <w:rFonts w:ascii="Times New Roman" w:hAnsi="Times New Roman" w:cs="Times New Roman"/>
          <w:i/>
          <w:sz w:val="24"/>
          <w:szCs w:val="24"/>
          <w:highlight w:val="yellow"/>
        </w:rPr>
      </w:pPr>
    </w:p>
    <w:p w:rsidR="00EE6344" w:rsidRPr="002A7E3E" w:rsidRDefault="00EE6344" w:rsidP="00EE6344">
      <w:pPr>
        <w:ind w:left="720" w:right="-55"/>
        <w:rPr>
          <w:rFonts w:ascii="Times New Roman" w:hAnsi="Times New Roman" w:cs="Times New Roman"/>
          <w:i/>
          <w:sz w:val="24"/>
          <w:szCs w:val="24"/>
        </w:rPr>
      </w:pPr>
      <w:r w:rsidRPr="002A7E3E">
        <w:rPr>
          <w:rFonts w:ascii="Times New Roman" w:hAnsi="Times New Roman" w:cs="Times New Roman"/>
          <w:i/>
          <w:sz w:val="24"/>
          <w:szCs w:val="24"/>
        </w:rPr>
        <w:t>Примечания:</w:t>
      </w:r>
    </w:p>
    <w:p w:rsidR="00EE6344" w:rsidRPr="002A7E3E" w:rsidRDefault="00EE6344" w:rsidP="00EE6344">
      <w:pPr>
        <w:widowControl w:val="0"/>
        <w:numPr>
          <w:ilvl w:val="0"/>
          <w:numId w:val="9"/>
        </w:numPr>
        <w:tabs>
          <w:tab w:val="left" w:pos="1080"/>
        </w:tabs>
        <w:autoSpaceDE w:val="0"/>
        <w:autoSpaceDN w:val="0"/>
        <w:adjustRightInd w:val="0"/>
        <w:spacing w:after="0" w:line="240" w:lineRule="auto"/>
        <w:ind w:left="0" w:right="-55" w:firstLine="720"/>
        <w:jc w:val="both"/>
        <w:rPr>
          <w:rFonts w:ascii="Times New Roman" w:hAnsi="Times New Roman" w:cs="Times New Roman"/>
          <w:i/>
          <w:sz w:val="24"/>
          <w:szCs w:val="24"/>
        </w:rPr>
      </w:pPr>
      <w:r w:rsidRPr="002A7E3E">
        <w:rPr>
          <w:rFonts w:ascii="Times New Roman" w:hAnsi="Times New Roman" w:cs="Times New Roman"/>
          <w:i/>
          <w:sz w:val="24"/>
          <w:szCs w:val="24"/>
        </w:rPr>
        <w:t>Собственник, по инициативе которого созывается общее собрание собственников помещений в многоквартирном доме, обязан сообщить собственникам помещений в данном доме о проведении такого собрания не позднее, чем за десять дней до даты его проведения, в установленном законом порядке.</w:t>
      </w:r>
    </w:p>
    <w:p w:rsidR="00EE6344" w:rsidRPr="002A7E3E" w:rsidRDefault="00EE6344" w:rsidP="00EE6344">
      <w:pPr>
        <w:widowControl w:val="0"/>
        <w:numPr>
          <w:ilvl w:val="0"/>
          <w:numId w:val="9"/>
        </w:numPr>
        <w:tabs>
          <w:tab w:val="left" w:pos="1080"/>
        </w:tabs>
        <w:autoSpaceDE w:val="0"/>
        <w:autoSpaceDN w:val="0"/>
        <w:adjustRightInd w:val="0"/>
        <w:spacing w:after="0" w:line="240" w:lineRule="auto"/>
        <w:ind w:left="0" w:right="-55" w:firstLine="720"/>
        <w:jc w:val="both"/>
        <w:rPr>
          <w:rFonts w:ascii="Times New Roman" w:hAnsi="Times New Roman" w:cs="Times New Roman"/>
          <w:i/>
          <w:sz w:val="24"/>
          <w:szCs w:val="24"/>
        </w:rPr>
      </w:pPr>
      <w:r w:rsidRPr="002A7E3E">
        <w:rPr>
          <w:rFonts w:ascii="Times New Roman" w:hAnsi="Times New Roman" w:cs="Times New Roman"/>
          <w:i/>
          <w:snapToGrid w:val="0"/>
          <w:color w:val="000000"/>
          <w:sz w:val="24"/>
          <w:szCs w:val="24"/>
        </w:rPr>
        <w:t>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w:t>
      </w:r>
    </w:p>
    <w:p w:rsidR="00EE6344" w:rsidRPr="002A7E3E" w:rsidRDefault="00EE6344" w:rsidP="00EE6344">
      <w:pPr>
        <w:widowControl w:val="0"/>
        <w:numPr>
          <w:ilvl w:val="0"/>
          <w:numId w:val="9"/>
        </w:numPr>
        <w:tabs>
          <w:tab w:val="left" w:pos="1080"/>
        </w:tabs>
        <w:autoSpaceDE w:val="0"/>
        <w:autoSpaceDN w:val="0"/>
        <w:adjustRightInd w:val="0"/>
        <w:spacing w:after="0" w:line="240" w:lineRule="auto"/>
        <w:ind w:left="0" w:right="-55" w:firstLine="720"/>
        <w:jc w:val="both"/>
        <w:rPr>
          <w:rFonts w:ascii="Times New Roman" w:hAnsi="Times New Roman" w:cs="Times New Roman"/>
          <w:i/>
          <w:sz w:val="24"/>
          <w:szCs w:val="24"/>
        </w:rPr>
      </w:pPr>
      <w:r w:rsidRPr="002A7E3E">
        <w:rPr>
          <w:rFonts w:ascii="Times New Roman" w:hAnsi="Times New Roman" w:cs="Times New Roman"/>
          <w:i/>
          <w:sz w:val="24"/>
          <w:szCs w:val="24"/>
        </w:rPr>
        <w:t>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w:t>
      </w:r>
      <w:proofErr w:type="gramStart"/>
      <w:r w:rsidRPr="002A7E3E">
        <w:rPr>
          <w:rFonts w:ascii="Times New Roman" w:hAnsi="Times New Roman" w:cs="Times New Roman"/>
          <w:i/>
          <w:sz w:val="24"/>
          <w:szCs w:val="24"/>
        </w:rPr>
        <w:t>,</w:t>
      </w:r>
      <w:proofErr w:type="gramEnd"/>
      <w:r w:rsidRPr="002A7E3E">
        <w:rPr>
          <w:rFonts w:ascii="Times New Roman" w:hAnsi="Times New Roman" w:cs="Times New Roman"/>
          <w:i/>
          <w:sz w:val="24"/>
          <w:szCs w:val="24"/>
        </w:rPr>
        <w:t xml:space="preserve">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EE6344" w:rsidRPr="002A7E3E" w:rsidRDefault="00EE6344" w:rsidP="00EE6344">
      <w:pPr>
        <w:widowControl w:val="0"/>
        <w:numPr>
          <w:ilvl w:val="0"/>
          <w:numId w:val="9"/>
        </w:numPr>
        <w:tabs>
          <w:tab w:val="clear" w:pos="1080"/>
          <w:tab w:val="num" w:pos="0"/>
        </w:tabs>
        <w:autoSpaceDE w:val="0"/>
        <w:autoSpaceDN w:val="0"/>
        <w:adjustRightInd w:val="0"/>
        <w:spacing w:after="0" w:line="240" w:lineRule="auto"/>
        <w:ind w:left="0" w:right="-55" w:firstLine="720"/>
        <w:jc w:val="both"/>
        <w:rPr>
          <w:rFonts w:ascii="Times New Roman" w:hAnsi="Times New Roman" w:cs="Times New Roman"/>
          <w:i/>
          <w:sz w:val="24"/>
          <w:szCs w:val="24"/>
        </w:rPr>
      </w:pPr>
      <w:r w:rsidRPr="002A7E3E">
        <w:rPr>
          <w:rFonts w:ascii="Times New Roman" w:hAnsi="Times New Roman" w:cs="Times New Roman"/>
          <w:i/>
          <w:sz w:val="24"/>
          <w:szCs w:val="24"/>
        </w:rPr>
        <w:t xml:space="preserve">Решения по пунктам 2 - 4 повестки дня должны приниматься большинством не менее двух третей голосов от общего числа голосов собственников помещений в многоквартирном доме. </w:t>
      </w:r>
    </w:p>
    <w:p w:rsidR="00EE6344" w:rsidRPr="002A7E3E" w:rsidRDefault="00EE6344" w:rsidP="00EE6344">
      <w:pPr>
        <w:widowControl w:val="0"/>
        <w:numPr>
          <w:ilvl w:val="0"/>
          <w:numId w:val="9"/>
        </w:numPr>
        <w:tabs>
          <w:tab w:val="left" w:pos="1080"/>
        </w:tabs>
        <w:autoSpaceDE w:val="0"/>
        <w:autoSpaceDN w:val="0"/>
        <w:adjustRightInd w:val="0"/>
        <w:spacing w:after="0" w:line="240" w:lineRule="auto"/>
        <w:ind w:left="0" w:right="-55" w:firstLine="720"/>
        <w:jc w:val="both"/>
        <w:rPr>
          <w:rFonts w:ascii="Times New Roman" w:hAnsi="Times New Roman" w:cs="Times New Roman"/>
          <w:i/>
          <w:sz w:val="24"/>
          <w:szCs w:val="24"/>
        </w:rPr>
      </w:pPr>
      <w:r w:rsidRPr="002A7E3E">
        <w:rPr>
          <w:rFonts w:ascii="Times New Roman" w:hAnsi="Times New Roman" w:cs="Times New Roman"/>
          <w:bCs/>
          <w:i/>
          <w:sz w:val="24"/>
          <w:szCs w:val="24"/>
        </w:rPr>
        <w:t>Проценты по тексту протокола указываются с двумя десятичными знаками.</w:t>
      </w:r>
    </w:p>
    <w:p w:rsidR="00EE6344" w:rsidRPr="002A7E3E" w:rsidRDefault="00EE6344" w:rsidP="00EE6344">
      <w:pPr>
        <w:widowControl w:val="0"/>
        <w:numPr>
          <w:ilvl w:val="0"/>
          <w:numId w:val="9"/>
        </w:numPr>
        <w:pBdr>
          <w:bottom w:val="single" w:sz="12" w:space="1" w:color="auto"/>
        </w:pBdr>
        <w:tabs>
          <w:tab w:val="left" w:pos="1080"/>
        </w:tabs>
        <w:autoSpaceDE w:val="0"/>
        <w:autoSpaceDN w:val="0"/>
        <w:adjustRightInd w:val="0"/>
        <w:spacing w:after="0" w:line="240" w:lineRule="auto"/>
        <w:ind w:left="0" w:right="-55" w:firstLine="720"/>
        <w:jc w:val="both"/>
        <w:rPr>
          <w:rFonts w:ascii="Times New Roman" w:hAnsi="Times New Roman" w:cs="Times New Roman"/>
          <w:i/>
          <w:sz w:val="24"/>
          <w:szCs w:val="24"/>
        </w:rPr>
      </w:pPr>
      <w:r w:rsidRPr="002A7E3E">
        <w:rPr>
          <w:rFonts w:ascii="Times New Roman" w:hAnsi="Times New Roman" w:cs="Times New Roman"/>
          <w:i/>
          <w:sz w:val="24"/>
          <w:szCs w:val="24"/>
        </w:rPr>
        <w:t>Текст, выделенный курсивом из текста протокола исключить.</w:t>
      </w:r>
    </w:p>
    <w:p w:rsidR="00EE6344" w:rsidRPr="002A7E3E" w:rsidRDefault="00EE6344" w:rsidP="00EE6344">
      <w:pPr>
        <w:ind w:right="-55"/>
        <w:jc w:val="center"/>
        <w:rPr>
          <w:rFonts w:ascii="Times New Roman" w:hAnsi="Times New Roman" w:cs="Times New Roman"/>
          <w:highlight w:val="yellow"/>
        </w:rPr>
      </w:pPr>
      <w:bookmarkStart w:id="0" w:name="_GoBack"/>
    </w:p>
    <w:p w:rsidR="00EE6344" w:rsidRPr="002A7E3E" w:rsidRDefault="00EE6344" w:rsidP="00EE6344">
      <w:pPr>
        <w:ind w:right="-55"/>
        <w:jc w:val="center"/>
        <w:rPr>
          <w:rFonts w:ascii="Times New Roman" w:hAnsi="Times New Roman" w:cs="Times New Roman"/>
          <w:highlight w:val="yellow"/>
        </w:rPr>
      </w:pPr>
    </w:p>
    <w:p w:rsidR="00A9519D" w:rsidRPr="002A7E3E" w:rsidRDefault="00A9519D" w:rsidP="00A9519D">
      <w:pPr>
        <w:tabs>
          <w:tab w:val="left" w:pos="2539"/>
        </w:tabs>
        <w:ind w:right="-55"/>
        <w:rPr>
          <w:rFonts w:ascii="Times New Roman" w:hAnsi="Times New Roman" w:cs="Times New Roman"/>
        </w:rPr>
      </w:pPr>
    </w:p>
    <w:p w:rsidR="002A7E3E" w:rsidRPr="002A7E3E" w:rsidRDefault="002A7E3E" w:rsidP="00A9519D">
      <w:pPr>
        <w:tabs>
          <w:tab w:val="left" w:pos="2539"/>
        </w:tabs>
        <w:ind w:right="-55"/>
        <w:rPr>
          <w:rFonts w:ascii="Times New Roman" w:hAnsi="Times New Roman" w:cs="Times New Roman"/>
          <w:sz w:val="28"/>
          <w:szCs w:val="28"/>
        </w:rPr>
      </w:pPr>
    </w:p>
    <w:bookmarkEnd w:id="0"/>
    <w:p w:rsidR="00EE6344" w:rsidRDefault="00EE6344" w:rsidP="00A9519D">
      <w:pPr>
        <w:tabs>
          <w:tab w:val="left" w:pos="2539"/>
        </w:tabs>
        <w:spacing w:after="0"/>
        <w:ind w:left="5580" w:right="-55"/>
        <w:jc w:val="center"/>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EE6344" w:rsidRPr="00C743A3" w:rsidRDefault="00EE6344" w:rsidP="00A9519D">
      <w:pPr>
        <w:tabs>
          <w:tab w:val="left" w:pos="2539"/>
        </w:tabs>
        <w:spacing w:after="0"/>
        <w:ind w:left="5580" w:right="-55"/>
        <w:jc w:val="center"/>
        <w:rPr>
          <w:rFonts w:ascii="Times New Roman" w:hAnsi="Times New Roman" w:cs="Times New Roman"/>
          <w:sz w:val="28"/>
          <w:szCs w:val="28"/>
        </w:rPr>
      </w:pPr>
      <w:r w:rsidRPr="00C743A3">
        <w:rPr>
          <w:rFonts w:ascii="Times New Roman" w:hAnsi="Times New Roman" w:cs="Times New Roman"/>
          <w:sz w:val="28"/>
          <w:szCs w:val="28"/>
        </w:rPr>
        <w:t>к протоколу общего собрания собственников помещений</w:t>
      </w:r>
    </w:p>
    <w:p w:rsidR="00EE6344" w:rsidRPr="00C743A3" w:rsidRDefault="00EE6344" w:rsidP="00A9519D">
      <w:pPr>
        <w:spacing w:after="0"/>
        <w:ind w:left="5580"/>
        <w:jc w:val="center"/>
        <w:rPr>
          <w:rFonts w:ascii="Times New Roman" w:hAnsi="Times New Roman" w:cs="Times New Roman"/>
          <w:bCs/>
          <w:sz w:val="28"/>
          <w:szCs w:val="28"/>
        </w:rPr>
      </w:pPr>
      <w:r w:rsidRPr="00C743A3">
        <w:rPr>
          <w:rFonts w:ascii="Times New Roman" w:hAnsi="Times New Roman" w:cs="Times New Roman"/>
          <w:sz w:val="28"/>
          <w:szCs w:val="28"/>
        </w:rPr>
        <w:t xml:space="preserve">в многоквартирном доме, </w:t>
      </w:r>
      <w:r w:rsidRPr="00C743A3">
        <w:rPr>
          <w:rFonts w:ascii="Times New Roman" w:hAnsi="Times New Roman" w:cs="Times New Roman"/>
          <w:bCs/>
          <w:sz w:val="28"/>
          <w:szCs w:val="28"/>
        </w:rPr>
        <w:t>проведенного в форме очного голосования</w:t>
      </w:r>
    </w:p>
    <w:p w:rsidR="00EE6344" w:rsidRPr="00C743A3" w:rsidRDefault="00EE6344" w:rsidP="00A9519D">
      <w:pPr>
        <w:jc w:val="right"/>
        <w:rPr>
          <w:rFonts w:ascii="Times New Roman" w:hAnsi="Times New Roman" w:cs="Times New Roman"/>
          <w:sz w:val="28"/>
          <w:szCs w:val="28"/>
        </w:rPr>
      </w:pPr>
      <w:r w:rsidRPr="00C743A3">
        <w:rPr>
          <w:rFonts w:ascii="Times New Roman" w:hAnsi="Times New Roman" w:cs="Times New Roman"/>
          <w:sz w:val="28"/>
          <w:szCs w:val="28"/>
        </w:rPr>
        <w:t xml:space="preserve">                                                                      </w:t>
      </w:r>
      <w:r w:rsidR="00A9519D">
        <w:rPr>
          <w:rFonts w:ascii="Times New Roman" w:hAnsi="Times New Roman" w:cs="Times New Roman"/>
          <w:sz w:val="28"/>
          <w:szCs w:val="28"/>
        </w:rPr>
        <w:t xml:space="preserve">           от__________________</w:t>
      </w:r>
      <w:r w:rsidRPr="00C743A3">
        <w:rPr>
          <w:rFonts w:ascii="Times New Roman" w:hAnsi="Times New Roman" w:cs="Times New Roman"/>
          <w:sz w:val="28"/>
          <w:szCs w:val="28"/>
        </w:rPr>
        <w:t>№______</w:t>
      </w:r>
    </w:p>
    <w:p w:rsidR="00EE6344" w:rsidRPr="00C743A3" w:rsidRDefault="00EE6344" w:rsidP="00EE6344">
      <w:pPr>
        <w:rPr>
          <w:rFonts w:ascii="Times New Roman" w:hAnsi="Times New Roman" w:cs="Times New Roman"/>
          <w:sz w:val="28"/>
          <w:szCs w:val="28"/>
        </w:rPr>
      </w:pPr>
    </w:p>
    <w:p w:rsidR="00EE6344" w:rsidRPr="00C743A3" w:rsidRDefault="00EE6344" w:rsidP="00EE6344">
      <w:pPr>
        <w:jc w:val="center"/>
        <w:rPr>
          <w:rFonts w:ascii="Times New Roman" w:hAnsi="Times New Roman" w:cs="Times New Roman"/>
          <w:b/>
          <w:sz w:val="28"/>
          <w:szCs w:val="28"/>
        </w:rPr>
      </w:pPr>
    </w:p>
    <w:p w:rsidR="00EE6344" w:rsidRPr="00C743A3" w:rsidRDefault="00EE6344" w:rsidP="00EE6344">
      <w:pPr>
        <w:jc w:val="center"/>
        <w:rPr>
          <w:rFonts w:ascii="Times New Roman" w:hAnsi="Times New Roman" w:cs="Times New Roman"/>
          <w:b/>
          <w:sz w:val="28"/>
          <w:szCs w:val="28"/>
        </w:rPr>
      </w:pPr>
      <w:r w:rsidRPr="00C743A3">
        <w:rPr>
          <w:rFonts w:ascii="Times New Roman" w:hAnsi="Times New Roman" w:cs="Times New Roman"/>
          <w:b/>
          <w:sz w:val="28"/>
          <w:szCs w:val="28"/>
        </w:rPr>
        <w:t>Лист регистрации</w:t>
      </w:r>
    </w:p>
    <w:p w:rsidR="00EE6344" w:rsidRPr="00C743A3" w:rsidRDefault="00EE6344" w:rsidP="00EE6344">
      <w:pPr>
        <w:jc w:val="center"/>
        <w:rPr>
          <w:rFonts w:ascii="Times New Roman" w:hAnsi="Times New Roman" w:cs="Times New Roman"/>
          <w:b/>
          <w:sz w:val="28"/>
          <w:szCs w:val="28"/>
        </w:rPr>
      </w:pPr>
      <w:r w:rsidRPr="00C743A3">
        <w:rPr>
          <w:rFonts w:ascii="Times New Roman" w:hAnsi="Times New Roman" w:cs="Times New Roman"/>
          <w:b/>
          <w:sz w:val="28"/>
          <w:szCs w:val="28"/>
        </w:rPr>
        <w:t>собственников помещений многоквартирного дома  по адресу:</w:t>
      </w:r>
    </w:p>
    <w:p w:rsidR="00EE6344" w:rsidRPr="00C743A3" w:rsidRDefault="00EE6344" w:rsidP="00EE6344">
      <w:pPr>
        <w:jc w:val="center"/>
        <w:rPr>
          <w:rFonts w:ascii="Times New Roman" w:hAnsi="Times New Roman" w:cs="Times New Roman"/>
          <w:b/>
          <w:sz w:val="28"/>
          <w:szCs w:val="28"/>
        </w:rPr>
      </w:pPr>
      <w:r w:rsidRPr="00C743A3">
        <w:rPr>
          <w:rFonts w:ascii="Times New Roman" w:hAnsi="Times New Roman" w:cs="Times New Roman"/>
          <w:b/>
          <w:sz w:val="28"/>
          <w:szCs w:val="28"/>
        </w:rPr>
        <w:t>_________________________________________________________</w:t>
      </w:r>
    </w:p>
    <w:p w:rsidR="00EE6344" w:rsidRPr="00C743A3" w:rsidRDefault="00EE6344" w:rsidP="00EE6344">
      <w:pPr>
        <w:ind w:left="-720"/>
        <w:jc w:val="center"/>
        <w:rPr>
          <w:rFonts w:ascii="Times New Roman" w:hAnsi="Times New Roman" w:cs="Times New Roman"/>
          <w:b/>
          <w:sz w:val="28"/>
          <w:szCs w:val="28"/>
        </w:rPr>
      </w:pPr>
    </w:p>
    <w:tbl>
      <w:tblPr>
        <w:tblW w:w="1003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2552"/>
        <w:gridCol w:w="850"/>
        <w:gridCol w:w="1985"/>
        <w:gridCol w:w="2835"/>
        <w:gridCol w:w="1276"/>
      </w:tblGrid>
      <w:tr w:rsidR="00A9519D" w:rsidRPr="00C743A3" w:rsidTr="00A9519D">
        <w:tc>
          <w:tcPr>
            <w:tcW w:w="540" w:type="dxa"/>
            <w:tcBorders>
              <w:top w:val="single" w:sz="4" w:space="0" w:color="auto"/>
              <w:left w:val="single" w:sz="4" w:space="0" w:color="auto"/>
              <w:bottom w:val="single" w:sz="4" w:space="0" w:color="auto"/>
              <w:right w:val="single" w:sz="4" w:space="0" w:color="auto"/>
            </w:tcBorders>
          </w:tcPr>
          <w:p w:rsidR="00EE6344" w:rsidRPr="00C743A3" w:rsidRDefault="00EE6344" w:rsidP="00656279">
            <w:pPr>
              <w:ind w:left="-288" w:firstLine="180"/>
              <w:jc w:val="center"/>
              <w:rPr>
                <w:rFonts w:ascii="Times New Roman" w:hAnsi="Times New Roman" w:cs="Times New Roman"/>
                <w:sz w:val="28"/>
                <w:szCs w:val="28"/>
              </w:rPr>
            </w:pPr>
            <w:r w:rsidRPr="00C743A3">
              <w:rPr>
                <w:rFonts w:ascii="Times New Roman" w:hAnsi="Times New Roman" w:cs="Times New Roman"/>
                <w:sz w:val="28"/>
                <w:szCs w:val="28"/>
              </w:rPr>
              <w:t>NN</w:t>
            </w:r>
          </w:p>
          <w:p w:rsidR="00EE6344" w:rsidRPr="00C743A3" w:rsidRDefault="00EE6344" w:rsidP="00656279">
            <w:pPr>
              <w:ind w:left="-288" w:firstLine="180"/>
              <w:jc w:val="center"/>
              <w:rPr>
                <w:rFonts w:ascii="Times New Roman" w:hAnsi="Times New Roman" w:cs="Times New Roman"/>
                <w:sz w:val="28"/>
                <w:szCs w:val="28"/>
              </w:rPr>
            </w:pPr>
            <w:proofErr w:type="gramStart"/>
            <w:r w:rsidRPr="00C743A3">
              <w:rPr>
                <w:rFonts w:ascii="Times New Roman" w:hAnsi="Times New Roman" w:cs="Times New Roman"/>
                <w:sz w:val="28"/>
                <w:szCs w:val="28"/>
              </w:rPr>
              <w:t>п</w:t>
            </w:r>
            <w:proofErr w:type="gramEnd"/>
            <w:r w:rsidRPr="00C743A3">
              <w:rPr>
                <w:rFonts w:ascii="Times New Roman" w:hAnsi="Times New Roman" w:cs="Times New Roman"/>
                <w:sz w:val="28"/>
                <w:szCs w:val="28"/>
              </w:rPr>
              <w:t>/п</w:t>
            </w:r>
          </w:p>
        </w:tc>
        <w:tc>
          <w:tcPr>
            <w:tcW w:w="2552" w:type="dxa"/>
            <w:tcBorders>
              <w:top w:val="single" w:sz="4" w:space="0" w:color="auto"/>
              <w:left w:val="single" w:sz="4" w:space="0" w:color="auto"/>
              <w:bottom w:val="single" w:sz="4" w:space="0" w:color="auto"/>
              <w:right w:val="single" w:sz="4" w:space="0" w:color="auto"/>
            </w:tcBorders>
          </w:tcPr>
          <w:p w:rsidR="00EE6344" w:rsidRPr="00C743A3" w:rsidRDefault="00EE6344" w:rsidP="00656279">
            <w:pPr>
              <w:ind w:left="-164" w:firstLine="56"/>
              <w:jc w:val="center"/>
              <w:rPr>
                <w:rFonts w:ascii="Times New Roman" w:hAnsi="Times New Roman" w:cs="Times New Roman"/>
                <w:sz w:val="28"/>
                <w:szCs w:val="28"/>
              </w:rPr>
            </w:pPr>
            <w:r w:rsidRPr="00C743A3">
              <w:rPr>
                <w:rFonts w:ascii="Times New Roman" w:hAnsi="Times New Roman" w:cs="Times New Roman"/>
                <w:sz w:val="28"/>
                <w:szCs w:val="28"/>
              </w:rPr>
              <w:t>Ф.И.О. (наименование собственника помещения)</w:t>
            </w:r>
          </w:p>
        </w:tc>
        <w:tc>
          <w:tcPr>
            <w:tcW w:w="850" w:type="dxa"/>
            <w:tcBorders>
              <w:top w:val="single" w:sz="4" w:space="0" w:color="auto"/>
              <w:left w:val="single" w:sz="4" w:space="0" w:color="auto"/>
              <w:bottom w:val="single" w:sz="4" w:space="0" w:color="auto"/>
              <w:right w:val="single" w:sz="4" w:space="0" w:color="auto"/>
            </w:tcBorders>
          </w:tcPr>
          <w:p w:rsidR="00EE6344" w:rsidRPr="00C743A3" w:rsidRDefault="00EE6344" w:rsidP="00A9519D">
            <w:pPr>
              <w:spacing w:after="0"/>
              <w:ind w:left="-100" w:firstLine="20"/>
              <w:jc w:val="center"/>
              <w:rPr>
                <w:rFonts w:ascii="Times New Roman" w:hAnsi="Times New Roman" w:cs="Times New Roman"/>
                <w:sz w:val="28"/>
                <w:szCs w:val="28"/>
              </w:rPr>
            </w:pPr>
            <w:r w:rsidRPr="00C743A3">
              <w:rPr>
                <w:rFonts w:ascii="Times New Roman" w:hAnsi="Times New Roman" w:cs="Times New Roman"/>
                <w:sz w:val="28"/>
                <w:szCs w:val="28"/>
              </w:rPr>
              <w:t xml:space="preserve">N </w:t>
            </w:r>
            <w:proofErr w:type="spellStart"/>
            <w:r w:rsidRPr="00C743A3">
              <w:rPr>
                <w:rFonts w:ascii="Times New Roman" w:hAnsi="Times New Roman" w:cs="Times New Roman"/>
                <w:sz w:val="28"/>
                <w:szCs w:val="28"/>
              </w:rPr>
              <w:t>поме</w:t>
            </w:r>
            <w:r w:rsidR="00A9519D">
              <w:rPr>
                <w:rFonts w:ascii="Times New Roman" w:hAnsi="Times New Roman" w:cs="Times New Roman"/>
                <w:sz w:val="28"/>
                <w:szCs w:val="28"/>
              </w:rPr>
              <w:t>-</w:t>
            </w:r>
            <w:r w:rsidRPr="00C743A3">
              <w:rPr>
                <w:rFonts w:ascii="Times New Roman" w:hAnsi="Times New Roman" w:cs="Times New Roman"/>
                <w:sz w:val="28"/>
                <w:szCs w:val="28"/>
              </w:rPr>
              <w:t>ще</w:t>
            </w:r>
            <w:proofErr w:type="spellEnd"/>
            <w:r w:rsidR="00A9519D">
              <w:rPr>
                <w:rFonts w:ascii="Times New Roman" w:hAnsi="Times New Roman" w:cs="Times New Roman"/>
                <w:sz w:val="28"/>
                <w:szCs w:val="28"/>
              </w:rPr>
              <w:t>-</w:t>
            </w:r>
          </w:p>
          <w:p w:rsidR="00EE6344" w:rsidRPr="00C743A3" w:rsidRDefault="00EE6344" w:rsidP="00A9519D">
            <w:pPr>
              <w:spacing w:after="0"/>
              <w:ind w:left="-100" w:firstLine="20"/>
              <w:jc w:val="center"/>
              <w:rPr>
                <w:rFonts w:ascii="Times New Roman" w:hAnsi="Times New Roman" w:cs="Times New Roman"/>
                <w:sz w:val="28"/>
                <w:szCs w:val="28"/>
              </w:rPr>
            </w:pPr>
            <w:proofErr w:type="spellStart"/>
            <w:r w:rsidRPr="00C743A3">
              <w:rPr>
                <w:rFonts w:ascii="Times New Roman" w:hAnsi="Times New Roman" w:cs="Times New Roman"/>
                <w:sz w:val="28"/>
                <w:szCs w:val="28"/>
              </w:rPr>
              <w:t>ния</w:t>
            </w:r>
            <w:proofErr w:type="spellEnd"/>
          </w:p>
        </w:tc>
        <w:tc>
          <w:tcPr>
            <w:tcW w:w="1985" w:type="dxa"/>
            <w:tcBorders>
              <w:top w:val="single" w:sz="4" w:space="0" w:color="auto"/>
              <w:left w:val="single" w:sz="4" w:space="0" w:color="auto"/>
              <w:bottom w:val="single" w:sz="4" w:space="0" w:color="auto"/>
              <w:right w:val="single" w:sz="4" w:space="0" w:color="auto"/>
            </w:tcBorders>
          </w:tcPr>
          <w:p w:rsidR="00A9519D" w:rsidRDefault="00EE6344" w:rsidP="00A9519D">
            <w:pPr>
              <w:spacing w:after="0"/>
              <w:ind w:left="-148" w:firstLine="40"/>
              <w:jc w:val="center"/>
              <w:rPr>
                <w:rFonts w:ascii="Times New Roman" w:hAnsi="Times New Roman" w:cs="Times New Roman"/>
                <w:sz w:val="28"/>
                <w:szCs w:val="28"/>
              </w:rPr>
            </w:pPr>
            <w:r w:rsidRPr="00C743A3">
              <w:rPr>
                <w:rFonts w:ascii="Times New Roman" w:hAnsi="Times New Roman" w:cs="Times New Roman"/>
                <w:sz w:val="28"/>
                <w:szCs w:val="28"/>
              </w:rPr>
              <w:t xml:space="preserve">Площадь по документу </w:t>
            </w:r>
          </w:p>
          <w:p w:rsidR="00EE6344" w:rsidRPr="00C743A3" w:rsidRDefault="00EE6344" w:rsidP="00A9519D">
            <w:pPr>
              <w:spacing w:after="0"/>
              <w:ind w:hanging="108"/>
              <w:jc w:val="center"/>
              <w:rPr>
                <w:rFonts w:ascii="Times New Roman" w:hAnsi="Times New Roman" w:cs="Times New Roman"/>
                <w:sz w:val="28"/>
                <w:szCs w:val="28"/>
              </w:rPr>
            </w:pPr>
            <w:r w:rsidRPr="00C743A3">
              <w:rPr>
                <w:rFonts w:ascii="Times New Roman" w:hAnsi="Times New Roman" w:cs="Times New Roman"/>
                <w:sz w:val="28"/>
                <w:szCs w:val="28"/>
              </w:rPr>
              <w:t>о праве собственности</w:t>
            </w:r>
          </w:p>
          <w:p w:rsidR="00EE6344" w:rsidRPr="00C743A3" w:rsidRDefault="00EE6344" w:rsidP="00A9519D">
            <w:pPr>
              <w:spacing w:after="0"/>
              <w:ind w:left="-148" w:firstLine="40"/>
              <w:jc w:val="center"/>
              <w:rPr>
                <w:rFonts w:ascii="Times New Roman" w:hAnsi="Times New Roman" w:cs="Times New Roman"/>
                <w:sz w:val="28"/>
                <w:szCs w:val="28"/>
              </w:rPr>
            </w:pPr>
            <w:r w:rsidRPr="00C743A3">
              <w:rPr>
                <w:rFonts w:ascii="Times New Roman" w:hAnsi="Times New Roman" w:cs="Times New Roman"/>
                <w:sz w:val="28"/>
                <w:szCs w:val="28"/>
              </w:rPr>
              <w:t>(реквизиты документа)</w:t>
            </w:r>
          </w:p>
        </w:tc>
        <w:tc>
          <w:tcPr>
            <w:tcW w:w="2835" w:type="dxa"/>
            <w:tcBorders>
              <w:top w:val="single" w:sz="4" w:space="0" w:color="auto"/>
              <w:left w:val="single" w:sz="4" w:space="0" w:color="auto"/>
              <w:bottom w:val="single" w:sz="4" w:space="0" w:color="auto"/>
              <w:right w:val="single" w:sz="4" w:space="0" w:color="auto"/>
            </w:tcBorders>
          </w:tcPr>
          <w:p w:rsidR="00EE6344" w:rsidRPr="00C743A3" w:rsidRDefault="00EE6344" w:rsidP="00A9519D">
            <w:pPr>
              <w:spacing w:after="0"/>
              <w:ind w:left="-212" w:firstLine="104"/>
              <w:jc w:val="center"/>
              <w:rPr>
                <w:rFonts w:ascii="Times New Roman" w:hAnsi="Times New Roman" w:cs="Times New Roman"/>
                <w:sz w:val="28"/>
                <w:szCs w:val="28"/>
              </w:rPr>
            </w:pPr>
            <w:r w:rsidRPr="00C743A3">
              <w:rPr>
                <w:rFonts w:ascii="Times New Roman" w:hAnsi="Times New Roman" w:cs="Times New Roman"/>
                <w:sz w:val="28"/>
                <w:szCs w:val="28"/>
              </w:rPr>
              <w:t>Представитель собственника  и реквизиты документа, удостоверяющего</w:t>
            </w:r>
          </w:p>
          <w:p w:rsidR="00EE6344" w:rsidRPr="00C743A3" w:rsidRDefault="00EE6344" w:rsidP="00A9519D">
            <w:pPr>
              <w:spacing w:after="0"/>
              <w:ind w:left="-212" w:firstLine="104"/>
              <w:jc w:val="center"/>
              <w:rPr>
                <w:rFonts w:ascii="Times New Roman" w:hAnsi="Times New Roman" w:cs="Times New Roman"/>
                <w:sz w:val="28"/>
                <w:szCs w:val="28"/>
              </w:rPr>
            </w:pPr>
            <w:r w:rsidRPr="00C743A3">
              <w:rPr>
                <w:rFonts w:ascii="Times New Roman" w:hAnsi="Times New Roman" w:cs="Times New Roman"/>
                <w:sz w:val="28"/>
                <w:szCs w:val="28"/>
              </w:rPr>
              <w:t>его полномочия</w:t>
            </w:r>
          </w:p>
        </w:tc>
        <w:tc>
          <w:tcPr>
            <w:tcW w:w="1276" w:type="dxa"/>
            <w:tcBorders>
              <w:top w:val="single" w:sz="4" w:space="0" w:color="auto"/>
              <w:left w:val="single" w:sz="4" w:space="0" w:color="auto"/>
              <w:bottom w:val="single" w:sz="4" w:space="0" w:color="auto"/>
              <w:right w:val="single" w:sz="4" w:space="0" w:color="auto"/>
            </w:tcBorders>
          </w:tcPr>
          <w:p w:rsidR="00EE6344" w:rsidRPr="00C743A3" w:rsidRDefault="00EE6344" w:rsidP="00656279">
            <w:pPr>
              <w:ind w:left="-108"/>
              <w:rPr>
                <w:rFonts w:ascii="Times New Roman" w:hAnsi="Times New Roman" w:cs="Times New Roman"/>
                <w:sz w:val="28"/>
                <w:szCs w:val="28"/>
              </w:rPr>
            </w:pPr>
            <w:r w:rsidRPr="00C743A3">
              <w:rPr>
                <w:rFonts w:ascii="Times New Roman" w:hAnsi="Times New Roman" w:cs="Times New Roman"/>
                <w:sz w:val="28"/>
                <w:szCs w:val="28"/>
              </w:rPr>
              <w:t>Подпись</w:t>
            </w:r>
          </w:p>
        </w:tc>
      </w:tr>
      <w:tr w:rsidR="00A9519D" w:rsidRPr="00C743A3" w:rsidTr="00A9519D">
        <w:tc>
          <w:tcPr>
            <w:tcW w:w="540" w:type="dxa"/>
            <w:tcBorders>
              <w:top w:val="single" w:sz="4" w:space="0" w:color="auto"/>
              <w:left w:val="single" w:sz="4" w:space="0" w:color="auto"/>
              <w:bottom w:val="single" w:sz="4" w:space="0" w:color="auto"/>
              <w:right w:val="single" w:sz="4" w:space="0" w:color="auto"/>
            </w:tcBorders>
          </w:tcPr>
          <w:p w:rsidR="00EE6344" w:rsidRPr="00C743A3" w:rsidRDefault="00EE6344" w:rsidP="00656279">
            <w:pPr>
              <w:ind w:left="-288" w:firstLine="180"/>
              <w:jc w:val="center"/>
              <w:rPr>
                <w:rFonts w:ascii="Times New Roman" w:hAnsi="Times New Roman" w:cs="Times New Roman"/>
                <w:sz w:val="28"/>
                <w:szCs w:val="28"/>
              </w:rPr>
            </w:pPr>
            <w:r w:rsidRPr="00C743A3">
              <w:rPr>
                <w:rFonts w:ascii="Times New Roman" w:hAnsi="Times New Roman" w:cs="Times New Roman"/>
                <w:sz w:val="28"/>
                <w:szCs w:val="28"/>
              </w:rPr>
              <w:t>1</w:t>
            </w:r>
          </w:p>
        </w:tc>
        <w:tc>
          <w:tcPr>
            <w:tcW w:w="2552" w:type="dxa"/>
            <w:tcBorders>
              <w:top w:val="single" w:sz="4" w:space="0" w:color="auto"/>
              <w:left w:val="single" w:sz="4" w:space="0" w:color="auto"/>
              <w:bottom w:val="single" w:sz="4" w:space="0" w:color="auto"/>
              <w:right w:val="single" w:sz="4" w:space="0" w:color="auto"/>
            </w:tcBorders>
          </w:tcPr>
          <w:p w:rsidR="00EE6344" w:rsidRPr="00C743A3" w:rsidRDefault="00EE6344" w:rsidP="00656279">
            <w:pPr>
              <w:ind w:left="-720"/>
              <w:jc w:val="center"/>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EE6344" w:rsidRPr="00C743A3" w:rsidRDefault="00EE6344" w:rsidP="00656279">
            <w:pPr>
              <w:ind w:left="-720"/>
              <w:jc w:val="center"/>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EE6344" w:rsidRPr="00C743A3" w:rsidRDefault="00EE6344" w:rsidP="00656279">
            <w:pPr>
              <w:ind w:left="-720"/>
              <w:jc w:val="center"/>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EE6344" w:rsidRPr="00C743A3" w:rsidRDefault="00EE6344" w:rsidP="00656279">
            <w:pPr>
              <w:ind w:left="-720"/>
              <w:jc w:val="cente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EE6344" w:rsidRPr="00C743A3" w:rsidRDefault="00EE6344" w:rsidP="00656279">
            <w:pPr>
              <w:ind w:left="-720"/>
              <w:jc w:val="center"/>
              <w:rPr>
                <w:rFonts w:ascii="Times New Roman" w:hAnsi="Times New Roman" w:cs="Times New Roman"/>
                <w:sz w:val="28"/>
                <w:szCs w:val="28"/>
              </w:rPr>
            </w:pPr>
          </w:p>
        </w:tc>
      </w:tr>
      <w:tr w:rsidR="00A9519D" w:rsidRPr="00C743A3" w:rsidTr="00A9519D">
        <w:tc>
          <w:tcPr>
            <w:tcW w:w="540" w:type="dxa"/>
            <w:tcBorders>
              <w:top w:val="single" w:sz="4" w:space="0" w:color="auto"/>
              <w:left w:val="single" w:sz="4" w:space="0" w:color="auto"/>
              <w:bottom w:val="single" w:sz="4" w:space="0" w:color="auto"/>
              <w:right w:val="single" w:sz="4" w:space="0" w:color="auto"/>
            </w:tcBorders>
          </w:tcPr>
          <w:p w:rsidR="00EE6344" w:rsidRPr="00C743A3" w:rsidRDefault="00EE6344" w:rsidP="00656279">
            <w:pPr>
              <w:ind w:left="-288" w:firstLine="180"/>
              <w:jc w:val="center"/>
              <w:rPr>
                <w:rFonts w:ascii="Times New Roman" w:hAnsi="Times New Roman" w:cs="Times New Roman"/>
                <w:sz w:val="28"/>
                <w:szCs w:val="28"/>
              </w:rPr>
            </w:pPr>
            <w:r w:rsidRPr="00C743A3">
              <w:rPr>
                <w:rFonts w:ascii="Times New Roman" w:hAnsi="Times New Roman" w:cs="Times New Roman"/>
                <w:sz w:val="28"/>
                <w:szCs w:val="28"/>
              </w:rPr>
              <w:t>2</w:t>
            </w:r>
          </w:p>
        </w:tc>
        <w:tc>
          <w:tcPr>
            <w:tcW w:w="2552" w:type="dxa"/>
            <w:tcBorders>
              <w:top w:val="single" w:sz="4" w:space="0" w:color="auto"/>
              <w:left w:val="single" w:sz="4" w:space="0" w:color="auto"/>
              <w:bottom w:val="single" w:sz="4" w:space="0" w:color="auto"/>
              <w:right w:val="single" w:sz="4" w:space="0" w:color="auto"/>
            </w:tcBorders>
          </w:tcPr>
          <w:p w:rsidR="00EE6344" w:rsidRPr="00C743A3" w:rsidRDefault="00EE6344" w:rsidP="00656279">
            <w:pPr>
              <w:ind w:left="-720"/>
              <w:jc w:val="center"/>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EE6344" w:rsidRPr="00C743A3" w:rsidRDefault="00EE6344" w:rsidP="00656279">
            <w:pPr>
              <w:ind w:left="-720"/>
              <w:jc w:val="center"/>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EE6344" w:rsidRPr="00C743A3" w:rsidRDefault="00EE6344" w:rsidP="00656279">
            <w:pPr>
              <w:ind w:left="-720"/>
              <w:jc w:val="center"/>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EE6344" w:rsidRPr="00C743A3" w:rsidRDefault="00EE6344" w:rsidP="00656279">
            <w:pPr>
              <w:ind w:left="-720"/>
              <w:jc w:val="cente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EE6344" w:rsidRPr="00C743A3" w:rsidRDefault="00EE6344" w:rsidP="00656279">
            <w:pPr>
              <w:ind w:left="-720"/>
              <w:jc w:val="center"/>
              <w:rPr>
                <w:rFonts w:ascii="Times New Roman" w:hAnsi="Times New Roman" w:cs="Times New Roman"/>
                <w:sz w:val="28"/>
                <w:szCs w:val="28"/>
              </w:rPr>
            </w:pPr>
          </w:p>
        </w:tc>
      </w:tr>
      <w:tr w:rsidR="00A9519D" w:rsidRPr="00C743A3" w:rsidTr="00A9519D">
        <w:tc>
          <w:tcPr>
            <w:tcW w:w="540" w:type="dxa"/>
            <w:tcBorders>
              <w:top w:val="single" w:sz="4" w:space="0" w:color="auto"/>
              <w:left w:val="single" w:sz="4" w:space="0" w:color="auto"/>
              <w:bottom w:val="single" w:sz="4" w:space="0" w:color="auto"/>
              <w:right w:val="single" w:sz="4" w:space="0" w:color="auto"/>
            </w:tcBorders>
          </w:tcPr>
          <w:p w:rsidR="00EE6344" w:rsidRPr="00C743A3" w:rsidRDefault="00EE6344" w:rsidP="00656279">
            <w:pPr>
              <w:ind w:left="-288" w:firstLine="180"/>
              <w:jc w:val="center"/>
              <w:rPr>
                <w:rFonts w:ascii="Times New Roman" w:hAnsi="Times New Roman" w:cs="Times New Roman"/>
                <w:sz w:val="28"/>
                <w:szCs w:val="28"/>
              </w:rPr>
            </w:pPr>
            <w:r w:rsidRPr="00C743A3">
              <w:rPr>
                <w:rFonts w:ascii="Times New Roman" w:hAnsi="Times New Roman" w:cs="Times New Roman"/>
                <w:sz w:val="28"/>
                <w:szCs w:val="28"/>
              </w:rPr>
              <w:t>3</w:t>
            </w:r>
          </w:p>
        </w:tc>
        <w:tc>
          <w:tcPr>
            <w:tcW w:w="2552" w:type="dxa"/>
            <w:tcBorders>
              <w:top w:val="single" w:sz="4" w:space="0" w:color="auto"/>
              <w:left w:val="single" w:sz="4" w:space="0" w:color="auto"/>
              <w:bottom w:val="single" w:sz="4" w:space="0" w:color="auto"/>
              <w:right w:val="single" w:sz="4" w:space="0" w:color="auto"/>
            </w:tcBorders>
          </w:tcPr>
          <w:p w:rsidR="00EE6344" w:rsidRPr="00C743A3" w:rsidRDefault="00EE6344" w:rsidP="00656279">
            <w:pPr>
              <w:ind w:left="-720"/>
              <w:jc w:val="center"/>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EE6344" w:rsidRPr="00C743A3" w:rsidRDefault="00EE6344" w:rsidP="00656279">
            <w:pPr>
              <w:ind w:left="-720"/>
              <w:jc w:val="center"/>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EE6344" w:rsidRPr="00C743A3" w:rsidRDefault="00EE6344" w:rsidP="00656279">
            <w:pPr>
              <w:ind w:left="-720"/>
              <w:jc w:val="center"/>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EE6344" w:rsidRPr="00C743A3" w:rsidRDefault="00EE6344" w:rsidP="00656279">
            <w:pPr>
              <w:ind w:left="-720"/>
              <w:jc w:val="cente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EE6344" w:rsidRPr="00C743A3" w:rsidRDefault="00EE6344" w:rsidP="00656279">
            <w:pPr>
              <w:ind w:left="-720"/>
              <w:jc w:val="center"/>
              <w:rPr>
                <w:rFonts w:ascii="Times New Roman" w:hAnsi="Times New Roman" w:cs="Times New Roman"/>
                <w:sz w:val="28"/>
                <w:szCs w:val="28"/>
              </w:rPr>
            </w:pPr>
          </w:p>
        </w:tc>
      </w:tr>
      <w:tr w:rsidR="00A9519D" w:rsidRPr="00C743A3" w:rsidTr="00A9519D">
        <w:tc>
          <w:tcPr>
            <w:tcW w:w="540" w:type="dxa"/>
            <w:tcBorders>
              <w:top w:val="single" w:sz="4" w:space="0" w:color="auto"/>
              <w:left w:val="single" w:sz="4" w:space="0" w:color="auto"/>
              <w:bottom w:val="single" w:sz="4" w:space="0" w:color="auto"/>
              <w:right w:val="single" w:sz="4" w:space="0" w:color="auto"/>
            </w:tcBorders>
          </w:tcPr>
          <w:p w:rsidR="00EE6344" w:rsidRPr="00C743A3" w:rsidRDefault="00EE6344" w:rsidP="00656279">
            <w:pPr>
              <w:ind w:left="-288" w:firstLine="180"/>
              <w:jc w:val="center"/>
              <w:rPr>
                <w:rFonts w:ascii="Times New Roman" w:hAnsi="Times New Roman" w:cs="Times New Roman"/>
                <w:sz w:val="28"/>
                <w:szCs w:val="28"/>
              </w:rPr>
            </w:pPr>
            <w:r w:rsidRPr="00C743A3">
              <w:rPr>
                <w:rFonts w:ascii="Times New Roman" w:hAnsi="Times New Roman" w:cs="Times New Roman"/>
                <w:sz w:val="28"/>
                <w:szCs w:val="28"/>
              </w:rPr>
              <w:t>4</w:t>
            </w:r>
          </w:p>
        </w:tc>
        <w:tc>
          <w:tcPr>
            <w:tcW w:w="2552" w:type="dxa"/>
            <w:tcBorders>
              <w:top w:val="single" w:sz="4" w:space="0" w:color="auto"/>
              <w:left w:val="single" w:sz="4" w:space="0" w:color="auto"/>
              <w:bottom w:val="single" w:sz="4" w:space="0" w:color="auto"/>
              <w:right w:val="single" w:sz="4" w:space="0" w:color="auto"/>
            </w:tcBorders>
          </w:tcPr>
          <w:p w:rsidR="00EE6344" w:rsidRPr="00C743A3" w:rsidRDefault="00EE6344" w:rsidP="00656279">
            <w:pPr>
              <w:ind w:left="-720"/>
              <w:jc w:val="center"/>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EE6344" w:rsidRPr="00C743A3" w:rsidRDefault="00EE6344" w:rsidP="00656279">
            <w:pPr>
              <w:ind w:left="-720"/>
              <w:jc w:val="center"/>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EE6344" w:rsidRPr="00C743A3" w:rsidRDefault="00EE6344" w:rsidP="00656279">
            <w:pPr>
              <w:ind w:left="-720"/>
              <w:jc w:val="center"/>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EE6344" w:rsidRPr="00C743A3" w:rsidRDefault="00EE6344" w:rsidP="00656279">
            <w:pPr>
              <w:ind w:left="-720"/>
              <w:jc w:val="cente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EE6344" w:rsidRPr="00C743A3" w:rsidRDefault="00EE6344" w:rsidP="00656279">
            <w:pPr>
              <w:ind w:left="-720"/>
              <w:jc w:val="center"/>
              <w:rPr>
                <w:rFonts w:ascii="Times New Roman" w:hAnsi="Times New Roman" w:cs="Times New Roman"/>
                <w:sz w:val="28"/>
                <w:szCs w:val="28"/>
              </w:rPr>
            </w:pPr>
          </w:p>
        </w:tc>
      </w:tr>
      <w:tr w:rsidR="00A9519D" w:rsidRPr="00C743A3" w:rsidTr="00A9519D">
        <w:tc>
          <w:tcPr>
            <w:tcW w:w="3092" w:type="dxa"/>
            <w:gridSpan w:val="2"/>
            <w:tcBorders>
              <w:top w:val="single" w:sz="4" w:space="0" w:color="auto"/>
              <w:left w:val="single" w:sz="4" w:space="0" w:color="auto"/>
              <w:bottom w:val="single" w:sz="4" w:space="0" w:color="auto"/>
              <w:right w:val="single" w:sz="4" w:space="0" w:color="auto"/>
            </w:tcBorders>
          </w:tcPr>
          <w:p w:rsidR="00EE6344" w:rsidRPr="00C743A3" w:rsidRDefault="00EE6344" w:rsidP="00656279">
            <w:pPr>
              <w:ind w:left="-108"/>
              <w:rPr>
                <w:rFonts w:ascii="Times New Roman" w:hAnsi="Times New Roman" w:cs="Times New Roman"/>
                <w:sz w:val="28"/>
                <w:szCs w:val="28"/>
              </w:rPr>
            </w:pPr>
            <w:r w:rsidRPr="00C743A3">
              <w:rPr>
                <w:rFonts w:ascii="Times New Roman" w:hAnsi="Times New Roman" w:cs="Times New Roman"/>
                <w:sz w:val="28"/>
                <w:szCs w:val="28"/>
              </w:rPr>
              <w:t>ИТОГО:</w:t>
            </w:r>
          </w:p>
        </w:tc>
        <w:tc>
          <w:tcPr>
            <w:tcW w:w="850" w:type="dxa"/>
            <w:tcBorders>
              <w:top w:val="single" w:sz="4" w:space="0" w:color="auto"/>
              <w:left w:val="single" w:sz="4" w:space="0" w:color="auto"/>
              <w:bottom w:val="single" w:sz="4" w:space="0" w:color="auto"/>
              <w:right w:val="single" w:sz="4" w:space="0" w:color="auto"/>
            </w:tcBorders>
          </w:tcPr>
          <w:p w:rsidR="00EE6344" w:rsidRPr="00C743A3" w:rsidRDefault="00EE6344" w:rsidP="00656279">
            <w:pPr>
              <w:ind w:left="-720"/>
              <w:jc w:val="center"/>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EE6344" w:rsidRPr="00C743A3" w:rsidRDefault="00EE6344" w:rsidP="00656279">
            <w:pPr>
              <w:ind w:left="-720"/>
              <w:jc w:val="center"/>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EE6344" w:rsidRPr="00C743A3" w:rsidRDefault="00EE6344" w:rsidP="00656279">
            <w:pPr>
              <w:ind w:left="-720"/>
              <w:jc w:val="cente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EE6344" w:rsidRPr="00C743A3" w:rsidRDefault="00EE6344" w:rsidP="00656279">
            <w:pPr>
              <w:ind w:left="-720"/>
              <w:jc w:val="center"/>
              <w:rPr>
                <w:rFonts w:ascii="Times New Roman" w:hAnsi="Times New Roman" w:cs="Times New Roman"/>
                <w:sz w:val="28"/>
                <w:szCs w:val="28"/>
              </w:rPr>
            </w:pPr>
          </w:p>
        </w:tc>
      </w:tr>
    </w:tbl>
    <w:p w:rsidR="00EE6344" w:rsidRPr="00C743A3" w:rsidRDefault="00EE6344" w:rsidP="00EE6344">
      <w:pPr>
        <w:rPr>
          <w:b/>
          <w:sz w:val="28"/>
          <w:szCs w:val="28"/>
        </w:rPr>
      </w:pPr>
    </w:p>
    <w:p w:rsidR="00EE6344" w:rsidRPr="00592B0C" w:rsidRDefault="00EE6344" w:rsidP="00EE6344">
      <w:pPr>
        <w:jc w:val="center"/>
        <w:rPr>
          <w:rFonts w:ascii="Times New Roman" w:hAnsi="Times New Roman" w:cs="Times New Roman"/>
          <w:i/>
        </w:rPr>
      </w:pPr>
      <w:r w:rsidRPr="00C743A3">
        <w:rPr>
          <w:rFonts w:ascii="Times New Roman" w:hAnsi="Times New Roman" w:cs="Times New Roman"/>
          <w:i/>
        </w:rPr>
        <w:t>________________________________________________________________</w:t>
      </w:r>
      <w:r>
        <w:rPr>
          <w:rFonts w:ascii="Times New Roman" w:hAnsi="Times New Roman" w:cs="Times New Roman"/>
          <w:i/>
        </w:rPr>
        <w:br/>
      </w:r>
      <w:r>
        <w:rPr>
          <w:rFonts w:ascii="Times New Roman" w:hAnsi="Times New Roman" w:cs="Times New Roman"/>
          <w:i/>
        </w:rPr>
        <w:br/>
      </w:r>
      <w:r>
        <w:rPr>
          <w:rFonts w:ascii="Times New Roman" w:hAnsi="Times New Roman" w:cs="Times New Roman"/>
          <w:i/>
        </w:rPr>
        <w:br/>
      </w:r>
    </w:p>
    <w:p w:rsidR="00EE6344" w:rsidRPr="00A9519D" w:rsidRDefault="00EE6344" w:rsidP="00EE6344">
      <w:pPr>
        <w:ind w:right="-55"/>
        <w:jc w:val="center"/>
        <w:rPr>
          <w:rFonts w:ascii="Times New Roman" w:hAnsi="Times New Roman" w:cs="Times New Roman"/>
        </w:rPr>
      </w:pPr>
    </w:p>
    <w:p w:rsidR="00EE6344" w:rsidRPr="00AC2EE1" w:rsidRDefault="00EE6344" w:rsidP="00EE6344">
      <w:pPr>
        <w:spacing w:before="240" w:line="360" w:lineRule="auto"/>
        <w:jc w:val="center"/>
        <w:rPr>
          <w:rFonts w:ascii="Times New Roman" w:hAnsi="Times New Roman" w:cs="Times New Roman"/>
          <w:b/>
          <w:sz w:val="28"/>
          <w:szCs w:val="28"/>
        </w:rPr>
      </w:pPr>
    </w:p>
    <w:sectPr w:rsidR="00EE6344" w:rsidRPr="00AC2EE1" w:rsidSect="00E9089E">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libri Light">
    <w:altName w:val="Arial"/>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70E5E"/>
    <w:multiLevelType w:val="hybridMultilevel"/>
    <w:tmpl w:val="E208D8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DA45F3D"/>
    <w:multiLevelType w:val="hybridMultilevel"/>
    <w:tmpl w:val="077675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0C1D6B"/>
    <w:multiLevelType w:val="hybridMultilevel"/>
    <w:tmpl w:val="A45840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5C309F2"/>
    <w:multiLevelType w:val="hybridMultilevel"/>
    <w:tmpl w:val="68921F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8EF313D"/>
    <w:multiLevelType w:val="hybridMultilevel"/>
    <w:tmpl w:val="187806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AC75278"/>
    <w:multiLevelType w:val="hybridMultilevel"/>
    <w:tmpl w:val="F38CC7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69B0C6C"/>
    <w:multiLevelType w:val="hybridMultilevel"/>
    <w:tmpl w:val="8C2282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1A33F92"/>
    <w:multiLevelType w:val="hybridMultilevel"/>
    <w:tmpl w:val="0D6C5BCE"/>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761837EB"/>
    <w:multiLevelType w:val="hybridMultilevel"/>
    <w:tmpl w:val="77264A6E"/>
    <w:lvl w:ilvl="0" w:tplc="B666128A">
      <w:start w:val="1"/>
      <w:numFmt w:val="decimal"/>
      <w:lvlText w:val="%1."/>
      <w:lvlJc w:val="left"/>
      <w:pPr>
        <w:tabs>
          <w:tab w:val="num" w:pos="1080"/>
        </w:tabs>
        <w:ind w:left="1080" w:hanging="360"/>
      </w:pPr>
      <w:rPr>
        <w:rFonts w:hint="default"/>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 w:numId="2">
    <w:abstractNumId w:val="6"/>
  </w:num>
  <w:num w:numId="3">
    <w:abstractNumId w:val="1"/>
  </w:num>
  <w:num w:numId="4">
    <w:abstractNumId w:val="3"/>
  </w:num>
  <w:num w:numId="5">
    <w:abstractNumId w:val="2"/>
  </w:num>
  <w:num w:numId="6">
    <w:abstractNumId w:val="4"/>
  </w:num>
  <w:num w:numId="7">
    <w:abstractNumId w:val="5"/>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C1CDF"/>
    <w:rsid w:val="00055D05"/>
    <w:rsid w:val="000607B0"/>
    <w:rsid w:val="000726F5"/>
    <w:rsid w:val="000777DC"/>
    <w:rsid w:val="000B136F"/>
    <w:rsid w:val="000B397C"/>
    <w:rsid w:val="000B473E"/>
    <w:rsid w:val="000C303A"/>
    <w:rsid w:val="000C3B43"/>
    <w:rsid w:val="000E594E"/>
    <w:rsid w:val="00190FF7"/>
    <w:rsid w:val="00212B53"/>
    <w:rsid w:val="00240F70"/>
    <w:rsid w:val="002428AF"/>
    <w:rsid w:val="00247311"/>
    <w:rsid w:val="002A511E"/>
    <w:rsid w:val="002A7E3E"/>
    <w:rsid w:val="002B0683"/>
    <w:rsid w:val="00353243"/>
    <w:rsid w:val="00384D11"/>
    <w:rsid w:val="00395739"/>
    <w:rsid w:val="00421C5E"/>
    <w:rsid w:val="00436E4E"/>
    <w:rsid w:val="00466B6A"/>
    <w:rsid w:val="004E11A9"/>
    <w:rsid w:val="00524CBC"/>
    <w:rsid w:val="00533A90"/>
    <w:rsid w:val="0057067A"/>
    <w:rsid w:val="00592F1B"/>
    <w:rsid w:val="005A44E5"/>
    <w:rsid w:val="005F40B1"/>
    <w:rsid w:val="00671783"/>
    <w:rsid w:val="006B2A07"/>
    <w:rsid w:val="00767C23"/>
    <w:rsid w:val="00777953"/>
    <w:rsid w:val="00793E6E"/>
    <w:rsid w:val="00816B89"/>
    <w:rsid w:val="00867C81"/>
    <w:rsid w:val="009F0DB7"/>
    <w:rsid w:val="009F4FD9"/>
    <w:rsid w:val="00A25B58"/>
    <w:rsid w:val="00A3517C"/>
    <w:rsid w:val="00A36E86"/>
    <w:rsid w:val="00A9519D"/>
    <w:rsid w:val="00AC1CDF"/>
    <w:rsid w:val="00AC2EE1"/>
    <w:rsid w:val="00AF101C"/>
    <w:rsid w:val="00B37B58"/>
    <w:rsid w:val="00B614BB"/>
    <w:rsid w:val="00BB0BB0"/>
    <w:rsid w:val="00C33DA9"/>
    <w:rsid w:val="00D40E1B"/>
    <w:rsid w:val="00DA7E63"/>
    <w:rsid w:val="00DB3FBB"/>
    <w:rsid w:val="00E3761B"/>
    <w:rsid w:val="00E57414"/>
    <w:rsid w:val="00E64926"/>
    <w:rsid w:val="00E776FE"/>
    <w:rsid w:val="00E9089E"/>
    <w:rsid w:val="00EB5CBA"/>
    <w:rsid w:val="00EB6E34"/>
    <w:rsid w:val="00EE6344"/>
    <w:rsid w:val="00F01066"/>
    <w:rsid w:val="00F3402D"/>
    <w:rsid w:val="00FC73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1"/>
    <o:shapelayout v:ext="edit">
      <o:idmap v:ext="edit" data="1"/>
      <o:rules v:ext="edit">
        <o:r id="V:Rule1" type="connector" idref="#_x0000_s1033"/>
        <o:r id="V:Rule2" type="connector" idref="#_x0000_s1038"/>
        <o:r id="V:Rule3" type="connector" idref="#_x0000_s1035"/>
        <o:r id="V:Rule4" type="connector" idref="#_x0000_s1042"/>
        <o:r id="V:Rule5" type="connector" idref="#_x0000_s1059"/>
        <o:r id="V:Rule6" type="connector" idref="#_x0000_s1041"/>
        <o:r id="V:Rule7" type="connector" idref="#_x0000_s1060"/>
        <o:r id="V:Rule8" type="connector" idref="#_x0000_s1039"/>
        <o:r id="V:Rule9" type="connector" idref="#_x0000_s1040"/>
        <o:r id="V:Rule10" type="connector" idref="#_x0000_s1050"/>
        <o:r id="V:Rule11" type="connector" idref="#_x0000_s1061"/>
        <o:r id="V:Rule12" type="connector" idref="#_x0000_s1052"/>
        <o:r id="V:Rule13" type="connector" idref="#_x0000_s1054"/>
        <o:r id="V:Rule14" type="connector" idref="#_x0000_s1053"/>
        <o:r id="V:Rule15" type="connector" idref="#_x0000_s1058"/>
        <o:r id="V:Rule16" type="connector" idref="#_x0000_s1045"/>
        <o:r id="V:Rule17" type="connector" idref="#_x0000_s1057"/>
        <o:r id="V:Rule18" type="connector" idref="#_x0000_s1048"/>
        <o:r id="V:Rule19" type="connector" idref="#_x0000_s1055"/>
        <o:r id="V:Rule20" type="connector" idref="#_x0000_s105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D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26F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726F5"/>
    <w:rPr>
      <w:rFonts w:ascii="Segoe UI" w:hAnsi="Segoe UI" w:cs="Segoe UI"/>
      <w:sz w:val="18"/>
      <w:szCs w:val="18"/>
    </w:rPr>
  </w:style>
  <w:style w:type="paragraph" w:styleId="a5">
    <w:name w:val="List Paragraph"/>
    <w:basedOn w:val="a"/>
    <w:uiPriority w:val="34"/>
    <w:qFormat/>
    <w:rsid w:val="0057067A"/>
    <w:pPr>
      <w:ind w:left="720"/>
      <w:contextualSpacing/>
    </w:pPr>
  </w:style>
  <w:style w:type="table" w:styleId="a6">
    <w:name w:val="Table Grid"/>
    <w:basedOn w:val="a1"/>
    <w:uiPriority w:val="39"/>
    <w:rsid w:val="000607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EE634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584786549AA634F63103928E240A2FB143CAEA27153EEDB8FF7D77226C4C58F06812C93D6g50DJ" TargetMode="External"/><Relationship Id="rId3" Type="http://schemas.openxmlformats.org/officeDocument/2006/relationships/styles" Target="styles.xml"/><Relationship Id="rId7" Type="http://schemas.openxmlformats.org/officeDocument/2006/relationships/hyperlink" Target="consultantplus://offline/ref=0584786549AA634F63103928E240A2FB143CAEA27153EEDB8FF7D77226C4C58F06812C93D6g50D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45768-5152-4481-92EA-B55B2D01C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681</TotalTime>
  <Pages>14</Pages>
  <Words>3450</Words>
  <Characters>19666</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Валентиновна Емельянова</dc:creator>
  <cp:keywords/>
  <dc:description/>
  <cp:lastModifiedBy>User</cp:lastModifiedBy>
  <cp:revision>5</cp:revision>
  <cp:lastPrinted>2015-02-24T09:25:00Z</cp:lastPrinted>
  <dcterms:created xsi:type="dcterms:W3CDTF">2018-12-05T14:03:00Z</dcterms:created>
  <dcterms:modified xsi:type="dcterms:W3CDTF">2018-12-07T10:41:00Z</dcterms:modified>
</cp:coreProperties>
</file>