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EECE" w14:textId="77777777" w:rsidR="003873B8" w:rsidRDefault="003873B8" w:rsidP="003873B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0DD3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707892302" r:id="rId7"/>
        </w:object>
      </w:r>
    </w:p>
    <w:p w14:paraId="346E2037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FD6B8F1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6B81E305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70EF1F30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208C75B1" w14:textId="77777777" w:rsidR="003873B8" w:rsidRDefault="003873B8" w:rsidP="003873B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78BC784" w14:textId="0830C131" w:rsidR="003873B8" w:rsidRPr="002F5AEA" w:rsidRDefault="003873B8" w:rsidP="003873B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160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</w:p>
    <w:p w14:paraId="5871DFFA" w14:textId="77777777" w:rsidR="003873B8" w:rsidRPr="00160E15" w:rsidRDefault="003873B8" w:rsidP="00160E15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60E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14:paraId="23AA6F89" w14:textId="713F6C8F" w:rsidR="003873B8" w:rsidRPr="00160E15" w:rsidRDefault="00160E15" w:rsidP="00160E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от 25.02.2022 № 38</w:t>
      </w:r>
    </w:p>
    <w:p w14:paraId="5C859BF5" w14:textId="77777777" w:rsidR="003873B8" w:rsidRPr="00160E15" w:rsidRDefault="003873B8" w:rsidP="00160E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160E15"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0CBCE0E5" w14:textId="77777777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C7154" w14:textId="77777777" w:rsidR="003873B8" w:rsidRPr="00D87D72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09648FF1" w14:textId="77777777" w:rsidR="003873B8" w:rsidRPr="00D87D72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71F2BDA8" w14:textId="63429991" w:rsidR="003873B8" w:rsidRPr="00D87D72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  поселения </w:t>
      </w:r>
      <w:proofErr w:type="gramStart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</w:p>
    <w:p w14:paraId="0862BD36" w14:textId="5D11BFD2" w:rsidR="003873B8" w:rsidRDefault="003873B8" w:rsidP="00387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160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14:paraId="4F0178BD" w14:textId="77777777" w:rsidR="003873B8" w:rsidRDefault="003873B8" w:rsidP="00387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0681C660" w14:textId="5C903123" w:rsidR="003873B8" w:rsidRDefault="003873B8" w:rsidP="003873B8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  <w:r w:rsidR="00160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BA410F0" w14:textId="77777777" w:rsidR="003873B8" w:rsidRDefault="003873B8" w:rsidP="00810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AACA5" w14:textId="06FE57B5" w:rsidR="003873B8" w:rsidRDefault="00810B17" w:rsidP="003873B8">
      <w:pPr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 w:rsidR="003873B8"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proofErr w:type="spellStart"/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</w:t>
      </w:r>
      <w:proofErr w:type="spellEnd"/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на 202</w:t>
      </w:r>
      <w:r w:rsidR="003873B8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 w:rsidR="003873B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873B8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873B8"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25D1CA46" w14:textId="5A3346A0" w:rsidR="00810B17" w:rsidRPr="00810B17" w:rsidRDefault="00810B17" w:rsidP="00810B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Дополнить решение Собрания депутатов Шолоховского городского поселения от 28 декабря 2021 года № 24 «О бюджете Шолоховского городского поселения </w:t>
      </w:r>
      <w:proofErr w:type="spellStart"/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и на плановый период 2023 и 2024 годов» преамбулой:</w:t>
      </w:r>
    </w:p>
    <w:p w14:paraId="7C49948D" w14:textId="29A48ECE" w:rsidR="00810B17" w:rsidRPr="00810B17" w:rsidRDefault="00810B17" w:rsidP="00810B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соответствии со статьями 169 и 184.1 Бюджетного кодекса Российской Федерации, Областным законом от 16 декабря 2021 года № 635-ЗС «Об областном бюджете на 2022 год и на плановый период 2023 и 2024 годов», </w:t>
      </w:r>
      <w:r w:rsidR="0073458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73458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="007345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28.12.2021 года № 21 «О бюджете </w:t>
      </w:r>
      <w:proofErr w:type="spellStart"/>
      <w:r w:rsidR="0073458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="007345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и на плановый период 2023 и 2024 годов», 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>статьей 59 Устава</w:t>
      </w:r>
      <w:proofErr w:type="gramEnd"/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«Шолоховское городское поселение», Собрание депутатов Шолоховского городского поселения </w:t>
      </w:r>
      <w:proofErr w:type="gramStart"/>
      <w:r w:rsidRPr="0081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81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о: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02DE72C" w14:textId="5C16C1CE" w:rsidR="003873B8" w:rsidRDefault="00810B17" w:rsidP="003873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73B8"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3B8"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73B8" w:rsidRPr="00177B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7EA0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и 5</w:t>
      </w:r>
      <w:r w:rsidR="003873B8"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73B8"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4369233" w14:textId="1701F74F" w:rsidR="003873B8" w:rsidRPr="00D77360" w:rsidRDefault="00247EA0" w:rsidP="00387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3873B8" w:rsidRPr="003873B8">
        <w:rPr>
          <w:rFonts w:ascii="Times New Roman" w:eastAsia="Times New Roman" w:hAnsi="Times New Roman"/>
          <w:sz w:val="28"/>
          <w:szCs w:val="28"/>
          <w:lang w:eastAsia="ru-RU"/>
        </w:rPr>
        <w:t>1) прогнозируемый общий объем доходов местного бюджета в сумме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3 477,6</w:t>
      </w:r>
      <w:r w:rsidR="003873B8"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D773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936F31" w14:textId="64E6BAF0" w:rsidR="003873B8" w:rsidRPr="003873B8" w:rsidRDefault="003873B8" w:rsidP="0024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>2) общий объем расходов местного бюджета в сумме 38</w:t>
      </w:r>
      <w:r w:rsidR="00247EA0">
        <w:rPr>
          <w:rFonts w:ascii="Times New Roman" w:eastAsia="Times New Roman" w:hAnsi="Times New Roman"/>
          <w:sz w:val="28"/>
          <w:szCs w:val="28"/>
          <w:lang w:eastAsia="ru-RU"/>
        </w:rPr>
        <w:t>8 882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247EA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1D7B46" w14:textId="06F6D756" w:rsidR="003873B8" w:rsidRPr="003873B8" w:rsidRDefault="003873B8" w:rsidP="003873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Шолоховского городского поселения на 1 января 2023 года в сумме </w:t>
      </w:r>
      <w:r w:rsidR="00247EA0">
        <w:rPr>
          <w:rFonts w:ascii="Times New Roman" w:eastAsia="Times New Roman" w:hAnsi="Times New Roman"/>
          <w:sz w:val="28"/>
          <w:szCs w:val="28"/>
          <w:lang w:eastAsia="ru-RU"/>
        </w:rPr>
        <w:t>1 512,9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Шолоховского городского поселения в сумме 0,0 тыс. рублей</w:t>
      </w: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0E9114E" w14:textId="45CA6B45" w:rsidR="003873B8" w:rsidRDefault="003873B8" w:rsidP="003873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прогнозируемый дефицит местного бюджета в сумме </w:t>
      </w:r>
      <w:r w:rsidR="00B70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5 404,4 </w:t>
      </w: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proofErr w:type="gramStart"/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77360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proofErr w:type="gramEnd"/>
    </w:p>
    <w:p w14:paraId="773B40FC" w14:textId="11B5D3E2" w:rsidR="00284EDC" w:rsidRDefault="00810B17" w:rsidP="00284E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пункты 3,4,5 части 2 </w:t>
      </w:r>
      <w:r w:rsidR="00284EDC"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1D1047EF" w14:textId="40B05F31" w:rsidR="00284EDC" w:rsidRPr="00284EDC" w:rsidRDefault="00284EDC" w:rsidP="00284ED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3) верхний предел муниципального внутреннего долга Шолоховского городского поселения на 1 января 2024 года в сумме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008,6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Шолоховского городского поселения в сумме 0,0 тыс. рублей и верхний предел муниципального внутреннего долга Шолоховского городского поселения на 1 января 2025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504,3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</w:t>
      </w:r>
      <w:proofErr w:type="gramEnd"/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 долга по муниципальным гарантиям Шолоховского городского поселения в сумме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A45898" w14:textId="4AD9242E" w:rsidR="00284EDC" w:rsidRPr="00284EDC" w:rsidRDefault="00284EDC" w:rsidP="00284E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на 2023 год в сумме </w:t>
      </w:r>
      <w:r>
        <w:rPr>
          <w:rFonts w:ascii="Times New Roman" w:hAnsi="Times New Roman"/>
          <w:sz w:val="28"/>
          <w:szCs w:val="28"/>
          <w:lang w:eastAsia="ru-RU"/>
        </w:rPr>
        <w:t>128,6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 и на 2024 год в сумме </w:t>
      </w:r>
      <w:r>
        <w:rPr>
          <w:rFonts w:ascii="Times New Roman" w:hAnsi="Times New Roman"/>
          <w:sz w:val="28"/>
          <w:szCs w:val="28"/>
          <w:lang w:eastAsia="ru-RU"/>
        </w:rPr>
        <w:t>85,8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hAnsi="Times New Roman"/>
          <w:sz w:val="28"/>
          <w:szCs w:val="28"/>
          <w:lang w:eastAsia="ru-RU"/>
        </w:rPr>
        <w:t>;</w:t>
      </w:r>
    </w:p>
    <w:p w14:paraId="7FE77E9B" w14:textId="7E33BEC2" w:rsidR="00284EDC" w:rsidRPr="00284EDC" w:rsidRDefault="00284EDC" w:rsidP="00284E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прогнозируемый профицит местного бюджета на 2023 год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504,3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2024 год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504,3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0A5FE8E" w14:textId="77F4C23A" w:rsidR="00284EDC" w:rsidRDefault="00810B17" w:rsidP="00284E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71B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271B6" w:rsidRPr="001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1B6">
        <w:rPr>
          <w:rFonts w:ascii="Times New Roman" w:eastAsia="Times New Roman" w:hAnsi="Times New Roman"/>
          <w:sz w:val="28"/>
          <w:szCs w:val="28"/>
          <w:lang w:eastAsia="ru-RU"/>
        </w:rPr>
        <w:t>часть 5 изложить в следующей редакции:</w:t>
      </w:r>
    </w:p>
    <w:p w14:paraId="3F0D2139" w14:textId="204BE05D" w:rsidR="001271B6" w:rsidRDefault="001271B6" w:rsidP="001271B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 xml:space="preserve">5. Утвердить объем бюджетных ассигнований дорожного фонда </w:t>
      </w:r>
      <w:r w:rsidRPr="001271B6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9 026,7</w:t>
      </w:r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2023 год в сумме 5 720,4 тыс. рублей и на 2024 год в сумме 5 728,4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EB0EE1" w14:textId="470757D2" w:rsidR="00810B17" w:rsidRPr="001271B6" w:rsidRDefault="00810B17" w:rsidP="00810B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часть 7 изложить в следующей редакции:</w:t>
      </w:r>
    </w:p>
    <w:p w14:paraId="7BAD4D51" w14:textId="44786039" w:rsidR="001271B6" w:rsidRPr="003873B8" w:rsidRDefault="00810B17" w:rsidP="0081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«7. </w:t>
      </w:r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распределение межбюджетных трансфертов, перечисляемых из местного бюджета бюджету </w:t>
      </w:r>
      <w:proofErr w:type="spellStart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района, на финансирование расходов, связанных с передачей </w:t>
      </w:r>
      <w:proofErr w:type="gramStart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 местного самоуправления </w:t>
      </w:r>
      <w:proofErr w:type="spellStart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2022 год и на плановый период 2023 и 2024 годов </w:t>
      </w:r>
      <w:r w:rsidRPr="00810B1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6 к настоящему решению.</w:t>
      </w:r>
    </w:p>
    <w:p w14:paraId="3A1E3F10" w14:textId="3895FDA2" w:rsidR="003873B8" w:rsidRDefault="00D0058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873B8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3873B8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40280750" w14:textId="5AAD657F" w:rsidR="001D6F10" w:rsidRDefault="001D6F1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BA662" w14:textId="44CAD0FF" w:rsidR="001D6F10" w:rsidRDefault="001D6F1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A8C59" w14:textId="77777777" w:rsidR="00160E15" w:rsidRDefault="00160E15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160E15" w:rsidSect="00160E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21EAB9" w14:textId="58E48761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273696FF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4B7BAA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ED43075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7D53AA2E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DB490F6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6329F6B8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5BEAEA60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2E568A" w14:textId="77777777" w:rsidR="001D6F10" w:rsidRPr="001D6F10" w:rsidRDefault="001D6F10" w:rsidP="001D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ADB07" w14:textId="77777777" w:rsidR="001D6F10" w:rsidRPr="001D6F10" w:rsidRDefault="001D6F10" w:rsidP="001D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45716ECA" w14:textId="77777777" w:rsidR="001D6F10" w:rsidRPr="001D6F10" w:rsidRDefault="001D6F10" w:rsidP="001D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2BB40DA8" w14:textId="77777777" w:rsidR="001D6F10" w:rsidRPr="001D6F10" w:rsidRDefault="001D6F10" w:rsidP="001D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 ГОД И НА ПЛАНОВЫЙ ПЕРИОД 2023</w:t>
      </w:r>
      <w:proofErr w:type="gramStart"/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D6F1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ГОДОВ</w:t>
      </w:r>
    </w:p>
    <w:p w14:paraId="357CAA71" w14:textId="77777777" w:rsidR="001D6F10" w:rsidRPr="001D6F10" w:rsidRDefault="001D6F10" w:rsidP="001D6F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F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168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83"/>
        <w:gridCol w:w="3776"/>
        <w:gridCol w:w="1888"/>
        <w:gridCol w:w="1597"/>
        <w:gridCol w:w="1524"/>
      </w:tblGrid>
      <w:tr w:rsidR="001D6F10" w:rsidRPr="001D6F10" w14:paraId="229348DA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4A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93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8F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113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B3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D6F10" w:rsidRPr="001D6F10" w14:paraId="41AD169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66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1C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F9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383 477,6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3A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8E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39 514,7</w:t>
            </w:r>
          </w:p>
        </w:tc>
      </w:tr>
      <w:tr w:rsidR="001D6F10" w:rsidRPr="001D6F10" w14:paraId="4C4AE23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B429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98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36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33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16 545,9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52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16 673,3</w:t>
            </w:r>
          </w:p>
        </w:tc>
      </w:tr>
      <w:tr w:rsidR="001D6F10" w:rsidRPr="001D6F10" w14:paraId="043ABC1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C7C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8B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4B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15 230,2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07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4A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15 408,4</w:t>
            </w:r>
          </w:p>
        </w:tc>
      </w:tr>
      <w:tr w:rsidR="001D6F10" w:rsidRPr="001D6F10" w14:paraId="23CFF7D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94A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8C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69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5A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88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1D6F10" w:rsidRPr="001D6F10" w14:paraId="722EB05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46F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DA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E9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33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B4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1D6F10" w:rsidRPr="001D6F10" w14:paraId="2917451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6D7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FF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DB5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1D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198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4 558,4</w:t>
            </w:r>
          </w:p>
        </w:tc>
      </w:tr>
      <w:tr w:rsidR="001D6F10" w:rsidRPr="001D6F10" w14:paraId="6D20575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BE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40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B8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CE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77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1D6F10" w:rsidRPr="001D6F10" w14:paraId="1AA02D95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3CC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A1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0E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0F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F0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1D6F10" w:rsidRPr="001D6F10" w14:paraId="6B8ABB7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F09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EB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5D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25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F7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1D6F10" w:rsidRPr="001D6F10" w14:paraId="286FC984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437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FA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DE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C7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5D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1D6F10" w:rsidRPr="001D6F10" w14:paraId="2263476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751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A8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67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6F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B0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1D6F10" w:rsidRPr="001D6F10" w14:paraId="76FFC938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2E4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F4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B1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93D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9F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D6F10" w:rsidRPr="001D6F10" w14:paraId="15D13F5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28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93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B5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D1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7B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D6F10" w:rsidRPr="001D6F10" w14:paraId="5BE2C58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794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A5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B6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84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3B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1D6F10" w:rsidRPr="001D6F10" w14:paraId="0870D6E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0C9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B5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48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4B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80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1D6F10" w:rsidRPr="001D6F10" w14:paraId="1F2547A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F9D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B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1A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AA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C2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1D6F10" w:rsidRPr="001D6F10" w14:paraId="4A2B955C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E82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D0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70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47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09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1D6F10" w:rsidRPr="001D6F10" w14:paraId="46E987F6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CEC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CA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33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51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C2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</w:tr>
      <w:tr w:rsidR="001D6F10" w:rsidRPr="001D6F10" w14:paraId="62F5EBA9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DC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90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CA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DD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DC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1D6F10" w:rsidRPr="001D6F10" w14:paraId="6375EEDE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736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CE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CA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1C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C8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1D6F10" w:rsidRPr="001D6F10" w14:paraId="5516263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1B6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EA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D6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91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DA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</w:tr>
      <w:tr w:rsidR="001D6F10" w:rsidRPr="001D6F10" w14:paraId="15A02228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4B1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EA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43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8F2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18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1D6F10" w:rsidRPr="001D6F10" w14:paraId="7ADB282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62A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47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0F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7D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B8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1D6F10" w:rsidRPr="001D6F10" w14:paraId="52FA264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4865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7A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D5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E7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F6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1D6F10" w:rsidRPr="001D6F10" w14:paraId="3A159190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30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EF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5C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8B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95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1D6F10" w:rsidRPr="001D6F10" w14:paraId="1350A2C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07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25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B6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AC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B0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</w:tr>
      <w:tr w:rsidR="001D6F10" w:rsidRPr="001D6F10" w14:paraId="63808948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C3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45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D6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C2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63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1D6F10" w:rsidRPr="001D6F10" w14:paraId="071277C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3A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24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12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8C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F3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1D6F10" w:rsidRPr="001D6F10" w14:paraId="22770D3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022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F7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0E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8B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0C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D6F10" w:rsidRPr="001D6F10" w14:paraId="30DAD27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BA6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9E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0D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ED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36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D6F10" w:rsidRPr="001D6F10" w14:paraId="6C5130F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F36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E9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10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99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0A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D6F10" w:rsidRPr="001D6F10" w14:paraId="17A1EF9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7AD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C0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B3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D5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B2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D6F10" w:rsidRPr="001D6F10" w14:paraId="404BFFA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22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A1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1 08 04020 01 0000 110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82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C4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29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D6F10" w:rsidRPr="001D6F10" w14:paraId="444D80F4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872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B2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39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E3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26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</w:tr>
      <w:tr w:rsidR="001D6F10" w:rsidRPr="001D6F10" w14:paraId="7240BC04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F5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5A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4D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9A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A0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1 231,1</w:t>
            </w:r>
          </w:p>
        </w:tc>
      </w:tr>
      <w:tr w:rsidR="001D6F10" w:rsidRPr="001D6F10" w14:paraId="4862A69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E9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12D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C5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14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E6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</w:tr>
      <w:tr w:rsidR="001D6F10" w:rsidRPr="001D6F10" w14:paraId="1ED25DB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36A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CD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17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6F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C1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1D6F10" w:rsidRPr="001D6F10" w14:paraId="60CDC00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47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C8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683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35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2D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1D6F10" w:rsidRPr="001D6F10" w14:paraId="5A010F4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F07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67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FA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7B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E0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1D6F10" w:rsidRPr="001D6F10" w14:paraId="7D9CB1D8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095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DD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5F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1A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0E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1D6F10" w:rsidRPr="001D6F10" w14:paraId="509C6BE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ED1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1C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24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83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9B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1D6F10" w:rsidRPr="001D6F10" w14:paraId="0E37F34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A51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4C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A6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ACA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14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1D6F10" w:rsidRPr="001D6F10" w14:paraId="065A6D1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CD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E8D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92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91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D0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1D6F10" w:rsidRPr="001D6F10" w14:paraId="406C2359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1DBC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91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22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9D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A4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6F10" w:rsidRPr="001D6F10" w14:paraId="596D770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EF8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73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F0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48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C0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1D6F10" w:rsidRPr="001D6F10" w14:paraId="7D56897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B9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80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21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69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08A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D6F10" w:rsidRPr="001D6F10" w14:paraId="5D939C21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7E2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17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03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7D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36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D6F10" w:rsidRPr="001D6F10" w14:paraId="689BAE5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58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A0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85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EE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B8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D6F10" w:rsidRPr="001D6F10" w14:paraId="4CBC2E98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0B5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85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701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F51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82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D6F10" w:rsidRPr="001D6F10" w14:paraId="2695096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52F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F5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36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1D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2B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41A4E4E5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497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35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C5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5D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1A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39D2766E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BF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13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15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9B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0F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1D6F10" w:rsidRPr="001D6F10" w14:paraId="1604C7D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21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FA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3A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6C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8F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1D6F10" w:rsidRPr="001D6F10" w14:paraId="5D93C01A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2D0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65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81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D79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37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1D6F10" w:rsidRPr="001D6F10" w14:paraId="40FE66A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9AA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7A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BB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76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A2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1D6F10" w:rsidRPr="001D6F10" w14:paraId="3045E395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CBD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A5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22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AA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CF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6942B7E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904B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ИНИЦИАТИВНЫЕ ПЛАТЕЖИ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37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1C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C7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35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3A929F2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60C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83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33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60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3A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1B42B9C6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30F" w14:textId="6F8505F5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поселений в рамках инициативного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расположенной по адресу: Ростовская область, </w:t>
            </w:r>
            <w:proofErr w:type="spell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Шолоховский, </w:t>
            </w:r>
            <w:proofErr w:type="spellStart"/>
            <w:proofErr w:type="gram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49C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1 17 15030 13 0002 150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3C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C9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B5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5491346A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EB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99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F7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365 919,4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DA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486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1D6F10" w:rsidRPr="001D6F10" w14:paraId="23853A46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BA9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47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D3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366 858,7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3F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0F1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1D6F10" w:rsidRPr="001D6F10" w14:paraId="6EF695E6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842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B1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FD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41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A0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1D6F10" w:rsidRPr="001D6F10" w14:paraId="649EC9E6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D55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44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F28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3C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49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1D6F10" w:rsidRPr="001D6F10" w14:paraId="7C8FCDBD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C9D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7A1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481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467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DC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1D6F10" w:rsidRPr="001D6F10" w14:paraId="049E9C49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4E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F5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32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77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4C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1D6F10" w:rsidRPr="001D6F10" w14:paraId="2E0390AF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5384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53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FF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D1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13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D6F10" w:rsidRPr="001D6F10" w14:paraId="5C14E20C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F68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DB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C4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6A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E7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D6F10" w:rsidRPr="001D6F10" w14:paraId="198E2BDE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481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32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44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B8D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A5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1D6F10" w:rsidRPr="001D6F10" w14:paraId="6F9395A5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2B2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8B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CE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9A8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B4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1D6F10" w:rsidRPr="001D6F10" w14:paraId="143F9D87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1E5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7D9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88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351 325,2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AC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7F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1D6F10" w:rsidRPr="001D6F10" w14:paraId="060054F2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09E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FA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6A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351 325,2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D1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9E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1D6F10" w:rsidRPr="001D6F10" w14:paraId="2C0BD22B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7B8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35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DB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351 325,2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A9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E42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1D6F10" w:rsidRPr="001D6F10" w14:paraId="18E10443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D71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0F60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23A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136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98E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1EB3129C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03F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34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74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86C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695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F10" w:rsidRPr="001D6F10" w14:paraId="2F270E35" w14:textId="77777777" w:rsidTr="004659B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B227" w14:textId="77777777" w:rsidR="001D6F10" w:rsidRPr="001D6F10" w:rsidRDefault="001D6F10" w:rsidP="001D6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6F3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784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87B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53F" w14:textId="77777777" w:rsidR="001D6F10" w:rsidRPr="001D6F10" w:rsidRDefault="001D6F10" w:rsidP="001D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08F78A19" w14:textId="1B79837A" w:rsidR="001D6F10" w:rsidRDefault="001D6F1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5A11C" w14:textId="64ABF718" w:rsidR="001D6F10" w:rsidRDefault="00D0058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4A3F">
        <w:rPr>
          <w:rFonts w:ascii="Times New Roman" w:eastAsia="Times New Roman" w:hAnsi="Times New Roman"/>
          <w:sz w:val="28"/>
          <w:szCs w:val="28"/>
          <w:lang w:eastAsia="ru-RU"/>
        </w:rPr>
        <w:t>) приложение 2 изложить в редакции:</w:t>
      </w:r>
    </w:p>
    <w:p w14:paraId="024E4591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FCF7916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564F752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D70C35B" w14:textId="0DB8E105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5A03473C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4AD0A615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418052F0" w14:textId="77777777" w:rsidR="00397CA2" w:rsidRPr="00397CA2" w:rsidRDefault="00397CA2" w:rsidP="0039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72FA9CD2" w14:textId="3741B2A9" w:rsid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E6FCE3D" w14:textId="77777777" w:rsidR="00397CA2" w:rsidRP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5F2A1D" w14:textId="77777777" w:rsidR="00397CA2" w:rsidRP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lastRenderedPageBreak/>
        <w:t>Источники финансирования дефицита бюджета</w:t>
      </w:r>
    </w:p>
    <w:p w14:paraId="44DF5DE5" w14:textId="77777777" w:rsidR="00397CA2" w:rsidRP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397CA2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397CA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14:paraId="4821FF58" w14:textId="77777777" w:rsidR="00397CA2" w:rsidRP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</w:p>
    <w:p w14:paraId="5B4DB50C" w14:textId="77777777" w:rsidR="00397CA2" w:rsidRPr="00397CA2" w:rsidRDefault="00397CA2" w:rsidP="00397C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397CA2" w:rsidRPr="00397CA2" w14:paraId="5146A973" w14:textId="77777777" w:rsidTr="00DE0DE9">
        <w:trPr>
          <w:trHeight w:val="540"/>
        </w:trPr>
        <w:tc>
          <w:tcPr>
            <w:tcW w:w="3875" w:type="dxa"/>
            <w:noWrap/>
            <w:hideMark/>
          </w:tcPr>
          <w:p w14:paraId="4F2784A5" w14:textId="77777777" w:rsidR="00397CA2" w:rsidRPr="00397CA2" w:rsidRDefault="00397CA2" w:rsidP="0039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3A188E60" w14:textId="77777777" w:rsidR="00397CA2" w:rsidRPr="00397CA2" w:rsidRDefault="00397CA2" w:rsidP="0039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5B1AC9F2" w14:textId="77777777" w:rsidR="00397CA2" w:rsidRPr="00397CA2" w:rsidRDefault="00397CA2" w:rsidP="0039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2DC23749" w14:textId="77777777" w:rsidR="00397CA2" w:rsidRPr="00397CA2" w:rsidRDefault="00397CA2" w:rsidP="0039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0ECFB45A" w14:textId="77777777" w:rsidR="00397CA2" w:rsidRPr="00397CA2" w:rsidRDefault="00397CA2" w:rsidP="0039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A2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397CA2" w:rsidRPr="00397CA2" w14:paraId="0BB438B3" w14:textId="77777777" w:rsidTr="00DE0DE9">
        <w:trPr>
          <w:trHeight w:val="322"/>
        </w:trPr>
        <w:tc>
          <w:tcPr>
            <w:tcW w:w="3875" w:type="dxa"/>
            <w:hideMark/>
          </w:tcPr>
          <w:p w14:paraId="1EDF88EE" w14:textId="77777777" w:rsidR="00397CA2" w:rsidRPr="00397CA2" w:rsidRDefault="00397CA2" w:rsidP="00397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0094D860" w14:textId="77777777" w:rsidR="00397CA2" w:rsidRPr="00397CA2" w:rsidRDefault="00397CA2" w:rsidP="00397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693D7A0B" w14:textId="77777777" w:rsidR="00397CA2" w:rsidRPr="00397CA2" w:rsidRDefault="00397CA2" w:rsidP="00397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47" w:type="dxa"/>
            <w:hideMark/>
          </w:tcPr>
          <w:p w14:paraId="767FE76A" w14:textId="77777777" w:rsidR="00397CA2" w:rsidRPr="00397CA2" w:rsidRDefault="00397CA2" w:rsidP="00397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942" w:type="dxa"/>
            <w:hideMark/>
          </w:tcPr>
          <w:p w14:paraId="23DDB6A2" w14:textId="77777777" w:rsidR="00397CA2" w:rsidRPr="00397CA2" w:rsidRDefault="00397CA2" w:rsidP="00397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397CA2" w:rsidRPr="00397CA2" w14:paraId="6AD5EB2C" w14:textId="77777777" w:rsidTr="00DE0DE9">
        <w:trPr>
          <w:trHeight w:val="64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E852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5B98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ACD6" w14:textId="08EE9D81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5 404,4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66AE" w14:textId="483DC2E6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1259" w14:textId="0A361873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D190A"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</w:tr>
      <w:tr w:rsidR="00397CA2" w:rsidRPr="00397CA2" w14:paraId="48DBF5D5" w14:textId="77777777" w:rsidTr="00DE0DE9">
        <w:trPr>
          <w:trHeight w:val="55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727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99DB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6CD5" w14:textId="47A836AD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E0A" w14:textId="553F2CE2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1D190A"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41F" w14:textId="1FC77DCD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1D190A"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</w:tr>
      <w:tr w:rsidR="00397CA2" w:rsidRPr="00397CA2" w14:paraId="20FD3F62" w14:textId="77777777" w:rsidTr="00DE0DE9">
        <w:trPr>
          <w:trHeight w:val="553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CDDD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01 02 00 00 00 0000 700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6D4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B7B1" w14:textId="7FB3E907" w:rsidR="00397CA2" w:rsidRPr="00502616" w:rsidRDefault="004356B5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CF60" w14:textId="38F01DD4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7A0D" w14:textId="0C8C1676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397CA2" w:rsidRPr="00397CA2" w14:paraId="0C170ADF" w14:textId="77777777" w:rsidTr="00DE0DE9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36A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01 02 00 00 13 0000 710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E7EA" w14:textId="04171A76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</w:t>
            </w:r>
            <w:r w:rsidR="004356B5" w:rsidRPr="00502616">
              <w:rPr>
                <w:rFonts w:ascii="Times New Roman" w:eastAsiaTheme="minorHAnsi" w:hAnsi="Times New Roman"/>
                <w:sz w:val="24"/>
                <w:szCs w:val="24"/>
              </w:rPr>
              <w:t>городскими поселениями</w:t>
            </w: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F71E" w14:textId="18E6E383" w:rsidR="00397CA2" w:rsidRPr="00502616" w:rsidRDefault="004356B5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FE15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50B6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397CA2" w:rsidRPr="00397CA2" w14:paraId="60CFDB32" w14:textId="77777777" w:rsidTr="00DE0DE9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BB1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555C" w14:textId="0685AF12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F2A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8CE" w14:textId="150D3CDF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BBEA" w14:textId="2D8153C8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397CA2" w:rsidRPr="00397CA2" w14:paraId="42522138" w14:textId="77777777" w:rsidTr="00DE0DE9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E92E" w14:textId="2E0B1D8A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01 02 00 00 </w:t>
            </w:r>
            <w:r w:rsidR="004356B5" w:rsidRPr="0050261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3F49" w14:textId="7C87F31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Погашение </w:t>
            </w:r>
            <w:r w:rsidR="004356B5" w:rsidRPr="00502616">
              <w:rPr>
                <w:rFonts w:ascii="Times New Roman" w:eastAsiaTheme="minorHAnsi" w:hAnsi="Times New Roman"/>
                <w:sz w:val="24"/>
                <w:szCs w:val="24"/>
              </w:rPr>
              <w:t>городскими поселениями</w:t>
            </w: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 кредитов от кредитных организаций в валюте Российской 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A87E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C80" w14:textId="5196AF34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B337" w14:textId="696A54A1" w:rsidR="00397CA2" w:rsidRPr="00502616" w:rsidRDefault="001D190A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397CA2" w:rsidRPr="00397CA2" w14:paraId="1C978F92" w14:textId="77777777" w:rsidTr="00DE0DE9">
        <w:trPr>
          <w:trHeight w:val="716"/>
        </w:trPr>
        <w:tc>
          <w:tcPr>
            <w:tcW w:w="3875" w:type="dxa"/>
            <w:hideMark/>
          </w:tcPr>
          <w:p w14:paraId="63D12BD2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6A8B0641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vAlign w:val="center"/>
            <w:hideMark/>
          </w:tcPr>
          <w:p w14:paraId="727BEC30" w14:textId="6905B2EC" w:rsidR="00397CA2" w:rsidRPr="00502616" w:rsidRDefault="004356B5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3 891,5</w:t>
            </w:r>
          </w:p>
        </w:tc>
        <w:tc>
          <w:tcPr>
            <w:tcW w:w="1847" w:type="dxa"/>
            <w:vAlign w:val="center"/>
            <w:hideMark/>
          </w:tcPr>
          <w:p w14:paraId="1720E1F4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vAlign w:val="center"/>
            <w:hideMark/>
          </w:tcPr>
          <w:p w14:paraId="6389127F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4356B5" w:rsidRPr="00397CA2" w14:paraId="2EBA3D07" w14:textId="77777777" w:rsidTr="00DE0DE9">
        <w:trPr>
          <w:trHeight w:val="398"/>
        </w:trPr>
        <w:tc>
          <w:tcPr>
            <w:tcW w:w="3875" w:type="dxa"/>
            <w:hideMark/>
          </w:tcPr>
          <w:p w14:paraId="7D6B8A0F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219C603B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072477CD" w14:textId="133A786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384 990,5</w:t>
            </w:r>
          </w:p>
        </w:tc>
        <w:tc>
          <w:tcPr>
            <w:tcW w:w="1847" w:type="dxa"/>
            <w:hideMark/>
          </w:tcPr>
          <w:p w14:paraId="1D14A813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3C80A803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4356B5" w:rsidRPr="00397CA2" w14:paraId="09D14238" w14:textId="77777777" w:rsidTr="00DE0DE9">
        <w:trPr>
          <w:trHeight w:val="398"/>
        </w:trPr>
        <w:tc>
          <w:tcPr>
            <w:tcW w:w="3875" w:type="dxa"/>
            <w:hideMark/>
          </w:tcPr>
          <w:p w14:paraId="39C40963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30A8FE9F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5E3CE391" w14:textId="6C193EB1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384 990,5</w:t>
            </w:r>
          </w:p>
        </w:tc>
        <w:tc>
          <w:tcPr>
            <w:tcW w:w="1847" w:type="dxa"/>
            <w:hideMark/>
          </w:tcPr>
          <w:p w14:paraId="60F3084B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6691FE2F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4356B5" w:rsidRPr="00397CA2" w14:paraId="5DE5C922" w14:textId="77777777" w:rsidTr="00DE0DE9">
        <w:trPr>
          <w:trHeight w:val="581"/>
        </w:trPr>
        <w:tc>
          <w:tcPr>
            <w:tcW w:w="3875" w:type="dxa"/>
            <w:hideMark/>
          </w:tcPr>
          <w:p w14:paraId="3BE61C76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05DEA49A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495D513B" w14:textId="1617FABE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384 990,5</w:t>
            </w:r>
          </w:p>
        </w:tc>
        <w:tc>
          <w:tcPr>
            <w:tcW w:w="1847" w:type="dxa"/>
            <w:hideMark/>
          </w:tcPr>
          <w:p w14:paraId="1C02217F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8CBCF8B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97CA2" w:rsidRPr="00397CA2" w14:paraId="5B21E1A5" w14:textId="77777777" w:rsidTr="00DE0DE9">
        <w:trPr>
          <w:trHeight w:val="575"/>
        </w:trPr>
        <w:tc>
          <w:tcPr>
            <w:tcW w:w="3875" w:type="dxa"/>
            <w:hideMark/>
          </w:tcPr>
          <w:p w14:paraId="5361FBAF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71015CB6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5C4EA0C9" w14:textId="1F5612BC" w:rsidR="00397CA2" w:rsidRPr="00502616" w:rsidRDefault="004356B5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384 990,5</w:t>
            </w:r>
          </w:p>
        </w:tc>
        <w:tc>
          <w:tcPr>
            <w:tcW w:w="1847" w:type="dxa"/>
            <w:hideMark/>
          </w:tcPr>
          <w:p w14:paraId="4F7B23CC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42192EB6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97CA2" w:rsidRPr="00397CA2" w14:paraId="74E61544" w14:textId="77777777" w:rsidTr="00DE0DE9">
        <w:trPr>
          <w:trHeight w:val="398"/>
        </w:trPr>
        <w:tc>
          <w:tcPr>
            <w:tcW w:w="3875" w:type="dxa"/>
            <w:hideMark/>
          </w:tcPr>
          <w:p w14:paraId="3DDA5580" w14:textId="77777777" w:rsidR="00397CA2" w:rsidRPr="00502616" w:rsidRDefault="00397CA2" w:rsidP="00397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5210" w:type="dxa"/>
            <w:hideMark/>
          </w:tcPr>
          <w:p w14:paraId="7C0EF22D" w14:textId="77777777" w:rsidR="00397CA2" w:rsidRPr="00502616" w:rsidRDefault="00397CA2" w:rsidP="00397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646DB104" w14:textId="16547785" w:rsidR="00397CA2" w:rsidRPr="00502616" w:rsidRDefault="004356B5" w:rsidP="00397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388 882,0</w:t>
            </w:r>
          </w:p>
        </w:tc>
        <w:tc>
          <w:tcPr>
            <w:tcW w:w="1847" w:type="dxa"/>
            <w:hideMark/>
          </w:tcPr>
          <w:p w14:paraId="5F2CCC47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54A5BA3A" w14:textId="77777777" w:rsidR="00397CA2" w:rsidRPr="00502616" w:rsidRDefault="00397CA2" w:rsidP="00397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4356B5" w:rsidRPr="00397CA2" w14:paraId="34919B3F" w14:textId="77777777" w:rsidTr="00DE0DE9">
        <w:trPr>
          <w:trHeight w:val="398"/>
        </w:trPr>
        <w:tc>
          <w:tcPr>
            <w:tcW w:w="3875" w:type="dxa"/>
            <w:hideMark/>
          </w:tcPr>
          <w:p w14:paraId="39CAB582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30A213F8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54E4DF78" w14:textId="497ECDAE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388 882,0</w:t>
            </w:r>
          </w:p>
        </w:tc>
        <w:tc>
          <w:tcPr>
            <w:tcW w:w="1847" w:type="dxa"/>
            <w:hideMark/>
          </w:tcPr>
          <w:p w14:paraId="6B5DD848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A3F2C42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4356B5" w:rsidRPr="00397CA2" w14:paraId="218ABEA4" w14:textId="77777777" w:rsidTr="00DE0DE9">
        <w:trPr>
          <w:trHeight w:val="568"/>
        </w:trPr>
        <w:tc>
          <w:tcPr>
            <w:tcW w:w="3875" w:type="dxa"/>
            <w:hideMark/>
          </w:tcPr>
          <w:p w14:paraId="50FD8D5D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2A24FB95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67D451F4" w14:textId="0739F084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388 882,0</w:t>
            </w:r>
          </w:p>
        </w:tc>
        <w:tc>
          <w:tcPr>
            <w:tcW w:w="1847" w:type="dxa"/>
            <w:hideMark/>
          </w:tcPr>
          <w:p w14:paraId="5758DAC7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6CDD5AB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4356B5" w:rsidRPr="00397CA2" w14:paraId="51748FE2" w14:textId="77777777" w:rsidTr="00DE0DE9">
        <w:trPr>
          <w:trHeight w:val="609"/>
        </w:trPr>
        <w:tc>
          <w:tcPr>
            <w:tcW w:w="3875" w:type="dxa"/>
            <w:hideMark/>
          </w:tcPr>
          <w:p w14:paraId="62C051EC" w14:textId="77777777" w:rsidR="004356B5" w:rsidRPr="00502616" w:rsidRDefault="004356B5" w:rsidP="0043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0713BB5B" w14:textId="77777777" w:rsidR="004356B5" w:rsidRPr="00502616" w:rsidRDefault="004356B5" w:rsidP="00435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1B0745C3" w14:textId="49F376FB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388 882,0</w:t>
            </w:r>
          </w:p>
        </w:tc>
        <w:tc>
          <w:tcPr>
            <w:tcW w:w="1847" w:type="dxa"/>
            <w:hideMark/>
          </w:tcPr>
          <w:p w14:paraId="010C0A0F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45EA881D" w14:textId="77777777" w:rsidR="004356B5" w:rsidRPr="00502616" w:rsidRDefault="004356B5" w:rsidP="00435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</w:tbl>
    <w:p w14:paraId="344EED16" w14:textId="089D2368" w:rsidR="00A04A3F" w:rsidRDefault="00A04A3F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4152A" w14:textId="2E5B6B1A" w:rsidR="00397CA2" w:rsidRDefault="00D0058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7C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7CA2"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3 изложить в редакции:</w:t>
      </w:r>
    </w:p>
    <w:p w14:paraId="1EA830A7" w14:textId="4CDC9443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355F4139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255F748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6FC5B3F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2A4574C7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59DB78E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4E97A471" w14:textId="77777777" w:rsidR="00963141" w:rsidRPr="00963141" w:rsidRDefault="00963141" w:rsidP="009631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A8C656F" w14:textId="77777777" w:rsidR="00963141" w:rsidRPr="00963141" w:rsidRDefault="00963141" w:rsidP="009631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C19C1" w14:textId="77777777" w:rsidR="00963141" w:rsidRPr="00963141" w:rsidRDefault="00963141" w:rsidP="00963141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3C14F76D" w14:textId="77777777" w:rsidR="00963141" w:rsidRPr="00963141" w:rsidRDefault="00963141" w:rsidP="00963141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0B64E32C" w14:textId="77777777" w:rsidR="00963141" w:rsidRPr="00963141" w:rsidRDefault="00963141" w:rsidP="00963141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386BC8E8" w14:textId="77777777" w:rsidR="00963141" w:rsidRPr="00963141" w:rsidRDefault="00963141" w:rsidP="00963141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и на плановый период 2023 и 2024 годов</w:t>
      </w:r>
    </w:p>
    <w:p w14:paraId="1A072F6B" w14:textId="77777777" w:rsidR="00963141" w:rsidRPr="00963141" w:rsidRDefault="00963141" w:rsidP="00963141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963141" w:rsidRPr="00963141" w14:paraId="6A1ED33F" w14:textId="77777777" w:rsidTr="00684094">
        <w:trPr>
          <w:trHeight w:val="390"/>
        </w:trPr>
        <w:tc>
          <w:tcPr>
            <w:tcW w:w="5283" w:type="dxa"/>
            <w:hideMark/>
          </w:tcPr>
          <w:p w14:paraId="20B2EC1F" w14:textId="77777777" w:rsidR="00963141" w:rsidRP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0B192959" w14:textId="77777777" w:rsidR="00963141" w:rsidRP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5F53E4C4" w14:textId="77777777" w:rsidR="00963141" w:rsidRP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307C1E34" w14:textId="77777777" w:rsidR="00963141" w:rsidRP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249F730E" w14:textId="77777777" w:rsidR="00963141" w:rsidRP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140DA27A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963141" w:rsidRPr="00963141" w14:paraId="7FB0B11E" w14:textId="77777777" w:rsidTr="00684094">
        <w:trPr>
          <w:trHeight w:val="509"/>
        </w:trPr>
        <w:tc>
          <w:tcPr>
            <w:tcW w:w="5283" w:type="dxa"/>
            <w:vMerge w:val="restart"/>
            <w:hideMark/>
          </w:tcPr>
          <w:p w14:paraId="3B9B092E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45BBF5C3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56D021B0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09A953B4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3FFCD00C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60C623EA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hideMark/>
          </w:tcPr>
          <w:p w14:paraId="2C5CB3C2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7" w:type="dxa"/>
            <w:vMerge w:val="restart"/>
            <w:hideMark/>
          </w:tcPr>
          <w:p w14:paraId="7B68D497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63141" w:rsidRPr="00963141" w14:paraId="7B901A76" w14:textId="77777777" w:rsidTr="00684094">
        <w:trPr>
          <w:trHeight w:val="342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D4D" w14:textId="77777777" w:rsidR="00963141" w:rsidRPr="00963141" w:rsidRDefault="00963141" w:rsidP="00963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11F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D69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53F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C08" w14:textId="77777777" w:rsidR="00963141" w:rsidRPr="00963141" w:rsidRDefault="00963141" w:rsidP="00963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06F2" w14:textId="7B777565"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5C2A" w14:textId="7671813A"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8076" w14:textId="4530A688" w:rsidR="00963141" w:rsidRPr="00963141" w:rsidRDefault="00963141" w:rsidP="0096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94" w:rsidRPr="00684094" w14:paraId="4B46BDB1" w14:textId="77777777" w:rsidTr="00684094">
        <w:trPr>
          <w:trHeight w:val="342"/>
        </w:trPr>
        <w:tc>
          <w:tcPr>
            <w:tcW w:w="5283" w:type="dxa"/>
            <w:hideMark/>
          </w:tcPr>
          <w:p w14:paraId="38BE92A4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4" w:type="dxa"/>
            <w:hideMark/>
          </w:tcPr>
          <w:p w14:paraId="020C679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hideMark/>
          </w:tcPr>
          <w:p w14:paraId="30EF90D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hideMark/>
          </w:tcPr>
          <w:p w14:paraId="719407F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70224E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84ECF7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388 882,0</w:t>
            </w:r>
          </w:p>
        </w:tc>
        <w:tc>
          <w:tcPr>
            <w:tcW w:w="1480" w:type="dxa"/>
            <w:noWrap/>
            <w:hideMark/>
          </w:tcPr>
          <w:p w14:paraId="527AEE3D" w14:textId="0DDAD003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B77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8 181,3</w:t>
            </w:r>
          </w:p>
        </w:tc>
        <w:tc>
          <w:tcPr>
            <w:tcW w:w="1607" w:type="dxa"/>
            <w:noWrap/>
            <w:hideMark/>
          </w:tcPr>
          <w:p w14:paraId="51126F5A" w14:textId="013F0ED9" w:rsidR="00684094" w:rsidRPr="00684094" w:rsidRDefault="001B777B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39 010,4</w:t>
            </w:r>
          </w:p>
        </w:tc>
      </w:tr>
      <w:tr w:rsidR="00684094" w:rsidRPr="00684094" w14:paraId="790AD0E9" w14:textId="77777777" w:rsidTr="00684094">
        <w:trPr>
          <w:trHeight w:val="683"/>
        </w:trPr>
        <w:tc>
          <w:tcPr>
            <w:tcW w:w="5283" w:type="dxa"/>
            <w:hideMark/>
          </w:tcPr>
          <w:p w14:paraId="73E7FBA6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hideMark/>
          </w:tcPr>
          <w:p w14:paraId="25AE130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221CD9F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7E2E48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666A6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B0C709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9 349,4</w:t>
            </w:r>
          </w:p>
        </w:tc>
        <w:tc>
          <w:tcPr>
            <w:tcW w:w="1480" w:type="dxa"/>
            <w:noWrap/>
            <w:hideMark/>
          </w:tcPr>
          <w:p w14:paraId="7747BFB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10 796,3</w:t>
            </w:r>
          </w:p>
        </w:tc>
        <w:tc>
          <w:tcPr>
            <w:tcW w:w="1607" w:type="dxa"/>
            <w:noWrap/>
            <w:hideMark/>
          </w:tcPr>
          <w:p w14:paraId="1691F90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11 875,4</w:t>
            </w:r>
          </w:p>
        </w:tc>
      </w:tr>
      <w:tr w:rsidR="00684094" w:rsidRPr="00684094" w14:paraId="0B156ED2" w14:textId="77777777" w:rsidTr="00A73A7A">
        <w:trPr>
          <w:trHeight w:val="1128"/>
        </w:trPr>
        <w:tc>
          <w:tcPr>
            <w:tcW w:w="5283" w:type="dxa"/>
            <w:hideMark/>
          </w:tcPr>
          <w:p w14:paraId="2EFD7F45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hideMark/>
          </w:tcPr>
          <w:p w14:paraId="4E08410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2DB35D8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518799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6FD2C0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98F261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8 662,8</w:t>
            </w:r>
          </w:p>
        </w:tc>
        <w:tc>
          <w:tcPr>
            <w:tcW w:w="1480" w:type="dxa"/>
            <w:noWrap/>
            <w:hideMark/>
          </w:tcPr>
          <w:p w14:paraId="63B6265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9 592,7</w:t>
            </w:r>
          </w:p>
        </w:tc>
        <w:tc>
          <w:tcPr>
            <w:tcW w:w="1607" w:type="dxa"/>
            <w:noWrap/>
            <w:hideMark/>
          </w:tcPr>
          <w:p w14:paraId="5DEA92F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9 873,5</w:t>
            </w:r>
          </w:p>
        </w:tc>
      </w:tr>
      <w:tr w:rsidR="00684094" w:rsidRPr="00684094" w14:paraId="7858CD14" w14:textId="77777777" w:rsidTr="00A73A7A">
        <w:trPr>
          <w:trHeight w:val="2759"/>
        </w:trPr>
        <w:tc>
          <w:tcPr>
            <w:tcW w:w="5283" w:type="dxa"/>
            <w:hideMark/>
          </w:tcPr>
          <w:p w14:paraId="50491447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E9BC52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58E74F7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3CDF9FE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50" w:type="dxa"/>
            <w:hideMark/>
          </w:tcPr>
          <w:p w14:paraId="6A074D4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52D1C4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0" w:type="dxa"/>
            <w:noWrap/>
            <w:hideMark/>
          </w:tcPr>
          <w:p w14:paraId="1EA3789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0055D85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4094" w:rsidRPr="00684094" w14:paraId="608401B9" w14:textId="77777777" w:rsidTr="00A73A7A">
        <w:trPr>
          <w:trHeight w:val="3113"/>
        </w:trPr>
        <w:tc>
          <w:tcPr>
            <w:tcW w:w="5283" w:type="dxa"/>
            <w:hideMark/>
          </w:tcPr>
          <w:p w14:paraId="01C06BD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DF4A98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E17BAB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2F63E5B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50" w:type="dxa"/>
            <w:hideMark/>
          </w:tcPr>
          <w:p w14:paraId="266F628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1A23F43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noWrap/>
            <w:hideMark/>
          </w:tcPr>
          <w:p w14:paraId="705BCE2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noWrap/>
            <w:hideMark/>
          </w:tcPr>
          <w:p w14:paraId="0D00533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C154CA6" w14:textId="77777777" w:rsidTr="00A73A7A">
        <w:trPr>
          <w:trHeight w:val="2715"/>
        </w:trPr>
        <w:tc>
          <w:tcPr>
            <w:tcW w:w="5283" w:type="dxa"/>
            <w:hideMark/>
          </w:tcPr>
          <w:p w14:paraId="4342F345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A7B687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B63AB9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69BAC48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50" w:type="dxa"/>
            <w:hideMark/>
          </w:tcPr>
          <w:p w14:paraId="3D13497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7F51CF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480" w:type="dxa"/>
            <w:noWrap/>
            <w:hideMark/>
          </w:tcPr>
          <w:p w14:paraId="0164E9F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607" w:type="dxa"/>
            <w:noWrap/>
            <w:hideMark/>
          </w:tcPr>
          <w:p w14:paraId="176FEE4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195,2</w:t>
            </w:r>
          </w:p>
        </w:tc>
      </w:tr>
      <w:tr w:rsidR="00684094" w:rsidRPr="00684094" w14:paraId="56A45338" w14:textId="77777777" w:rsidTr="00A73A7A">
        <w:trPr>
          <w:trHeight w:val="2688"/>
        </w:trPr>
        <w:tc>
          <w:tcPr>
            <w:tcW w:w="5283" w:type="dxa"/>
            <w:hideMark/>
          </w:tcPr>
          <w:p w14:paraId="182A5163" w14:textId="50451CF6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hideMark/>
          </w:tcPr>
          <w:p w14:paraId="2A81134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4CDCCE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63BB88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50" w:type="dxa"/>
            <w:hideMark/>
          </w:tcPr>
          <w:p w14:paraId="4C21F1D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7" w:type="dxa"/>
            <w:noWrap/>
            <w:hideMark/>
          </w:tcPr>
          <w:p w14:paraId="4D48DD0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480" w:type="dxa"/>
            <w:noWrap/>
            <w:hideMark/>
          </w:tcPr>
          <w:p w14:paraId="7F53B69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8 388,5</w:t>
            </w:r>
          </w:p>
        </w:tc>
        <w:tc>
          <w:tcPr>
            <w:tcW w:w="1607" w:type="dxa"/>
            <w:noWrap/>
            <w:hideMark/>
          </w:tcPr>
          <w:p w14:paraId="4990E4B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8 758,9</w:t>
            </w:r>
          </w:p>
        </w:tc>
      </w:tr>
      <w:tr w:rsidR="00684094" w:rsidRPr="00684094" w14:paraId="6467987A" w14:textId="77777777" w:rsidTr="00A73A7A">
        <w:trPr>
          <w:trHeight w:val="2755"/>
        </w:trPr>
        <w:tc>
          <w:tcPr>
            <w:tcW w:w="5283" w:type="dxa"/>
            <w:hideMark/>
          </w:tcPr>
          <w:p w14:paraId="79197165" w14:textId="23FD878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hideMark/>
          </w:tcPr>
          <w:p w14:paraId="602018A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A5F1E0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3E0FDE7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01D55E1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7" w:type="dxa"/>
            <w:noWrap/>
            <w:hideMark/>
          </w:tcPr>
          <w:p w14:paraId="71880F7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80" w:type="dxa"/>
            <w:noWrap/>
            <w:hideMark/>
          </w:tcPr>
          <w:p w14:paraId="0BC64A6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7" w:type="dxa"/>
            <w:noWrap/>
            <w:hideMark/>
          </w:tcPr>
          <w:p w14:paraId="51206FA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684094" w:rsidRPr="00684094" w14:paraId="0E3F1788" w14:textId="77777777" w:rsidTr="00A73A7A">
        <w:trPr>
          <w:trHeight w:val="3113"/>
        </w:trPr>
        <w:tc>
          <w:tcPr>
            <w:tcW w:w="5283" w:type="dxa"/>
            <w:hideMark/>
          </w:tcPr>
          <w:p w14:paraId="75517F78" w14:textId="318294B0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294282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8D5999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5730B6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39885EE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FAEB05F" w14:textId="466DE12D" w:rsidR="00684094" w:rsidRPr="00684094" w:rsidRDefault="00DF7ED7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480" w:type="dxa"/>
            <w:noWrap/>
            <w:hideMark/>
          </w:tcPr>
          <w:p w14:paraId="2BB0F32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607" w:type="dxa"/>
            <w:noWrap/>
            <w:hideMark/>
          </w:tcPr>
          <w:p w14:paraId="3E6D9D7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684094" w:rsidRPr="00684094" w14:paraId="4C267B23" w14:textId="77777777" w:rsidTr="00A73A7A">
        <w:trPr>
          <w:trHeight w:val="2424"/>
        </w:trPr>
        <w:tc>
          <w:tcPr>
            <w:tcW w:w="5283" w:type="dxa"/>
            <w:hideMark/>
          </w:tcPr>
          <w:p w14:paraId="25767774" w14:textId="3FAEC8D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hideMark/>
          </w:tcPr>
          <w:p w14:paraId="4CD155B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5D2064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35479F7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17BE8C7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7" w:type="dxa"/>
            <w:noWrap/>
            <w:hideMark/>
          </w:tcPr>
          <w:p w14:paraId="041FE6C9" w14:textId="22A69550" w:rsidR="00684094" w:rsidRPr="00684094" w:rsidRDefault="00DF7ED7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84094"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80" w:type="dxa"/>
            <w:noWrap/>
            <w:hideMark/>
          </w:tcPr>
          <w:p w14:paraId="56E564E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7" w:type="dxa"/>
            <w:noWrap/>
            <w:hideMark/>
          </w:tcPr>
          <w:p w14:paraId="395D522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84094" w:rsidRPr="00684094" w14:paraId="51BDB908" w14:textId="77777777" w:rsidTr="00A73A7A">
        <w:trPr>
          <w:trHeight w:val="2546"/>
        </w:trPr>
        <w:tc>
          <w:tcPr>
            <w:tcW w:w="5283" w:type="dxa"/>
            <w:hideMark/>
          </w:tcPr>
          <w:p w14:paraId="7B4ED20A" w14:textId="5F2C4062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hideMark/>
          </w:tcPr>
          <w:p w14:paraId="19DCD22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776FA3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3A69AD8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hideMark/>
          </w:tcPr>
          <w:p w14:paraId="0331F71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7" w:type="dxa"/>
            <w:noWrap/>
            <w:hideMark/>
          </w:tcPr>
          <w:p w14:paraId="2EE032C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480" w:type="dxa"/>
            <w:noWrap/>
            <w:hideMark/>
          </w:tcPr>
          <w:p w14:paraId="6A08A97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607" w:type="dxa"/>
            <w:noWrap/>
            <w:hideMark/>
          </w:tcPr>
          <w:p w14:paraId="695A8C1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684094" w:rsidRPr="00684094" w14:paraId="21D1F83D" w14:textId="77777777" w:rsidTr="00A73A7A">
        <w:trPr>
          <w:trHeight w:val="3680"/>
        </w:trPr>
        <w:tc>
          <w:tcPr>
            <w:tcW w:w="5283" w:type="dxa"/>
            <w:hideMark/>
          </w:tcPr>
          <w:p w14:paraId="76703DD9" w14:textId="5BA1D58E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</w:t>
            </w:r>
            <w:r w:rsidR="002E7321"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государственных органов Ростовской области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hideMark/>
          </w:tcPr>
          <w:p w14:paraId="4B0194C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6B5ACA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2AE318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50" w:type="dxa"/>
            <w:hideMark/>
          </w:tcPr>
          <w:p w14:paraId="7FAEE93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7436201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noWrap/>
            <w:hideMark/>
          </w:tcPr>
          <w:p w14:paraId="5B7A4A9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7" w:type="dxa"/>
            <w:noWrap/>
            <w:hideMark/>
          </w:tcPr>
          <w:p w14:paraId="7D8CE8F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84094" w:rsidRPr="00684094" w14:paraId="3716ECF0" w14:textId="77777777" w:rsidTr="00A73A7A">
        <w:trPr>
          <w:trHeight w:val="943"/>
        </w:trPr>
        <w:tc>
          <w:tcPr>
            <w:tcW w:w="5283" w:type="dxa"/>
            <w:hideMark/>
          </w:tcPr>
          <w:p w14:paraId="0F2D121B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hideMark/>
          </w:tcPr>
          <w:p w14:paraId="4F1C566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D2B509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hideMark/>
          </w:tcPr>
          <w:p w14:paraId="51BE5F0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0F51858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57BBBD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80" w:type="dxa"/>
            <w:noWrap/>
            <w:hideMark/>
          </w:tcPr>
          <w:p w14:paraId="36E3263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607" w:type="dxa"/>
            <w:noWrap/>
            <w:hideMark/>
          </w:tcPr>
          <w:p w14:paraId="433DDB6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684094" w:rsidRPr="00684094" w14:paraId="6A41FA01" w14:textId="77777777" w:rsidTr="00A73A7A">
        <w:trPr>
          <w:trHeight w:val="2263"/>
        </w:trPr>
        <w:tc>
          <w:tcPr>
            <w:tcW w:w="5283" w:type="dxa"/>
            <w:hideMark/>
          </w:tcPr>
          <w:p w14:paraId="058C89F5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hideMark/>
          </w:tcPr>
          <w:p w14:paraId="7B953C8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273F7CD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hideMark/>
          </w:tcPr>
          <w:p w14:paraId="49A59C6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50" w:type="dxa"/>
            <w:hideMark/>
          </w:tcPr>
          <w:p w14:paraId="716EC44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7" w:type="dxa"/>
            <w:noWrap/>
            <w:hideMark/>
          </w:tcPr>
          <w:p w14:paraId="416CF15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80" w:type="dxa"/>
            <w:noWrap/>
            <w:hideMark/>
          </w:tcPr>
          <w:p w14:paraId="0B72B7A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607" w:type="dxa"/>
            <w:noWrap/>
            <w:hideMark/>
          </w:tcPr>
          <w:p w14:paraId="4AFD160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684094" w:rsidRPr="00684094" w14:paraId="548D4223" w14:textId="77777777" w:rsidTr="00AD439C">
        <w:trPr>
          <w:trHeight w:val="309"/>
        </w:trPr>
        <w:tc>
          <w:tcPr>
            <w:tcW w:w="5283" w:type="dxa"/>
            <w:hideMark/>
          </w:tcPr>
          <w:p w14:paraId="0020E9CF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hideMark/>
          </w:tcPr>
          <w:p w14:paraId="09B65DD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43A474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3ACCB4D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A43639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6500C7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480" w:type="dxa"/>
            <w:noWrap/>
            <w:hideMark/>
          </w:tcPr>
          <w:p w14:paraId="27FB1A0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607" w:type="dxa"/>
            <w:noWrap/>
            <w:hideMark/>
          </w:tcPr>
          <w:p w14:paraId="6723695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1 959,8</w:t>
            </w:r>
          </w:p>
        </w:tc>
      </w:tr>
      <w:tr w:rsidR="00684094" w:rsidRPr="00684094" w14:paraId="2387EA26" w14:textId="77777777" w:rsidTr="00A73A7A">
        <w:trPr>
          <w:trHeight w:val="2985"/>
        </w:trPr>
        <w:tc>
          <w:tcPr>
            <w:tcW w:w="5283" w:type="dxa"/>
            <w:hideMark/>
          </w:tcPr>
          <w:p w14:paraId="4A2F2B81" w14:textId="362B92B5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EA4D83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506B1F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CE5DBE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50" w:type="dxa"/>
            <w:hideMark/>
          </w:tcPr>
          <w:p w14:paraId="2931BC8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7419724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0F432B8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1EEA749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4094" w:rsidRPr="00684094" w14:paraId="07321AB0" w14:textId="77777777" w:rsidTr="00AD439C">
        <w:trPr>
          <w:trHeight w:val="3393"/>
        </w:trPr>
        <w:tc>
          <w:tcPr>
            <w:tcW w:w="5283" w:type="dxa"/>
            <w:hideMark/>
          </w:tcPr>
          <w:p w14:paraId="302E821B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342188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9B3E14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24D5A89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950" w:type="dxa"/>
            <w:hideMark/>
          </w:tcPr>
          <w:p w14:paraId="33B1DD9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498E7B7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7A23520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380DDF0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4094" w:rsidRPr="00684094" w14:paraId="61B90A59" w14:textId="77777777" w:rsidTr="00AD439C">
        <w:trPr>
          <w:trHeight w:val="2551"/>
        </w:trPr>
        <w:tc>
          <w:tcPr>
            <w:tcW w:w="5283" w:type="dxa"/>
            <w:hideMark/>
          </w:tcPr>
          <w:p w14:paraId="2836912E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06C50E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6677FE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2BA3D68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50" w:type="dxa"/>
            <w:hideMark/>
          </w:tcPr>
          <w:p w14:paraId="4768F52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092587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80" w:type="dxa"/>
            <w:noWrap/>
            <w:hideMark/>
          </w:tcPr>
          <w:p w14:paraId="295807D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07" w:type="dxa"/>
            <w:noWrap/>
            <w:hideMark/>
          </w:tcPr>
          <w:p w14:paraId="3131E20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84094" w:rsidRPr="00684094" w14:paraId="5B21C389" w14:textId="77777777" w:rsidTr="00A73A7A">
        <w:trPr>
          <w:trHeight w:val="2546"/>
        </w:trPr>
        <w:tc>
          <w:tcPr>
            <w:tcW w:w="5283" w:type="dxa"/>
            <w:hideMark/>
          </w:tcPr>
          <w:p w14:paraId="12CED013" w14:textId="7BAE322F" w:rsidR="00A73A7A" w:rsidRPr="00684094" w:rsidRDefault="00684094" w:rsidP="00A7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hideMark/>
          </w:tcPr>
          <w:p w14:paraId="2311374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682787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3654F0C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50" w:type="dxa"/>
            <w:hideMark/>
          </w:tcPr>
          <w:p w14:paraId="73A60A4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7" w:type="dxa"/>
            <w:noWrap/>
            <w:hideMark/>
          </w:tcPr>
          <w:p w14:paraId="43E5865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80" w:type="dxa"/>
            <w:noWrap/>
            <w:hideMark/>
          </w:tcPr>
          <w:p w14:paraId="57604A5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607" w:type="dxa"/>
            <w:noWrap/>
            <w:hideMark/>
          </w:tcPr>
          <w:p w14:paraId="2411D4E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684094" w:rsidRPr="00684094" w14:paraId="145021DA" w14:textId="77777777" w:rsidTr="00A73A7A">
        <w:trPr>
          <w:trHeight w:val="2971"/>
        </w:trPr>
        <w:tc>
          <w:tcPr>
            <w:tcW w:w="5283" w:type="dxa"/>
            <w:hideMark/>
          </w:tcPr>
          <w:p w14:paraId="39575741" w14:textId="077BF92D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6BB35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6FE58A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69B599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50" w:type="dxa"/>
            <w:hideMark/>
          </w:tcPr>
          <w:p w14:paraId="20C85FF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4216D22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80" w:type="dxa"/>
            <w:noWrap/>
            <w:hideMark/>
          </w:tcPr>
          <w:p w14:paraId="00894EA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607" w:type="dxa"/>
            <w:noWrap/>
            <w:hideMark/>
          </w:tcPr>
          <w:p w14:paraId="2E9B3BC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684094" w:rsidRPr="00684094" w14:paraId="413A524A" w14:textId="77777777" w:rsidTr="00A73A7A">
        <w:trPr>
          <w:trHeight w:val="2439"/>
        </w:trPr>
        <w:tc>
          <w:tcPr>
            <w:tcW w:w="5283" w:type="dxa"/>
            <w:hideMark/>
          </w:tcPr>
          <w:p w14:paraId="612F52CA" w14:textId="67786C2B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hideMark/>
          </w:tcPr>
          <w:p w14:paraId="6F88067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506D7ED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13A7D62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hideMark/>
          </w:tcPr>
          <w:p w14:paraId="28CF33B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7" w:type="dxa"/>
            <w:noWrap/>
            <w:hideMark/>
          </w:tcPr>
          <w:p w14:paraId="2FFED68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80" w:type="dxa"/>
            <w:noWrap/>
            <w:hideMark/>
          </w:tcPr>
          <w:p w14:paraId="5E77FE7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607" w:type="dxa"/>
            <w:noWrap/>
            <w:hideMark/>
          </w:tcPr>
          <w:p w14:paraId="3C69C86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684094" w:rsidRPr="00684094" w14:paraId="0EA93C8A" w14:textId="77777777" w:rsidTr="00A73A7A">
        <w:trPr>
          <w:trHeight w:val="2765"/>
        </w:trPr>
        <w:tc>
          <w:tcPr>
            <w:tcW w:w="5283" w:type="dxa"/>
            <w:hideMark/>
          </w:tcPr>
          <w:p w14:paraId="7573BB2B" w14:textId="2B99001B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A7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3E05C1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13A387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31954A8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50" w:type="dxa"/>
            <w:hideMark/>
          </w:tcPr>
          <w:p w14:paraId="47581AD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1A09B51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noWrap/>
            <w:hideMark/>
          </w:tcPr>
          <w:p w14:paraId="0175A1A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7" w:type="dxa"/>
            <w:noWrap/>
            <w:hideMark/>
          </w:tcPr>
          <w:p w14:paraId="18C668A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84094" w:rsidRPr="00684094" w14:paraId="2938C528" w14:textId="77777777" w:rsidTr="00A73A7A">
        <w:trPr>
          <w:trHeight w:val="2829"/>
        </w:trPr>
        <w:tc>
          <w:tcPr>
            <w:tcW w:w="5283" w:type="dxa"/>
            <w:hideMark/>
          </w:tcPr>
          <w:p w14:paraId="0D843AC3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4CF04A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4F2202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7C8FB3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50" w:type="dxa"/>
            <w:hideMark/>
          </w:tcPr>
          <w:p w14:paraId="045AF45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05B9C8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noWrap/>
            <w:hideMark/>
          </w:tcPr>
          <w:p w14:paraId="4591678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noWrap/>
            <w:hideMark/>
          </w:tcPr>
          <w:p w14:paraId="763D502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84094" w:rsidRPr="00684094" w14:paraId="1F4EA4F0" w14:textId="77777777" w:rsidTr="00E34C14">
        <w:trPr>
          <w:trHeight w:val="2430"/>
        </w:trPr>
        <w:tc>
          <w:tcPr>
            <w:tcW w:w="5283" w:type="dxa"/>
            <w:hideMark/>
          </w:tcPr>
          <w:p w14:paraId="01F0530C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BAE99B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744C280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28A93D0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950" w:type="dxa"/>
            <w:hideMark/>
          </w:tcPr>
          <w:p w14:paraId="7F9752A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6B4B402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80" w:type="dxa"/>
            <w:noWrap/>
            <w:hideMark/>
          </w:tcPr>
          <w:p w14:paraId="40E86CA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F9C6EA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1FFCC3E9" w14:textId="77777777" w:rsidTr="00684094">
        <w:trPr>
          <w:trHeight w:val="683"/>
        </w:trPr>
        <w:tc>
          <w:tcPr>
            <w:tcW w:w="5283" w:type="dxa"/>
            <w:hideMark/>
          </w:tcPr>
          <w:p w14:paraId="271A469C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14" w:type="dxa"/>
            <w:hideMark/>
          </w:tcPr>
          <w:p w14:paraId="361383B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25B11AC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165C7A6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50" w:type="dxa"/>
            <w:hideMark/>
          </w:tcPr>
          <w:p w14:paraId="74D10A9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7" w:type="dxa"/>
            <w:noWrap/>
            <w:hideMark/>
          </w:tcPr>
          <w:p w14:paraId="1290847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D36D73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607" w:type="dxa"/>
            <w:noWrap/>
            <w:hideMark/>
          </w:tcPr>
          <w:p w14:paraId="4BEB613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</w:tr>
      <w:tr w:rsidR="00684094" w:rsidRPr="00684094" w14:paraId="5530AFC5" w14:textId="77777777" w:rsidTr="00A73A7A">
        <w:trPr>
          <w:trHeight w:val="790"/>
        </w:trPr>
        <w:tc>
          <w:tcPr>
            <w:tcW w:w="5283" w:type="dxa"/>
            <w:hideMark/>
          </w:tcPr>
          <w:p w14:paraId="3EF48814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14" w:type="dxa"/>
            <w:hideMark/>
          </w:tcPr>
          <w:p w14:paraId="4615373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6F40B8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B6C008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50" w:type="dxa"/>
            <w:hideMark/>
          </w:tcPr>
          <w:p w14:paraId="095C3E5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07" w:type="dxa"/>
            <w:noWrap/>
            <w:hideMark/>
          </w:tcPr>
          <w:p w14:paraId="32D1460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21788F5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9203F7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7425E834" w14:textId="77777777" w:rsidTr="00684094">
        <w:trPr>
          <w:trHeight w:val="342"/>
        </w:trPr>
        <w:tc>
          <w:tcPr>
            <w:tcW w:w="5283" w:type="dxa"/>
            <w:hideMark/>
          </w:tcPr>
          <w:p w14:paraId="47D40117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hideMark/>
          </w:tcPr>
          <w:p w14:paraId="2B3AB81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06B5BB1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04D79F6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F09F1E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B92F8F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706552A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7A218CD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84094" w:rsidRPr="00684094" w14:paraId="18854A97" w14:textId="77777777" w:rsidTr="00684094">
        <w:trPr>
          <w:trHeight w:val="683"/>
        </w:trPr>
        <w:tc>
          <w:tcPr>
            <w:tcW w:w="5283" w:type="dxa"/>
            <w:hideMark/>
          </w:tcPr>
          <w:p w14:paraId="6D49FEB6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hideMark/>
          </w:tcPr>
          <w:p w14:paraId="4ABD74A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6130A06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21866DA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3D2A730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08B533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1C0555D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13BB6E5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84094" w:rsidRPr="00684094" w14:paraId="59F64735" w14:textId="77777777" w:rsidTr="00E34C14">
        <w:trPr>
          <w:trHeight w:val="1957"/>
        </w:trPr>
        <w:tc>
          <w:tcPr>
            <w:tcW w:w="5283" w:type="dxa"/>
            <w:hideMark/>
          </w:tcPr>
          <w:p w14:paraId="4C8B38CE" w14:textId="0C0857C1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hideMark/>
          </w:tcPr>
          <w:p w14:paraId="140F084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1FBD9D0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483D09F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50" w:type="dxa"/>
            <w:hideMark/>
          </w:tcPr>
          <w:p w14:paraId="68B3A04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7" w:type="dxa"/>
            <w:noWrap/>
            <w:hideMark/>
          </w:tcPr>
          <w:p w14:paraId="4E184D9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15662BA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0BA527D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84094" w:rsidRPr="00684094" w14:paraId="7E7676E0" w14:textId="77777777" w:rsidTr="00AD439C">
        <w:trPr>
          <w:trHeight w:val="873"/>
        </w:trPr>
        <w:tc>
          <w:tcPr>
            <w:tcW w:w="5283" w:type="dxa"/>
            <w:hideMark/>
          </w:tcPr>
          <w:p w14:paraId="5816AFDE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hideMark/>
          </w:tcPr>
          <w:p w14:paraId="7965BBE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4EE6681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7834AFE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84CC71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47EDAE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480" w:type="dxa"/>
            <w:noWrap/>
            <w:hideMark/>
          </w:tcPr>
          <w:p w14:paraId="21A1B5E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607" w:type="dxa"/>
            <w:noWrap/>
            <w:hideMark/>
          </w:tcPr>
          <w:p w14:paraId="53CD1A4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684094" w:rsidRPr="00684094" w14:paraId="2B42E9D1" w14:textId="77777777" w:rsidTr="00AD439C">
        <w:trPr>
          <w:trHeight w:val="817"/>
        </w:trPr>
        <w:tc>
          <w:tcPr>
            <w:tcW w:w="5283" w:type="dxa"/>
            <w:hideMark/>
          </w:tcPr>
          <w:p w14:paraId="21BB6218" w14:textId="11CB1C91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14" w:type="dxa"/>
            <w:hideMark/>
          </w:tcPr>
          <w:p w14:paraId="2CAEE9C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4D4BD7A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719C0EE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0AF3D45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724BD3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480" w:type="dxa"/>
            <w:noWrap/>
            <w:hideMark/>
          </w:tcPr>
          <w:p w14:paraId="677C54C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607" w:type="dxa"/>
            <w:noWrap/>
            <w:hideMark/>
          </w:tcPr>
          <w:p w14:paraId="27CE2A8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684094" w:rsidRPr="00684094" w14:paraId="1700414F" w14:textId="77777777" w:rsidTr="00E34C14">
        <w:trPr>
          <w:trHeight w:val="2546"/>
        </w:trPr>
        <w:tc>
          <w:tcPr>
            <w:tcW w:w="5283" w:type="dxa"/>
            <w:hideMark/>
          </w:tcPr>
          <w:p w14:paraId="4110D02A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D0EC1E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7A31DBA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65C3EDC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50" w:type="dxa"/>
            <w:hideMark/>
          </w:tcPr>
          <w:p w14:paraId="2886DFC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5943133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80" w:type="dxa"/>
            <w:noWrap/>
            <w:hideMark/>
          </w:tcPr>
          <w:p w14:paraId="7D44AA2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07" w:type="dxa"/>
            <w:noWrap/>
            <w:hideMark/>
          </w:tcPr>
          <w:p w14:paraId="4E40621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84094" w:rsidRPr="00684094" w14:paraId="54884D37" w14:textId="77777777" w:rsidTr="00E34C14">
        <w:trPr>
          <w:trHeight w:val="2979"/>
        </w:trPr>
        <w:tc>
          <w:tcPr>
            <w:tcW w:w="5283" w:type="dxa"/>
            <w:hideMark/>
          </w:tcPr>
          <w:p w14:paraId="7FD64092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9782F2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72B6C13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681F3C1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50" w:type="dxa"/>
            <w:hideMark/>
          </w:tcPr>
          <w:p w14:paraId="1151016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6BB02F2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80" w:type="dxa"/>
            <w:noWrap/>
            <w:hideMark/>
          </w:tcPr>
          <w:p w14:paraId="610DB75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640870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1A91281E" w14:textId="77777777" w:rsidTr="00E34C14">
        <w:trPr>
          <w:trHeight w:val="3680"/>
        </w:trPr>
        <w:tc>
          <w:tcPr>
            <w:tcW w:w="5283" w:type="dxa"/>
            <w:hideMark/>
          </w:tcPr>
          <w:p w14:paraId="0C0709A1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hideMark/>
          </w:tcPr>
          <w:p w14:paraId="0509266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4B12164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0FEC8C3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50" w:type="dxa"/>
            <w:hideMark/>
          </w:tcPr>
          <w:p w14:paraId="00CCC4B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7" w:type="dxa"/>
            <w:noWrap/>
            <w:hideMark/>
          </w:tcPr>
          <w:p w14:paraId="4AA3A86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480" w:type="dxa"/>
            <w:noWrap/>
            <w:hideMark/>
          </w:tcPr>
          <w:p w14:paraId="03803DE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607" w:type="dxa"/>
            <w:noWrap/>
            <w:hideMark/>
          </w:tcPr>
          <w:p w14:paraId="69D48F7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</w:tr>
      <w:tr w:rsidR="00684094" w:rsidRPr="00684094" w14:paraId="2444F5D9" w14:textId="77777777" w:rsidTr="00684094">
        <w:trPr>
          <w:trHeight w:val="342"/>
        </w:trPr>
        <w:tc>
          <w:tcPr>
            <w:tcW w:w="5283" w:type="dxa"/>
            <w:hideMark/>
          </w:tcPr>
          <w:p w14:paraId="4DBCD6D9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hideMark/>
          </w:tcPr>
          <w:p w14:paraId="608B156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52C0F0B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EDEEC8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924C74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2FE505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9 126,7</w:t>
            </w:r>
          </w:p>
        </w:tc>
        <w:tc>
          <w:tcPr>
            <w:tcW w:w="1480" w:type="dxa"/>
            <w:noWrap/>
            <w:hideMark/>
          </w:tcPr>
          <w:p w14:paraId="215C765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607" w:type="dxa"/>
            <w:noWrap/>
            <w:hideMark/>
          </w:tcPr>
          <w:p w14:paraId="7333C62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5 728,4</w:t>
            </w:r>
          </w:p>
        </w:tc>
      </w:tr>
      <w:tr w:rsidR="00684094" w:rsidRPr="00684094" w14:paraId="73D9B9FE" w14:textId="77777777" w:rsidTr="00E34C14">
        <w:trPr>
          <w:trHeight w:val="492"/>
        </w:trPr>
        <w:tc>
          <w:tcPr>
            <w:tcW w:w="5283" w:type="dxa"/>
            <w:hideMark/>
          </w:tcPr>
          <w:p w14:paraId="0498441A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hideMark/>
          </w:tcPr>
          <w:p w14:paraId="60794AB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28356F2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24F62F5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383065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496A9A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480" w:type="dxa"/>
            <w:noWrap/>
            <w:hideMark/>
          </w:tcPr>
          <w:p w14:paraId="42F7E73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607" w:type="dxa"/>
            <w:noWrap/>
            <w:hideMark/>
          </w:tcPr>
          <w:p w14:paraId="3B6D86D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5 728,4</w:t>
            </w:r>
          </w:p>
        </w:tc>
      </w:tr>
      <w:tr w:rsidR="00684094" w:rsidRPr="00684094" w14:paraId="67E39C79" w14:textId="77777777" w:rsidTr="00E34C14">
        <w:trPr>
          <w:trHeight w:val="2404"/>
        </w:trPr>
        <w:tc>
          <w:tcPr>
            <w:tcW w:w="5283" w:type="dxa"/>
            <w:hideMark/>
          </w:tcPr>
          <w:p w14:paraId="02C13CB7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A42DA4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01BC863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38752A0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50" w:type="dxa"/>
            <w:hideMark/>
          </w:tcPr>
          <w:p w14:paraId="01DAC7D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41310D1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480" w:type="dxa"/>
            <w:noWrap/>
            <w:hideMark/>
          </w:tcPr>
          <w:p w14:paraId="11CF4B7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607" w:type="dxa"/>
            <w:noWrap/>
            <w:hideMark/>
          </w:tcPr>
          <w:p w14:paraId="588E587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4 647,3</w:t>
            </w:r>
          </w:p>
        </w:tc>
      </w:tr>
      <w:tr w:rsidR="00684094" w:rsidRPr="00684094" w14:paraId="4860B4F4" w14:textId="77777777" w:rsidTr="00E34C14">
        <w:trPr>
          <w:trHeight w:val="2481"/>
        </w:trPr>
        <w:tc>
          <w:tcPr>
            <w:tcW w:w="5283" w:type="dxa"/>
            <w:hideMark/>
          </w:tcPr>
          <w:p w14:paraId="21F6BB5B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17E4D0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355DDD8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6D07A78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50" w:type="dxa"/>
            <w:hideMark/>
          </w:tcPr>
          <w:p w14:paraId="59B1F38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1AD9537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480" w:type="dxa"/>
            <w:noWrap/>
            <w:hideMark/>
          </w:tcPr>
          <w:p w14:paraId="1E63137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607" w:type="dxa"/>
            <w:noWrap/>
            <w:hideMark/>
          </w:tcPr>
          <w:p w14:paraId="59EF321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</w:tr>
      <w:tr w:rsidR="00684094" w:rsidRPr="00684094" w14:paraId="003BCD03" w14:textId="77777777" w:rsidTr="00E34C14">
        <w:trPr>
          <w:trHeight w:val="2546"/>
        </w:trPr>
        <w:tc>
          <w:tcPr>
            <w:tcW w:w="5283" w:type="dxa"/>
            <w:hideMark/>
          </w:tcPr>
          <w:p w14:paraId="410ADB5E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88E801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6DD59FA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375A3EE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50" w:type="dxa"/>
            <w:hideMark/>
          </w:tcPr>
          <w:p w14:paraId="1C2B119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B4E64C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80" w:type="dxa"/>
            <w:noWrap/>
            <w:hideMark/>
          </w:tcPr>
          <w:p w14:paraId="497D3CD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noWrap/>
            <w:hideMark/>
          </w:tcPr>
          <w:p w14:paraId="6493414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84094" w:rsidRPr="00684094" w14:paraId="11228799" w14:textId="77777777" w:rsidTr="00AD439C">
        <w:trPr>
          <w:trHeight w:val="569"/>
        </w:trPr>
        <w:tc>
          <w:tcPr>
            <w:tcW w:w="5283" w:type="dxa"/>
            <w:hideMark/>
          </w:tcPr>
          <w:p w14:paraId="11349082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hideMark/>
          </w:tcPr>
          <w:p w14:paraId="2898895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7ED9CD1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hideMark/>
          </w:tcPr>
          <w:p w14:paraId="049CD7E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0135A6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1804F6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noWrap/>
            <w:hideMark/>
          </w:tcPr>
          <w:p w14:paraId="4272F36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EF110E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02615FCA" w14:textId="77777777" w:rsidTr="00E34C14">
        <w:trPr>
          <w:trHeight w:val="2014"/>
        </w:trPr>
        <w:tc>
          <w:tcPr>
            <w:tcW w:w="5283" w:type="dxa"/>
            <w:hideMark/>
          </w:tcPr>
          <w:p w14:paraId="74B8C0F6" w14:textId="3ADDE98E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ECF890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2AC91F3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hideMark/>
          </w:tcPr>
          <w:p w14:paraId="00BF986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950" w:type="dxa"/>
            <w:hideMark/>
          </w:tcPr>
          <w:p w14:paraId="5146D1A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4E5E7E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0" w:type="dxa"/>
            <w:noWrap/>
            <w:hideMark/>
          </w:tcPr>
          <w:p w14:paraId="22FDA3D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78347A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28BB5B45" w14:textId="77777777" w:rsidTr="00AD439C">
        <w:trPr>
          <w:trHeight w:val="508"/>
        </w:trPr>
        <w:tc>
          <w:tcPr>
            <w:tcW w:w="5283" w:type="dxa"/>
            <w:hideMark/>
          </w:tcPr>
          <w:p w14:paraId="6CA474D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hideMark/>
          </w:tcPr>
          <w:p w14:paraId="7C2244C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9B46DF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29EB6C1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79E22D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8AA86D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358 003,9</w:t>
            </w:r>
          </w:p>
        </w:tc>
        <w:tc>
          <w:tcPr>
            <w:tcW w:w="1480" w:type="dxa"/>
            <w:noWrap/>
            <w:hideMark/>
          </w:tcPr>
          <w:p w14:paraId="6102C01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  <w:tc>
          <w:tcPr>
            <w:tcW w:w="1607" w:type="dxa"/>
            <w:noWrap/>
            <w:hideMark/>
          </w:tcPr>
          <w:p w14:paraId="418F123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11 814,0</w:t>
            </w:r>
          </w:p>
        </w:tc>
      </w:tr>
      <w:tr w:rsidR="00684094" w:rsidRPr="00684094" w14:paraId="22DBE4DC" w14:textId="77777777" w:rsidTr="00684094">
        <w:trPr>
          <w:trHeight w:val="342"/>
        </w:trPr>
        <w:tc>
          <w:tcPr>
            <w:tcW w:w="5283" w:type="dxa"/>
            <w:hideMark/>
          </w:tcPr>
          <w:p w14:paraId="36A926E1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4" w:type="dxa"/>
            <w:hideMark/>
          </w:tcPr>
          <w:p w14:paraId="1245642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B1FDA8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6010176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45ED5D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53F340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320 661,0</w:t>
            </w:r>
          </w:p>
        </w:tc>
        <w:tc>
          <w:tcPr>
            <w:tcW w:w="1480" w:type="dxa"/>
            <w:noWrap/>
            <w:hideMark/>
          </w:tcPr>
          <w:p w14:paraId="04BC125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607" w:type="dxa"/>
            <w:noWrap/>
            <w:hideMark/>
          </w:tcPr>
          <w:p w14:paraId="3E17671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684094" w:rsidRPr="00684094" w14:paraId="043D1840" w14:textId="77777777" w:rsidTr="00E34C14">
        <w:trPr>
          <w:trHeight w:val="4323"/>
        </w:trPr>
        <w:tc>
          <w:tcPr>
            <w:tcW w:w="5283" w:type="dxa"/>
            <w:hideMark/>
          </w:tcPr>
          <w:p w14:paraId="68E7822B" w14:textId="1536DCA2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hideMark/>
          </w:tcPr>
          <w:p w14:paraId="147998F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7ED2FE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0154001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950" w:type="dxa"/>
            <w:hideMark/>
          </w:tcPr>
          <w:p w14:paraId="0E947BA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7" w:type="dxa"/>
            <w:noWrap/>
            <w:hideMark/>
          </w:tcPr>
          <w:p w14:paraId="715779F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313 509,1</w:t>
            </w:r>
          </w:p>
        </w:tc>
        <w:tc>
          <w:tcPr>
            <w:tcW w:w="1480" w:type="dxa"/>
            <w:noWrap/>
            <w:hideMark/>
          </w:tcPr>
          <w:p w14:paraId="43EF2A6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93B551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5EAD05A7" w14:textId="77777777" w:rsidTr="00AD439C">
        <w:trPr>
          <w:trHeight w:val="5239"/>
        </w:trPr>
        <w:tc>
          <w:tcPr>
            <w:tcW w:w="5283" w:type="dxa"/>
            <w:hideMark/>
          </w:tcPr>
          <w:p w14:paraId="36D7F324" w14:textId="5F410A80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2019 -2030 </w:t>
            </w: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hideMark/>
          </w:tcPr>
          <w:p w14:paraId="1597862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7101F9A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73D36F0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950" w:type="dxa"/>
            <w:hideMark/>
          </w:tcPr>
          <w:p w14:paraId="115861C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7" w:type="dxa"/>
            <w:noWrap/>
            <w:hideMark/>
          </w:tcPr>
          <w:p w14:paraId="06ACB6B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6 065,5</w:t>
            </w:r>
          </w:p>
        </w:tc>
        <w:tc>
          <w:tcPr>
            <w:tcW w:w="1480" w:type="dxa"/>
            <w:noWrap/>
            <w:hideMark/>
          </w:tcPr>
          <w:p w14:paraId="2AEB2C2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B09B68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4620624" w14:textId="77777777" w:rsidTr="00E34C14">
        <w:trPr>
          <w:trHeight w:val="4105"/>
        </w:trPr>
        <w:tc>
          <w:tcPr>
            <w:tcW w:w="5283" w:type="dxa"/>
            <w:hideMark/>
          </w:tcPr>
          <w:p w14:paraId="2EBECDFB" w14:textId="4209B8EE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hideMark/>
          </w:tcPr>
          <w:p w14:paraId="68F0E8C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7D1E146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0601503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950" w:type="dxa"/>
            <w:hideMark/>
          </w:tcPr>
          <w:p w14:paraId="7B6E380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7" w:type="dxa"/>
            <w:noWrap/>
            <w:hideMark/>
          </w:tcPr>
          <w:p w14:paraId="4E6912C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480" w:type="dxa"/>
            <w:noWrap/>
            <w:hideMark/>
          </w:tcPr>
          <w:p w14:paraId="300338C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6A6499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61CC4F4A" w14:textId="77777777" w:rsidTr="00E34C14">
        <w:trPr>
          <w:trHeight w:val="2971"/>
        </w:trPr>
        <w:tc>
          <w:tcPr>
            <w:tcW w:w="5283" w:type="dxa"/>
            <w:hideMark/>
          </w:tcPr>
          <w:p w14:paraId="2F925637" w14:textId="16FA9B62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C024C3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F333B8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0B7F06C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50" w:type="dxa"/>
            <w:hideMark/>
          </w:tcPr>
          <w:p w14:paraId="2332DEC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71982DE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480" w:type="dxa"/>
            <w:noWrap/>
            <w:hideMark/>
          </w:tcPr>
          <w:p w14:paraId="76262C6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607" w:type="dxa"/>
            <w:noWrap/>
            <w:hideMark/>
          </w:tcPr>
          <w:p w14:paraId="3181F62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684094" w:rsidRPr="00684094" w14:paraId="67AD92D5" w14:textId="77777777" w:rsidTr="00E34C14">
        <w:trPr>
          <w:trHeight w:val="1164"/>
        </w:trPr>
        <w:tc>
          <w:tcPr>
            <w:tcW w:w="5283" w:type="dxa"/>
            <w:hideMark/>
          </w:tcPr>
          <w:p w14:paraId="760ABB06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4B5B9A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AA0523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137E452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50" w:type="dxa"/>
            <w:hideMark/>
          </w:tcPr>
          <w:p w14:paraId="6E2F756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DB6FB6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80" w:type="dxa"/>
            <w:noWrap/>
            <w:hideMark/>
          </w:tcPr>
          <w:p w14:paraId="5FD69CD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74CC85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23BDE9EE" w14:textId="77777777" w:rsidTr="00E34C14">
        <w:trPr>
          <w:trHeight w:val="1695"/>
        </w:trPr>
        <w:tc>
          <w:tcPr>
            <w:tcW w:w="5283" w:type="dxa"/>
            <w:hideMark/>
          </w:tcPr>
          <w:p w14:paraId="08E6D331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A40C22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165840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6E87A27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99.9.00.98060</w:t>
            </w:r>
          </w:p>
        </w:tc>
        <w:tc>
          <w:tcPr>
            <w:tcW w:w="950" w:type="dxa"/>
            <w:hideMark/>
          </w:tcPr>
          <w:p w14:paraId="646F99F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872C5E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480" w:type="dxa"/>
            <w:noWrap/>
            <w:hideMark/>
          </w:tcPr>
          <w:p w14:paraId="561E8CE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D1041E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0F4A176A" w14:textId="77777777" w:rsidTr="00684094">
        <w:trPr>
          <w:trHeight w:val="342"/>
        </w:trPr>
        <w:tc>
          <w:tcPr>
            <w:tcW w:w="5283" w:type="dxa"/>
            <w:hideMark/>
          </w:tcPr>
          <w:p w14:paraId="47C41837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hideMark/>
          </w:tcPr>
          <w:p w14:paraId="48E1DE2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C13844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33C5C3E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4F8316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08D26A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8 839,4</w:t>
            </w:r>
          </w:p>
        </w:tc>
        <w:tc>
          <w:tcPr>
            <w:tcW w:w="1480" w:type="dxa"/>
            <w:noWrap/>
            <w:hideMark/>
          </w:tcPr>
          <w:p w14:paraId="420F7D8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8 648,5</w:t>
            </w:r>
          </w:p>
        </w:tc>
        <w:tc>
          <w:tcPr>
            <w:tcW w:w="1607" w:type="dxa"/>
            <w:noWrap/>
            <w:hideMark/>
          </w:tcPr>
          <w:p w14:paraId="6750514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8 649,4</w:t>
            </w:r>
          </w:p>
        </w:tc>
      </w:tr>
      <w:tr w:rsidR="00684094" w:rsidRPr="00684094" w14:paraId="641C7598" w14:textId="77777777" w:rsidTr="00E34C14">
        <w:trPr>
          <w:trHeight w:val="3502"/>
        </w:trPr>
        <w:tc>
          <w:tcPr>
            <w:tcW w:w="5283" w:type="dxa"/>
            <w:hideMark/>
          </w:tcPr>
          <w:p w14:paraId="2870E718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E5E564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5421352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190175C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50" w:type="dxa"/>
            <w:hideMark/>
          </w:tcPr>
          <w:p w14:paraId="680F63B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1719EA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0" w:type="dxa"/>
            <w:noWrap/>
            <w:hideMark/>
          </w:tcPr>
          <w:p w14:paraId="6EE03C7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B7C8C3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4B68E384" w14:textId="77777777" w:rsidTr="00E34C14">
        <w:trPr>
          <w:trHeight w:val="5097"/>
        </w:trPr>
        <w:tc>
          <w:tcPr>
            <w:tcW w:w="5283" w:type="dxa"/>
            <w:hideMark/>
          </w:tcPr>
          <w:p w14:paraId="32D830F8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врамках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hideMark/>
          </w:tcPr>
          <w:p w14:paraId="2ADB716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3F99ADE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05B0F63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950" w:type="dxa"/>
            <w:hideMark/>
          </w:tcPr>
          <w:p w14:paraId="70E3905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7" w:type="dxa"/>
            <w:noWrap/>
            <w:hideMark/>
          </w:tcPr>
          <w:p w14:paraId="6526834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80" w:type="dxa"/>
            <w:noWrap/>
            <w:hideMark/>
          </w:tcPr>
          <w:p w14:paraId="1186EA8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607" w:type="dxa"/>
            <w:noWrap/>
            <w:hideMark/>
          </w:tcPr>
          <w:p w14:paraId="7FDFE53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</w:tr>
      <w:tr w:rsidR="00684094" w:rsidRPr="00684094" w14:paraId="18636A0B" w14:textId="77777777" w:rsidTr="00E34C14">
        <w:trPr>
          <w:trHeight w:val="1129"/>
        </w:trPr>
        <w:tc>
          <w:tcPr>
            <w:tcW w:w="5283" w:type="dxa"/>
            <w:hideMark/>
          </w:tcPr>
          <w:p w14:paraId="11ED20E3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11367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70748F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42B0257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50" w:type="dxa"/>
            <w:hideMark/>
          </w:tcPr>
          <w:p w14:paraId="7A9A154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042F36D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80" w:type="dxa"/>
            <w:noWrap/>
            <w:hideMark/>
          </w:tcPr>
          <w:p w14:paraId="225774E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02C8E7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657D890F" w14:textId="77777777" w:rsidTr="00E34C14">
        <w:trPr>
          <w:trHeight w:val="1058"/>
        </w:trPr>
        <w:tc>
          <w:tcPr>
            <w:tcW w:w="5283" w:type="dxa"/>
            <w:hideMark/>
          </w:tcPr>
          <w:p w14:paraId="38E7DB8C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1DE628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3B759DC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2A325D2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50" w:type="dxa"/>
            <w:hideMark/>
          </w:tcPr>
          <w:p w14:paraId="692D02D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7ED342E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80" w:type="dxa"/>
            <w:noWrap/>
            <w:hideMark/>
          </w:tcPr>
          <w:p w14:paraId="09BB873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607" w:type="dxa"/>
            <w:noWrap/>
            <w:hideMark/>
          </w:tcPr>
          <w:p w14:paraId="7A3F326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684094" w:rsidRPr="00684094" w14:paraId="43BAE5B7" w14:textId="77777777" w:rsidTr="00684094">
        <w:trPr>
          <w:trHeight w:val="342"/>
        </w:trPr>
        <w:tc>
          <w:tcPr>
            <w:tcW w:w="5283" w:type="dxa"/>
            <w:hideMark/>
          </w:tcPr>
          <w:p w14:paraId="1BFFF72B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4" w:type="dxa"/>
            <w:hideMark/>
          </w:tcPr>
          <w:p w14:paraId="45B9E39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75E0AA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3DCC665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57FDD9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565DC7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28 503,5</w:t>
            </w:r>
          </w:p>
        </w:tc>
        <w:tc>
          <w:tcPr>
            <w:tcW w:w="1480" w:type="dxa"/>
            <w:noWrap/>
            <w:hideMark/>
          </w:tcPr>
          <w:p w14:paraId="5FC710C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2 975,3</w:t>
            </w:r>
          </w:p>
        </w:tc>
        <w:tc>
          <w:tcPr>
            <w:tcW w:w="1607" w:type="dxa"/>
            <w:noWrap/>
            <w:hideMark/>
          </w:tcPr>
          <w:p w14:paraId="72DA820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2 724,6</w:t>
            </w:r>
          </w:p>
        </w:tc>
      </w:tr>
      <w:tr w:rsidR="00684094" w:rsidRPr="00684094" w14:paraId="6CB6AF7E" w14:textId="77777777" w:rsidTr="00E34C14">
        <w:trPr>
          <w:trHeight w:val="3034"/>
        </w:trPr>
        <w:tc>
          <w:tcPr>
            <w:tcW w:w="5283" w:type="dxa"/>
            <w:hideMark/>
          </w:tcPr>
          <w:p w14:paraId="740B6688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469736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C7E1EE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5D74329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50" w:type="dxa"/>
            <w:hideMark/>
          </w:tcPr>
          <w:p w14:paraId="4DC5F7A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EBA232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480" w:type="dxa"/>
            <w:noWrap/>
            <w:hideMark/>
          </w:tcPr>
          <w:p w14:paraId="05E42B9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607" w:type="dxa"/>
            <w:noWrap/>
            <w:hideMark/>
          </w:tcPr>
          <w:p w14:paraId="1D69538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2 102,3</w:t>
            </w:r>
          </w:p>
        </w:tc>
      </w:tr>
      <w:tr w:rsidR="00684094" w:rsidRPr="00684094" w14:paraId="31BAE083" w14:textId="77777777" w:rsidTr="00A73A7A">
        <w:trPr>
          <w:trHeight w:val="2759"/>
        </w:trPr>
        <w:tc>
          <w:tcPr>
            <w:tcW w:w="5283" w:type="dxa"/>
            <w:hideMark/>
          </w:tcPr>
          <w:p w14:paraId="37777739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D25A8A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8C53FC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322BA47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50" w:type="dxa"/>
            <w:hideMark/>
          </w:tcPr>
          <w:p w14:paraId="4F50F21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6F63870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80" w:type="dxa"/>
            <w:noWrap/>
            <w:hideMark/>
          </w:tcPr>
          <w:p w14:paraId="583F5C3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noWrap/>
            <w:hideMark/>
          </w:tcPr>
          <w:p w14:paraId="11C0EFC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84094" w:rsidRPr="00684094" w14:paraId="150E67EE" w14:textId="77777777" w:rsidTr="00E34C14">
        <w:trPr>
          <w:trHeight w:val="2830"/>
        </w:trPr>
        <w:tc>
          <w:tcPr>
            <w:tcW w:w="5283" w:type="dxa"/>
            <w:hideMark/>
          </w:tcPr>
          <w:p w14:paraId="6943BECE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6FBCE0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51C0A0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FB8C74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50" w:type="dxa"/>
            <w:hideMark/>
          </w:tcPr>
          <w:p w14:paraId="6EC2568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07F0BA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80" w:type="dxa"/>
            <w:noWrap/>
            <w:hideMark/>
          </w:tcPr>
          <w:p w14:paraId="14EEFAE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noWrap/>
            <w:hideMark/>
          </w:tcPr>
          <w:p w14:paraId="2F1D609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4094" w:rsidRPr="00684094" w14:paraId="5267C968" w14:textId="77777777" w:rsidTr="00E34C14">
        <w:trPr>
          <w:trHeight w:val="3255"/>
        </w:trPr>
        <w:tc>
          <w:tcPr>
            <w:tcW w:w="5283" w:type="dxa"/>
            <w:hideMark/>
          </w:tcPr>
          <w:p w14:paraId="64B5D35A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E79FEE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934001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AF5347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50" w:type="dxa"/>
            <w:hideMark/>
          </w:tcPr>
          <w:p w14:paraId="2BEADAE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6BDD8F5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480" w:type="dxa"/>
            <w:noWrap/>
            <w:hideMark/>
          </w:tcPr>
          <w:p w14:paraId="2DD0BCE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607" w:type="dxa"/>
            <w:noWrap/>
            <w:hideMark/>
          </w:tcPr>
          <w:p w14:paraId="3BEB715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684094" w:rsidRPr="00684094" w14:paraId="02BC62EE" w14:textId="77777777" w:rsidTr="00E34C14">
        <w:trPr>
          <w:trHeight w:val="2688"/>
        </w:trPr>
        <w:tc>
          <w:tcPr>
            <w:tcW w:w="5283" w:type="dxa"/>
            <w:hideMark/>
          </w:tcPr>
          <w:p w14:paraId="72A67A76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7B4FF5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75B4C42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32D72A9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50" w:type="dxa"/>
            <w:hideMark/>
          </w:tcPr>
          <w:p w14:paraId="0389FC3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5F9E5CA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80" w:type="dxa"/>
            <w:noWrap/>
            <w:hideMark/>
          </w:tcPr>
          <w:p w14:paraId="5955E1E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noWrap/>
            <w:hideMark/>
          </w:tcPr>
          <w:p w14:paraId="4EC8A70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4094" w:rsidRPr="00684094" w14:paraId="37F16A5D" w14:textId="77777777" w:rsidTr="00E34C14">
        <w:trPr>
          <w:trHeight w:val="2830"/>
        </w:trPr>
        <w:tc>
          <w:tcPr>
            <w:tcW w:w="5283" w:type="dxa"/>
            <w:hideMark/>
          </w:tcPr>
          <w:p w14:paraId="102BFE75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2CD989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4647BC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3DEE4D3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950" w:type="dxa"/>
            <w:hideMark/>
          </w:tcPr>
          <w:p w14:paraId="7A158E2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27FC219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480" w:type="dxa"/>
            <w:noWrap/>
            <w:hideMark/>
          </w:tcPr>
          <w:p w14:paraId="0EA1CEE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08BA2C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02162962" w14:textId="77777777" w:rsidTr="00A73A7A">
        <w:trPr>
          <w:trHeight w:val="3255"/>
        </w:trPr>
        <w:tc>
          <w:tcPr>
            <w:tcW w:w="5283" w:type="dxa"/>
            <w:hideMark/>
          </w:tcPr>
          <w:p w14:paraId="438A4E2C" w14:textId="22B939B1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BE5C66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8F91DC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7F85C9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950" w:type="dxa"/>
            <w:hideMark/>
          </w:tcPr>
          <w:p w14:paraId="0E0606D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18425B07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480" w:type="dxa"/>
            <w:noWrap/>
            <w:hideMark/>
          </w:tcPr>
          <w:p w14:paraId="44AACFF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607" w:type="dxa"/>
            <w:noWrap/>
            <w:hideMark/>
          </w:tcPr>
          <w:p w14:paraId="67FA22C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684094" w:rsidRPr="00684094" w14:paraId="2D34AA1E" w14:textId="77777777" w:rsidTr="00E34C14">
        <w:trPr>
          <w:trHeight w:val="3963"/>
        </w:trPr>
        <w:tc>
          <w:tcPr>
            <w:tcW w:w="5283" w:type="dxa"/>
            <w:hideMark/>
          </w:tcPr>
          <w:p w14:paraId="273E4156" w14:textId="73FD6C20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hideMark/>
          </w:tcPr>
          <w:p w14:paraId="1A5D449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71CC56D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5CE8A0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950" w:type="dxa"/>
            <w:hideMark/>
          </w:tcPr>
          <w:p w14:paraId="0F92784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011C083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480" w:type="dxa"/>
            <w:noWrap/>
            <w:hideMark/>
          </w:tcPr>
          <w:p w14:paraId="2B730A9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769B43E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2676188" w14:textId="77777777" w:rsidTr="00E34C14">
        <w:trPr>
          <w:trHeight w:val="3680"/>
        </w:trPr>
        <w:tc>
          <w:tcPr>
            <w:tcW w:w="5283" w:type="dxa"/>
            <w:hideMark/>
          </w:tcPr>
          <w:p w14:paraId="586F1F3B" w14:textId="3D4AA735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hideMark/>
          </w:tcPr>
          <w:p w14:paraId="3A0E0E9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851E5B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08E6357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950" w:type="dxa"/>
            <w:hideMark/>
          </w:tcPr>
          <w:p w14:paraId="029DA82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7548305C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480" w:type="dxa"/>
            <w:noWrap/>
            <w:hideMark/>
          </w:tcPr>
          <w:p w14:paraId="6D743DF8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F7A504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66F1DA5" w14:textId="77777777" w:rsidTr="00E34C14">
        <w:trPr>
          <w:trHeight w:val="1136"/>
        </w:trPr>
        <w:tc>
          <w:tcPr>
            <w:tcW w:w="5283" w:type="dxa"/>
            <w:hideMark/>
          </w:tcPr>
          <w:p w14:paraId="431563CA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6A21DD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34608D3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715457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50" w:type="dxa"/>
            <w:hideMark/>
          </w:tcPr>
          <w:p w14:paraId="0617276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414F320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480" w:type="dxa"/>
            <w:noWrap/>
            <w:hideMark/>
          </w:tcPr>
          <w:p w14:paraId="163ECBF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223E75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C1F14A6" w14:textId="77777777" w:rsidTr="00684094">
        <w:trPr>
          <w:trHeight w:val="342"/>
        </w:trPr>
        <w:tc>
          <w:tcPr>
            <w:tcW w:w="5283" w:type="dxa"/>
            <w:hideMark/>
          </w:tcPr>
          <w:p w14:paraId="5FD11464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4" w:type="dxa"/>
            <w:hideMark/>
          </w:tcPr>
          <w:p w14:paraId="73081BD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191FF2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79A4F13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7C73AE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12B7B1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3C1D427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98CDDA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6D117882" w14:textId="77777777" w:rsidTr="00E34C14">
        <w:trPr>
          <w:trHeight w:val="562"/>
        </w:trPr>
        <w:tc>
          <w:tcPr>
            <w:tcW w:w="5283" w:type="dxa"/>
            <w:hideMark/>
          </w:tcPr>
          <w:p w14:paraId="0F67EFC3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hideMark/>
          </w:tcPr>
          <w:p w14:paraId="2165BBF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56E7FDE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hideMark/>
          </w:tcPr>
          <w:p w14:paraId="1D04F36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1FA270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4B93B3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6121CC3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8A3C03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577EC36A" w14:textId="77777777" w:rsidTr="00E34C14">
        <w:trPr>
          <w:trHeight w:val="3213"/>
        </w:trPr>
        <w:tc>
          <w:tcPr>
            <w:tcW w:w="5283" w:type="dxa"/>
            <w:hideMark/>
          </w:tcPr>
          <w:p w14:paraId="52490976" w14:textId="08050CE3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E3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6FCE5F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3F0FC08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hideMark/>
          </w:tcPr>
          <w:p w14:paraId="5A59B59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50" w:type="dxa"/>
            <w:hideMark/>
          </w:tcPr>
          <w:p w14:paraId="3E9729D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482CA60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73E9FF4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2F260F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094" w:rsidRPr="00684094" w14:paraId="385774A5" w14:textId="77777777" w:rsidTr="00684094">
        <w:trPr>
          <w:trHeight w:val="342"/>
        </w:trPr>
        <w:tc>
          <w:tcPr>
            <w:tcW w:w="5283" w:type="dxa"/>
            <w:hideMark/>
          </w:tcPr>
          <w:p w14:paraId="351B91B3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hideMark/>
          </w:tcPr>
          <w:p w14:paraId="7DB151D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169DD92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0A0BFF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1F0C71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D13645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11 255,9</w:t>
            </w:r>
          </w:p>
        </w:tc>
        <w:tc>
          <w:tcPr>
            <w:tcW w:w="1480" w:type="dxa"/>
            <w:noWrap/>
            <w:hideMark/>
          </w:tcPr>
          <w:p w14:paraId="2BFD88D1" w14:textId="3F5F0EB7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8 445,8</w:t>
            </w:r>
          </w:p>
        </w:tc>
        <w:tc>
          <w:tcPr>
            <w:tcW w:w="1607" w:type="dxa"/>
            <w:noWrap/>
            <w:hideMark/>
          </w:tcPr>
          <w:p w14:paraId="387695A4" w14:textId="060513CB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8 472,1</w:t>
            </w:r>
          </w:p>
        </w:tc>
      </w:tr>
      <w:tr w:rsidR="00684094" w:rsidRPr="00684094" w14:paraId="483E800C" w14:textId="77777777" w:rsidTr="00684094">
        <w:trPr>
          <w:trHeight w:val="342"/>
        </w:trPr>
        <w:tc>
          <w:tcPr>
            <w:tcW w:w="5283" w:type="dxa"/>
            <w:hideMark/>
          </w:tcPr>
          <w:p w14:paraId="0E229D09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14" w:type="dxa"/>
            <w:hideMark/>
          </w:tcPr>
          <w:p w14:paraId="60EF137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4ECBD5F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7CDB3A1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01517A4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DCBABB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11 255,9</w:t>
            </w:r>
          </w:p>
        </w:tc>
        <w:tc>
          <w:tcPr>
            <w:tcW w:w="1480" w:type="dxa"/>
            <w:noWrap/>
            <w:hideMark/>
          </w:tcPr>
          <w:p w14:paraId="79874360" w14:textId="2B872932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8 445,8</w:t>
            </w:r>
          </w:p>
        </w:tc>
        <w:tc>
          <w:tcPr>
            <w:tcW w:w="1607" w:type="dxa"/>
            <w:noWrap/>
            <w:hideMark/>
          </w:tcPr>
          <w:p w14:paraId="5530B28C" w14:textId="0BD502B4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8 472,1</w:t>
            </w:r>
          </w:p>
        </w:tc>
      </w:tr>
      <w:tr w:rsidR="00684094" w:rsidRPr="00684094" w14:paraId="790E6072" w14:textId="77777777" w:rsidTr="00E34C14">
        <w:trPr>
          <w:trHeight w:val="1979"/>
        </w:trPr>
        <w:tc>
          <w:tcPr>
            <w:tcW w:w="5283" w:type="dxa"/>
            <w:hideMark/>
          </w:tcPr>
          <w:p w14:paraId="20C3286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hideMark/>
          </w:tcPr>
          <w:p w14:paraId="79F0A07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1F4830C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2F82E8A1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50" w:type="dxa"/>
            <w:hideMark/>
          </w:tcPr>
          <w:p w14:paraId="4C2328C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7" w:type="dxa"/>
            <w:noWrap/>
            <w:hideMark/>
          </w:tcPr>
          <w:p w14:paraId="7BE02E4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480" w:type="dxa"/>
            <w:noWrap/>
            <w:hideMark/>
          </w:tcPr>
          <w:p w14:paraId="625C981C" w14:textId="3A7F626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5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808,2</w:t>
            </w:r>
          </w:p>
        </w:tc>
        <w:tc>
          <w:tcPr>
            <w:tcW w:w="1607" w:type="dxa"/>
            <w:noWrap/>
            <w:hideMark/>
          </w:tcPr>
          <w:p w14:paraId="1544521A" w14:textId="40AADE74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5 833,2</w:t>
            </w:r>
          </w:p>
        </w:tc>
      </w:tr>
      <w:tr w:rsidR="00684094" w:rsidRPr="00684094" w14:paraId="7DBF1324" w14:textId="77777777" w:rsidTr="00E34C14">
        <w:trPr>
          <w:trHeight w:val="2935"/>
        </w:trPr>
        <w:tc>
          <w:tcPr>
            <w:tcW w:w="5283" w:type="dxa"/>
            <w:hideMark/>
          </w:tcPr>
          <w:p w14:paraId="3796EDAD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hideMark/>
          </w:tcPr>
          <w:p w14:paraId="3428CDD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1C6E1364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45EAAC1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50" w:type="dxa"/>
            <w:hideMark/>
          </w:tcPr>
          <w:p w14:paraId="56D889C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7" w:type="dxa"/>
            <w:noWrap/>
            <w:hideMark/>
          </w:tcPr>
          <w:p w14:paraId="4C2A8390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80" w:type="dxa"/>
            <w:noWrap/>
            <w:hideMark/>
          </w:tcPr>
          <w:p w14:paraId="16061736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607" w:type="dxa"/>
            <w:noWrap/>
            <w:hideMark/>
          </w:tcPr>
          <w:p w14:paraId="02B53BA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</w:tr>
      <w:tr w:rsidR="00684094" w:rsidRPr="00684094" w14:paraId="3E2F9DBC" w14:textId="77777777" w:rsidTr="00684094">
        <w:trPr>
          <w:trHeight w:val="342"/>
        </w:trPr>
        <w:tc>
          <w:tcPr>
            <w:tcW w:w="5283" w:type="dxa"/>
            <w:hideMark/>
          </w:tcPr>
          <w:p w14:paraId="264E4E3C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hideMark/>
          </w:tcPr>
          <w:p w14:paraId="251C0B7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3FF0D2D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14D61AB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4CB9B5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212858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5B98BBA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0D63869B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84094" w:rsidRPr="00684094" w14:paraId="3D92822E" w14:textId="77777777" w:rsidTr="00684094">
        <w:trPr>
          <w:trHeight w:val="342"/>
        </w:trPr>
        <w:tc>
          <w:tcPr>
            <w:tcW w:w="5283" w:type="dxa"/>
            <w:hideMark/>
          </w:tcPr>
          <w:p w14:paraId="43C2FC54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hideMark/>
          </w:tcPr>
          <w:p w14:paraId="2A5703D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673B73C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6ED63C6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BD795A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89512E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5A028BE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2EBDAC9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84094" w:rsidRPr="00684094" w14:paraId="72685232" w14:textId="77777777" w:rsidTr="00A73A7A">
        <w:trPr>
          <w:trHeight w:val="2688"/>
        </w:trPr>
        <w:tc>
          <w:tcPr>
            <w:tcW w:w="5283" w:type="dxa"/>
            <w:hideMark/>
          </w:tcPr>
          <w:p w14:paraId="3899057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hideMark/>
          </w:tcPr>
          <w:p w14:paraId="617274A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7EF1F1C5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22D5213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50" w:type="dxa"/>
            <w:hideMark/>
          </w:tcPr>
          <w:p w14:paraId="6568A84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07" w:type="dxa"/>
            <w:noWrap/>
            <w:hideMark/>
          </w:tcPr>
          <w:p w14:paraId="7B0C8F72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2BE7F89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7D3842D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84094" w:rsidRPr="00684094" w14:paraId="521867EC" w14:textId="77777777" w:rsidTr="00AD439C">
        <w:trPr>
          <w:trHeight w:val="425"/>
        </w:trPr>
        <w:tc>
          <w:tcPr>
            <w:tcW w:w="5283" w:type="dxa"/>
            <w:hideMark/>
          </w:tcPr>
          <w:p w14:paraId="2726353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hideMark/>
          </w:tcPr>
          <w:p w14:paraId="7FD33100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640BC08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31E64B9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AEDE6E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3C0BF2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54713545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1615819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84094" w:rsidRPr="00684094" w14:paraId="47D285C2" w14:textId="77777777" w:rsidTr="00684094">
        <w:trPr>
          <w:trHeight w:val="342"/>
        </w:trPr>
        <w:tc>
          <w:tcPr>
            <w:tcW w:w="5283" w:type="dxa"/>
            <w:hideMark/>
          </w:tcPr>
          <w:p w14:paraId="0D57B72F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14" w:type="dxa"/>
            <w:hideMark/>
          </w:tcPr>
          <w:p w14:paraId="791B2F8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22FA793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7E09683B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9F0882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BA54A8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7F2882D1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502F761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84094" w:rsidRPr="00684094" w14:paraId="46B76C32" w14:textId="77777777" w:rsidTr="00A73A7A">
        <w:trPr>
          <w:trHeight w:val="2632"/>
        </w:trPr>
        <w:tc>
          <w:tcPr>
            <w:tcW w:w="5283" w:type="dxa"/>
            <w:hideMark/>
          </w:tcPr>
          <w:p w14:paraId="726233CC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C6A0E86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4BBBF66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04E9CC4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50" w:type="dxa"/>
            <w:hideMark/>
          </w:tcPr>
          <w:p w14:paraId="184F86D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noWrap/>
            <w:hideMark/>
          </w:tcPr>
          <w:p w14:paraId="3DF55414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07A758EA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3A0AADB9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84094" w:rsidRPr="00684094" w14:paraId="4FDD554C" w14:textId="77777777" w:rsidTr="00AD439C">
        <w:trPr>
          <w:trHeight w:val="545"/>
        </w:trPr>
        <w:tc>
          <w:tcPr>
            <w:tcW w:w="5283" w:type="dxa"/>
            <w:hideMark/>
          </w:tcPr>
          <w:p w14:paraId="05BE99C7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hideMark/>
          </w:tcPr>
          <w:p w14:paraId="7C1E121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28A8583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5D4E0762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57E11AC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078A983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00BB8A4" w14:textId="5F4E19A3" w:rsidR="00684094" w:rsidRPr="00684094" w:rsidRDefault="00A73A7A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607" w:type="dxa"/>
            <w:noWrap/>
            <w:hideMark/>
          </w:tcPr>
          <w:p w14:paraId="6CB7524D" w14:textId="546EB053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684094" w:rsidRPr="00684094" w14:paraId="1C9E6DB0" w14:textId="77777777" w:rsidTr="00AD439C">
        <w:trPr>
          <w:trHeight w:val="681"/>
        </w:trPr>
        <w:tc>
          <w:tcPr>
            <w:tcW w:w="5283" w:type="dxa"/>
            <w:hideMark/>
          </w:tcPr>
          <w:p w14:paraId="791E323A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hideMark/>
          </w:tcPr>
          <w:p w14:paraId="1679D14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5A5F8F73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1F0F211F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2765CC8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1D2392D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8E848FD" w14:textId="619D1058" w:rsidR="00684094" w:rsidRPr="00684094" w:rsidRDefault="00A73A7A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607" w:type="dxa"/>
            <w:noWrap/>
            <w:hideMark/>
          </w:tcPr>
          <w:p w14:paraId="3245035A" w14:textId="3C3C1ED0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094" w:rsidRPr="00684094" w14:paraId="5E958DBC" w14:textId="77777777" w:rsidTr="00AD439C">
        <w:trPr>
          <w:trHeight w:val="1979"/>
        </w:trPr>
        <w:tc>
          <w:tcPr>
            <w:tcW w:w="5283" w:type="dxa"/>
            <w:hideMark/>
          </w:tcPr>
          <w:p w14:paraId="04E2B230" w14:textId="77777777" w:rsidR="00684094" w:rsidRPr="00684094" w:rsidRDefault="00684094" w:rsidP="00684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814" w:type="dxa"/>
            <w:hideMark/>
          </w:tcPr>
          <w:p w14:paraId="07DA863A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655C07AE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169F8949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950" w:type="dxa"/>
            <w:hideMark/>
          </w:tcPr>
          <w:p w14:paraId="01627EA7" w14:textId="77777777" w:rsidR="00684094" w:rsidRPr="00684094" w:rsidRDefault="00684094" w:rsidP="0068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7" w:type="dxa"/>
            <w:noWrap/>
            <w:hideMark/>
          </w:tcPr>
          <w:p w14:paraId="3AA18AEF" w14:textId="77777777" w:rsidR="00684094" w:rsidRPr="00684094" w:rsidRDefault="00684094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25BCA7D" w14:textId="526F61E4" w:rsidR="00684094" w:rsidRPr="00684094" w:rsidRDefault="00A73A7A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607" w:type="dxa"/>
            <w:noWrap/>
            <w:hideMark/>
          </w:tcPr>
          <w:p w14:paraId="767416A4" w14:textId="79EB593D" w:rsidR="00684094" w:rsidRPr="00684094" w:rsidRDefault="00F50586" w:rsidP="00684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85,8</w:t>
            </w:r>
            <w:r w:rsidR="00360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B359868" w14:textId="77777777" w:rsidR="00360A77" w:rsidRDefault="00360A77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0DF7D" w14:textId="20901EC5" w:rsidR="00963141" w:rsidRDefault="00D00580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0A77">
        <w:rPr>
          <w:rFonts w:ascii="Times New Roman" w:eastAsia="Times New Roman" w:hAnsi="Times New Roman"/>
          <w:sz w:val="28"/>
          <w:szCs w:val="28"/>
          <w:lang w:eastAsia="ru-RU"/>
        </w:rPr>
        <w:t>) приложение 4 изложить в редакции:</w:t>
      </w:r>
    </w:p>
    <w:p w14:paraId="207E0653" w14:textId="1DC56988" w:rsidR="00360A77" w:rsidRDefault="00360A77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E55E8" w14:textId="77777777" w:rsidR="00360A77" w:rsidRDefault="00360A77" w:rsidP="003873B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5A127" w14:textId="170781F0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14:paraId="06442C63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06795EE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20EF7546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1D72BF8C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562B19CD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Белокалитвинского</w:t>
      </w:r>
      <w:proofErr w:type="spellEnd"/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4E89B34D" w14:textId="77777777" w:rsidR="00360A77" w:rsidRPr="00360A77" w:rsidRDefault="00360A77" w:rsidP="00360A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7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13B0650C" w14:textId="77777777" w:rsidR="00360A77" w:rsidRPr="00360A77" w:rsidRDefault="00360A77" w:rsidP="00360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360A77" w:rsidRPr="00360A77" w14:paraId="2036209C" w14:textId="77777777" w:rsidTr="00DE0DE9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7121293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360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360A77" w:rsidRPr="00360A77" w14:paraId="71F46B18" w14:textId="77777777" w:rsidTr="00DE0DE9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578DB20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</w:tbl>
    <w:p w14:paraId="48BD77C5" w14:textId="77777777" w:rsidR="00360A77" w:rsidRPr="00360A77" w:rsidRDefault="00360A77" w:rsidP="00360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360A77" w:rsidRPr="00360A77" w14:paraId="48C958D6" w14:textId="77777777" w:rsidTr="00360A77">
        <w:trPr>
          <w:trHeight w:val="509"/>
        </w:trPr>
        <w:tc>
          <w:tcPr>
            <w:tcW w:w="5920" w:type="dxa"/>
            <w:hideMark/>
          </w:tcPr>
          <w:p w14:paraId="27A8AAB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0CAAFD4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16C2BCB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47CDCBD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3D119C0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679C40E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70723E1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69C4312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269F4FE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360A77" w:rsidRPr="00360A77" w14:paraId="392EC05A" w14:textId="77777777" w:rsidTr="00360A77">
        <w:trPr>
          <w:trHeight w:val="342"/>
        </w:trPr>
        <w:tc>
          <w:tcPr>
            <w:tcW w:w="5920" w:type="dxa"/>
            <w:hideMark/>
          </w:tcPr>
          <w:p w14:paraId="3D8B83D3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2C4D083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24152F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3F199D6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54B8956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48480BC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0EF87AB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388 882,0</w:t>
            </w:r>
          </w:p>
        </w:tc>
        <w:tc>
          <w:tcPr>
            <w:tcW w:w="1276" w:type="dxa"/>
            <w:noWrap/>
            <w:hideMark/>
          </w:tcPr>
          <w:p w14:paraId="6D891C91" w14:textId="734C67D0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38 181,3</w:t>
            </w:r>
          </w:p>
        </w:tc>
        <w:tc>
          <w:tcPr>
            <w:tcW w:w="1134" w:type="dxa"/>
            <w:noWrap/>
            <w:hideMark/>
          </w:tcPr>
          <w:p w14:paraId="4019CF33" w14:textId="72C27D6D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39 010,4</w:t>
            </w:r>
          </w:p>
        </w:tc>
      </w:tr>
      <w:tr w:rsidR="00360A77" w:rsidRPr="00360A77" w14:paraId="52557C5B" w14:textId="77777777" w:rsidTr="004B78BD">
        <w:trPr>
          <w:trHeight w:val="556"/>
        </w:trPr>
        <w:tc>
          <w:tcPr>
            <w:tcW w:w="5920" w:type="dxa"/>
            <w:hideMark/>
          </w:tcPr>
          <w:p w14:paraId="51961AF4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0694EFD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C0CAF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138303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139F765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678AD97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54C5947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388 882,0</w:t>
            </w:r>
          </w:p>
        </w:tc>
        <w:tc>
          <w:tcPr>
            <w:tcW w:w="1276" w:type="dxa"/>
            <w:noWrap/>
            <w:hideMark/>
          </w:tcPr>
          <w:p w14:paraId="3ADDFBE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37 814,6</w:t>
            </w:r>
          </w:p>
        </w:tc>
        <w:tc>
          <w:tcPr>
            <w:tcW w:w="1134" w:type="dxa"/>
            <w:noWrap/>
            <w:hideMark/>
          </w:tcPr>
          <w:p w14:paraId="71151F0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38 643,7</w:t>
            </w:r>
          </w:p>
        </w:tc>
      </w:tr>
      <w:tr w:rsidR="00360A77" w:rsidRPr="00360A77" w14:paraId="07E4FE4C" w14:textId="77777777" w:rsidTr="004B78BD">
        <w:trPr>
          <w:trHeight w:val="2546"/>
        </w:trPr>
        <w:tc>
          <w:tcPr>
            <w:tcW w:w="5920" w:type="dxa"/>
            <w:hideMark/>
          </w:tcPr>
          <w:p w14:paraId="34909D47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AEE8E0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CCC59B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69ACF3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C0D70D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0AAEB07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AB570B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14:paraId="4DB21D5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51D161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60A77" w:rsidRPr="00360A77" w14:paraId="6C9CFC1F" w14:textId="77777777" w:rsidTr="004B78BD">
        <w:trPr>
          <w:trHeight w:val="2546"/>
        </w:trPr>
        <w:tc>
          <w:tcPr>
            <w:tcW w:w="5920" w:type="dxa"/>
            <w:hideMark/>
          </w:tcPr>
          <w:p w14:paraId="76FC54D7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94FB4E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DB612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82BC6B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2739D1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185D8AA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79D6E6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DA14CA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007218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14753291" w14:textId="77777777" w:rsidTr="004B78BD">
        <w:trPr>
          <w:trHeight w:val="2412"/>
        </w:trPr>
        <w:tc>
          <w:tcPr>
            <w:tcW w:w="5920" w:type="dxa"/>
            <w:hideMark/>
          </w:tcPr>
          <w:p w14:paraId="5D811C2F" w14:textId="179D4290" w:rsidR="00360A77" w:rsidRPr="00360A77" w:rsidRDefault="004B78BD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360A77"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D2318B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77A53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70A9B3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CF1F54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595AC21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9D5A3E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76" w:type="dxa"/>
            <w:noWrap/>
            <w:hideMark/>
          </w:tcPr>
          <w:p w14:paraId="63FDDF2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134" w:type="dxa"/>
            <w:noWrap/>
            <w:hideMark/>
          </w:tcPr>
          <w:p w14:paraId="1D67069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360A77" w:rsidRPr="00360A77" w14:paraId="33E7DD21" w14:textId="77777777" w:rsidTr="00AD439C">
        <w:trPr>
          <w:trHeight w:val="561"/>
        </w:trPr>
        <w:tc>
          <w:tcPr>
            <w:tcW w:w="5920" w:type="dxa"/>
            <w:hideMark/>
          </w:tcPr>
          <w:p w14:paraId="6F219860" w14:textId="4023FCC5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76DF817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7760C3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6C07CE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185077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077CD7C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5B6F65F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276" w:type="dxa"/>
            <w:noWrap/>
            <w:hideMark/>
          </w:tcPr>
          <w:p w14:paraId="5BA822D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8 388,5</w:t>
            </w:r>
          </w:p>
        </w:tc>
        <w:tc>
          <w:tcPr>
            <w:tcW w:w="1134" w:type="dxa"/>
            <w:noWrap/>
            <w:hideMark/>
          </w:tcPr>
          <w:p w14:paraId="5C4DE8C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8 758,9</w:t>
            </w:r>
          </w:p>
        </w:tc>
      </w:tr>
      <w:tr w:rsidR="00360A77" w:rsidRPr="00360A77" w14:paraId="3257741D" w14:textId="77777777" w:rsidTr="004B78BD">
        <w:trPr>
          <w:trHeight w:val="2263"/>
        </w:trPr>
        <w:tc>
          <w:tcPr>
            <w:tcW w:w="5920" w:type="dxa"/>
            <w:hideMark/>
          </w:tcPr>
          <w:p w14:paraId="611B15BA" w14:textId="195B8375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71D592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BF1620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64A062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0DBB43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79D102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2F8152C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noWrap/>
            <w:hideMark/>
          </w:tcPr>
          <w:p w14:paraId="0F52756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696DBF7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60A77" w:rsidRPr="00360A77" w14:paraId="159D976D" w14:textId="77777777" w:rsidTr="004B78BD">
        <w:trPr>
          <w:trHeight w:val="2536"/>
        </w:trPr>
        <w:tc>
          <w:tcPr>
            <w:tcW w:w="5920" w:type="dxa"/>
            <w:hideMark/>
          </w:tcPr>
          <w:p w14:paraId="600E54F3" w14:textId="2C384A1A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0DDD50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941625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C65F79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ED9772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7BC548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F039E93" w14:textId="6311DA39" w:rsidR="00360A77" w:rsidRPr="00360A77" w:rsidRDefault="001B171F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6" w:type="dxa"/>
            <w:noWrap/>
            <w:hideMark/>
          </w:tcPr>
          <w:p w14:paraId="28E75DF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noWrap/>
            <w:hideMark/>
          </w:tcPr>
          <w:p w14:paraId="4F0BE00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360A77" w:rsidRPr="00360A77" w14:paraId="48CCFA19" w14:textId="77777777" w:rsidTr="004B78BD">
        <w:trPr>
          <w:trHeight w:val="2263"/>
        </w:trPr>
        <w:tc>
          <w:tcPr>
            <w:tcW w:w="5920" w:type="dxa"/>
            <w:hideMark/>
          </w:tcPr>
          <w:p w14:paraId="59C6FD40" w14:textId="7D73F0E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41EE531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EF7A20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D10CC1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872D33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681CDF2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36A9F226" w14:textId="3BF487B0" w:rsidR="00360A77" w:rsidRPr="00360A77" w:rsidRDefault="001B171F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60A77"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noWrap/>
            <w:hideMark/>
          </w:tcPr>
          <w:p w14:paraId="30BB75D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noWrap/>
            <w:hideMark/>
          </w:tcPr>
          <w:p w14:paraId="22A5AC3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60A77" w:rsidRPr="00360A77" w14:paraId="54BB9B17" w14:textId="77777777" w:rsidTr="004B78BD">
        <w:trPr>
          <w:trHeight w:val="2262"/>
        </w:trPr>
        <w:tc>
          <w:tcPr>
            <w:tcW w:w="5920" w:type="dxa"/>
            <w:hideMark/>
          </w:tcPr>
          <w:p w14:paraId="7AA3606E" w14:textId="42AADFC1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68B7438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9A5D3A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9B4959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FDA997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703F4AF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72CD26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noWrap/>
            <w:hideMark/>
          </w:tcPr>
          <w:p w14:paraId="1D90BB6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134" w:type="dxa"/>
            <w:noWrap/>
            <w:hideMark/>
          </w:tcPr>
          <w:p w14:paraId="5472D75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360A77" w:rsidRPr="00360A77" w14:paraId="15FDE2EB" w14:textId="77777777" w:rsidTr="004B78BD">
        <w:trPr>
          <w:trHeight w:val="3116"/>
        </w:trPr>
        <w:tc>
          <w:tcPr>
            <w:tcW w:w="5920" w:type="dxa"/>
            <w:hideMark/>
          </w:tcPr>
          <w:p w14:paraId="3C399893" w14:textId="2EB9FB2C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</w:t>
            </w:r>
            <w:r w:rsidR="002E7321"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государственных органов Ростовской области</w:t>
            </w:r>
            <w:r w:rsidR="002E7321"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14:paraId="089F035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750D6F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3535C7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00FAE9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34AA349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0AF8AB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6969B23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16E623F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0A77" w:rsidRPr="00360A77" w14:paraId="08483751" w14:textId="77777777" w:rsidTr="004B78BD">
        <w:trPr>
          <w:trHeight w:val="1971"/>
        </w:trPr>
        <w:tc>
          <w:tcPr>
            <w:tcW w:w="5920" w:type="dxa"/>
            <w:hideMark/>
          </w:tcPr>
          <w:p w14:paraId="47F70958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6B2E42B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8C361B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A87A81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3147ECD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2F56E62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33C92AE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noWrap/>
            <w:hideMark/>
          </w:tcPr>
          <w:p w14:paraId="477FE8F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noWrap/>
            <w:hideMark/>
          </w:tcPr>
          <w:p w14:paraId="111907A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360A77" w:rsidRPr="00360A77" w14:paraId="5EFE2899" w14:textId="77777777" w:rsidTr="004B78BD">
        <w:trPr>
          <w:trHeight w:val="2546"/>
        </w:trPr>
        <w:tc>
          <w:tcPr>
            <w:tcW w:w="5920" w:type="dxa"/>
            <w:hideMark/>
          </w:tcPr>
          <w:p w14:paraId="557ECC22" w14:textId="313A70FD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C6A068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A8A0CA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D14AD7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4D50D5E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3129CC3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B8C2BA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3B737F0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58DE30A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60A77" w:rsidRPr="00360A77" w14:paraId="1F9B7A3D" w14:textId="77777777" w:rsidTr="004B78BD">
        <w:trPr>
          <w:trHeight w:val="2979"/>
        </w:trPr>
        <w:tc>
          <w:tcPr>
            <w:tcW w:w="5920" w:type="dxa"/>
            <w:hideMark/>
          </w:tcPr>
          <w:p w14:paraId="576867EC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B67A99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2E2E6E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5C19B0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F64B38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808" w:type="dxa"/>
            <w:hideMark/>
          </w:tcPr>
          <w:p w14:paraId="4548426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027FC4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1906E71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38DD5F3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60A77" w:rsidRPr="00360A77" w14:paraId="5DFB0639" w14:textId="77777777" w:rsidTr="004B78BD">
        <w:trPr>
          <w:trHeight w:val="1696"/>
        </w:trPr>
        <w:tc>
          <w:tcPr>
            <w:tcW w:w="5920" w:type="dxa"/>
            <w:hideMark/>
          </w:tcPr>
          <w:p w14:paraId="2AAD425D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3D7B93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E914C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9CEC6B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CA9818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0DDB740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6FF3C2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noWrap/>
            <w:hideMark/>
          </w:tcPr>
          <w:p w14:paraId="78B2CD6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7E7EB53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60A77" w:rsidRPr="00360A77" w14:paraId="30B6BF91" w14:textId="77777777" w:rsidTr="00AD439C">
        <w:trPr>
          <w:trHeight w:val="2262"/>
        </w:trPr>
        <w:tc>
          <w:tcPr>
            <w:tcW w:w="5920" w:type="dxa"/>
            <w:hideMark/>
          </w:tcPr>
          <w:p w14:paraId="022AB3A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3B3B5D5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F79CC7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EA608F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2B2987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088FD19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1067745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noWrap/>
            <w:hideMark/>
          </w:tcPr>
          <w:p w14:paraId="6BE68D6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noWrap/>
            <w:hideMark/>
          </w:tcPr>
          <w:p w14:paraId="06CAE4C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360A77" w:rsidRPr="00360A77" w14:paraId="30EEF929" w14:textId="77777777" w:rsidTr="004B78BD">
        <w:trPr>
          <w:trHeight w:val="2821"/>
        </w:trPr>
        <w:tc>
          <w:tcPr>
            <w:tcW w:w="5920" w:type="dxa"/>
            <w:hideMark/>
          </w:tcPr>
          <w:p w14:paraId="6DDFF663" w14:textId="34BFDE11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3FC369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DC6233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5425E0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E1D48D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147F6EE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7CDE90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noWrap/>
            <w:hideMark/>
          </w:tcPr>
          <w:p w14:paraId="3172C23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noWrap/>
            <w:hideMark/>
          </w:tcPr>
          <w:p w14:paraId="1A9067E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60A77" w:rsidRPr="00360A77" w14:paraId="4A05673E" w14:textId="77777777" w:rsidTr="004B78BD">
        <w:trPr>
          <w:trHeight w:val="2262"/>
        </w:trPr>
        <w:tc>
          <w:tcPr>
            <w:tcW w:w="5920" w:type="dxa"/>
            <w:hideMark/>
          </w:tcPr>
          <w:p w14:paraId="5AD9777B" w14:textId="7FEE6114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63C97E8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406E60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7B3086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A567FA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336B3B6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33D19D5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noWrap/>
            <w:hideMark/>
          </w:tcPr>
          <w:p w14:paraId="0B8D75F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noWrap/>
            <w:hideMark/>
          </w:tcPr>
          <w:p w14:paraId="4CF40F8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60A77" w:rsidRPr="00360A77" w14:paraId="28DC7CBC" w14:textId="77777777" w:rsidTr="004B78BD">
        <w:trPr>
          <w:trHeight w:val="2121"/>
        </w:trPr>
        <w:tc>
          <w:tcPr>
            <w:tcW w:w="5920" w:type="dxa"/>
            <w:hideMark/>
          </w:tcPr>
          <w:p w14:paraId="4C569941" w14:textId="5D995FA1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142236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545F7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CDF0B2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3BCD15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7DB779C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2C6ACB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1ADCCCF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23AFC31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0A77" w:rsidRPr="00360A77" w14:paraId="3317BB0B" w14:textId="77777777" w:rsidTr="004B78BD">
        <w:trPr>
          <w:trHeight w:val="2591"/>
        </w:trPr>
        <w:tc>
          <w:tcPr>
            <w:tcW w:w="5920" w:type="dxa"/>
            <w:hideMark/>
          </w:tcPr>
          <w:p w14:paraId="2DAA0C4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A6647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D695DE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E437E8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E5A735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1F087A9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35401E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68D97E8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7AD75D0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60A77" w:rsidRPr="00360A77" w14:paraId="5F101007" w14:textId="77777777" w:rsidTr="004B78BD">
        <w:trPr>
          <w:trHeight w:val="1990"/>
        </w:trPr>
        <w:tc>
          <w:tcPr>
            <w:tcW w:w="5920" w:type="dxa"/>
            <w:hideMark/>
          </w:tcPr>
          <w:p w14:paraId="306F5A28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AE27D1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E6671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B0D1DD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13DB39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271E96F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B91908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14:paraId="7A61E02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E248D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44E664AD" w14:textId="77777777" w:rsidTr="00360A77">
        <w:trPr>
          <w:trHeight w:val="683"/>
        </w:trPr>
        <w:tc>
          <w:tcPr>
            <w:tcW w:w="5920" w:type="dxa"/>
            <w:hideMark/>
          </w:tcPr>
          <w:p w14:paraId="0643CCCA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14:paraId="7214189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800C72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0E4082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7192E0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08" w:type="dxa"/>
            <w:hideMark/>
          </w:tcPr>
          <w:p w14:paraId="4C07EAC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66C5E5F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15597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noWrap/>
            <w:hideMark/>
          </w:tcPr>
          <w:p w14:paraId="3B158D9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360A77" w:rsidRPr="00360A77" w14:paraId="47DF2D5A" w14:textId="77777777" w:rsidTr="004B78BD">
        <w:trPr>
          <w:trHeight w:val="586"/>
        </w:trPr>
        <w:tc>
          <w:tcPr>
            <w:tcW w:w="5920" w:type="dxa"/>
            <w:hideMark/>
          </w:tcPr>
          <w:p w14:paraId="55B113DE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hideMark/>
          </w:tcPr>
          <w:p w14:paraId="05540F6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4DECD0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26BBE9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A7B59C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5931217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8" w:type="dxa"/>
            <w:noWrap/>
            <w:hideMark/>
          </w:tcPr>
          <w:p w14:paraId="4CDD556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22135D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1B5D8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5EB3B010" w14:textId="77777777" w:rsidTr="004B78BD">
        <w:trPr>
          <w:trHeight w:val="1695"/>
        </w:trPr>
        <w:tc>
          <w:tcPr>
            <w:tcW w:w="5920" w:type="dxa"/>
            <w:hideMark/>
          </w:tcPr>
          <w:p w14:paraId="57DBA977" w14:textId="5641E0EF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210116E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D9034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3D6050D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30A97A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3868E76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2B82B01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noWrap/>
            <w:hideMark/>
          </w:tcPr>
          <w:p w14:paraId="4FAB23D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noWrap/>
            <w:hideMark/>
          </w:tcPr>
          <w:p w14:paraId="738C0BF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360A77" w:rsidRPr="00360A77" w14:paraId="78CF76EA" w14:textId="77777777" w:rsidTr="004B78BD">
        <w:trPr>
          <w:trHeight w:val="2542"/>
        </w:trPr>
        <w:tc>
          <w:tcPr>
            <w:tcW w:w="5920" w:type="dxa"/>
            <w:hideMark/>
          </w:tcPr>
          <w:p w14:paraId="2E762B9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73B25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F8CEBE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7C42B6E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266FF91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30B499B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B7AB71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14:paraId="4DCE8F2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08567B9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60A77" w:rsidRPr="00360A77" w14:paraId="01419DFA" w14:textId="77777777" w:rsidTr="004B78BD">
        <w:trPr>
          <w:trHeight w:val="2262"/>
        </w:trPr>
        <w:tc>
          <w:tcPr>
            <w:tcW w:w="5920" w:type="dxa"/>
            <w:hideMark/>
          </w:tcPr>
          <w:p w14:paraId="4A11D7E8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994C48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B43984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7B35A89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5491B00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741ACA1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2C7D47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noWrap/>
            <w:hideMark/>
          </w:tcPr>
          <w:p w14:paraId="072F63E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185A0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36EAD7C5" w14:textId="77777777" w:rsidTr="004B78BD">
        <w:trPr>
          <w:trHeight w:val="2971"/>
        </w:trPr>
        <w:tc>
          <w:tcPr>
            <w:tcW w:w="5920" w:type="dxa"/>
            <w:hideMark/>
          </w:tcPr>
          <w:p w14:paraId="4D56297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7D822D3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0DCB5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5A3E5DC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25A1B78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480B5E8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77367E1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noWrap/>
            <w:hideMark/>
          </w:tcPr>
          <w:p w14:paraId="00902DC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134" w:type="dxa"/>
            <w:noWrap/>
            <w:hideMark/>
          </w:tcPr>
          <w:p w14:paraId="3638AA5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360A77" w:rsidRPr="00360A77" w14:paraId="63CD2F79" w14:textId="77777777" w:rsidTr="004B78BD">
        <w:trPr>
          <w:trHeight w:val="2334"/>
        </w:trPr>
        <w:tc>
          <w:tcPr>
            <w:tcW w:w="5920" w:type="dxa"/>
            <w:hideMark/>
          </w:tcPr>
          <w:p w14:paraId="6A64668C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8BEFBB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CBD38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437DD9E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E1D24D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4F1A651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2A4937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noWrap/>
            <w:hideMark/>
          </w:tcPr>
          <w:p w14:paraId="3EBA4F5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134" w:type="dxa"/>
            <w:noWrap/>
            <w:hideMark/>
          </w:tcPr>
          <w:p w14:paraId="0C819F6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360A77" w:rsidRPr="00360A77" w14:paraId="51FEE11A" w14:textId="77777777" w:rsidTr="004B78BD">
        <w:trPr>
          <w:trHeight w:val="1837"/>
        </w:trPr>
        <w:tc>
          <w:tcPr>
            <w:tcW w:w="5920" w:type="dxa"/>
            <w:hideMark/>
          </w:tcPr>
          <w:p w14:paraId="51A314DD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644F4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43483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1F35462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59D15BE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14:paraId="4FBE771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8EAA71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noWrap/>
            <w:hideMark/>
          </w:tcPr>
          <w:p w14:paraId="3D18BDA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134" w:type="dxa"/>
            <w:noWrap/>
            <w:hideMark/>
          </w:tcPr>
          <w:p w14:paraId="79306E2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360A77" w:rsidRPr="00360A77" w14:paraId="4013AC2E" w14:textId="77777777" w:rsidTr="004B78BD">
        <w:trPr>
          <w:trHeight w:val="2262"/>
        </w:trPr>
        <w:tc>
          <w:tcPr>
            <w:tcW w:w="5920" w:type="dxa"/>
            <w:hideMark/>
          </w:tcPr>
          <w:p w14:paraId="3A0E83ED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9E8010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47B380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7621A5B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03DEF4F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1B67491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46CEAF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noWrap/>
            <w:hideMark/>
          </w:tcPr>
          <w:p w14:paraId="4180367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6EB565E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0A77" w:rsidRPr="00360A77" w14:paraId="6F0AC9A7" w14:textId="77777777" w:rsidTr="004B78BD">
        <w:trPr>
          <w:trHeight w:val="1698"/>
        </w:trPr>
        <w:tc>
          <w:tcPr>
            <w:tcW w:w="5920" w:type="dxa"/>
            <w:hideMark/>
          </w:tcPr>
          <w:p w14:paraId="4DC14963" w14:textId="56099A18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B292B4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56E84E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3BEE908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4A2A69D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582C750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C91EE9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457B3CB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D64B1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55C1FF7B" w14:textId="77777777" w:rsidTr="004B78BD">
        <w:trPr>
          <w:trHeight w:val="3963"/>
        </w:trPr>
        <w:tc>
          <w:tcPr>
            <w:tcW w:w="5920" w:type="dxa"/>
            <w:hideMark/>
          </w:tcPr>
          <w:p w14:paraId="0BE6FCE3" w14:textId="057FDA3D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378055A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61A7B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A6B704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6BFC72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3648488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0E13851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313 509,1</w:t>
            </w:r>
          </w:p>
        </w:tc>
        <w:tc>
          <w:tcPr>
            <w:tcW w:w="1276" w:type="dxa"/>
            <w:noWrap/>
            <w:hideMark/>
          </w:tcPr>
          <w:p w14:paraId="1DE67F1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A6F2E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27266756" w14:textId="77777777" w:rsidTr="004B78BD">
        <w:trPr>
          <w:trHeight w:val="4105"/>
        </w:trPr>
        <w:tc>
          <w:tcPr>
            <w:tcW w:w="5920" w:type="dxa"/>
            <w:hideMark/>
          </w:tcPr>
          <w:p w14:paraId="0E72F0EC" w14:textId="068984A6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2019 -2030 </w:t>
            </w: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6A913C0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0B92F3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B5513D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9E613A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1A8D395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36DCF37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6 065,5</w:t>
            </w:r>
          </w:p>
        </w:tc>
        <w:tc>
          <w:tcPr>
            <w:tcW w:w="1276" w:type="dxa"/>
            <w:noWrap/>
            <w:hideMark/>
          </w:tcPr>
          <w:p w14:paraId="55747BD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C0952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27D1018C" w14:textId="77777777" w:rsidTr="004B78BD">
        <w:trPr>
          <w:trHeight w:val="3255"/>
        </w:trPr>
        <w:tc>
          <w:tcPr>
            <w:tcW w:w="5920" w:type="dxa"/>
            <w:hideMark/>
          </w:tcPr>
          <w:p w14:paraId="07571F65" w14:textId="7B6C35E0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4B7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345C0E4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A9D8B0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8EC147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3DAE40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6F6B2B4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7D68F06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76" w:type="dxa"/>
            <w:noWrap/>
            <w:hideMark/>
          </w:tcPr>
          <w:p w14:paraId="3DDA972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E4710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100E7A9A" w14:textId="77777777" w:rsidTr="008D2CD4">
        <w:trPr>
          <w:trHeight w:val="2404"/>
        </w:trPr>
        <w:tc>
          <w:tcPr>
            <w:tcW w:w="5920" w:type="dxa"/>
            <w:hideMark/>
          </w:tcPr>
          <w:p w14:paraId="18350FD5" w14:textId="6EF0098C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8D2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6AD2C2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C83C2D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5D6707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EA4A40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3D364A0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6C20D0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noWrap/>
            <w:hideMark/>
          </w:tcPr>
          <w:p w14:paraId="3D7BEC9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noWrap/>
            <w:hideMark/>
          </w:tcPr>
          <w:p w14:paraId="5630252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60A77" w:rsidRPr="00360A77" w14:paraId="1653FCD7" w14:textId="77777777" w:rsidTr="008D2CD4">
        <w:trPr>
          <w:trHeight w:val="1192"/>
        </w:trPr>
        <w:tc>
          <w:tcPr>
            <w:tcW w:w="5920" w:type="dxa"/>
            <w:hideMark/>
          </w:tcPr>
          <w:p w14:paraId="16821E38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8CE0DA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EDB7A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1AC27B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47B5B7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0B71880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D7B4DA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noWrap/>
            <w:hideMark/>
          </w:tcPr>
          <w:p w14:paraId="1E5FD25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15546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529C5924" w14:textId="77777777" w:rsidTr="008D2CD4">
        <w:trPr>
          <w:trHeight w:val="1691"/>
        </w:trPr>
        <w:tc>
          <w:tcPr>
            <w:tcW w:w="5920" w:type="dxa"/>
            <w:hideMark/>
          </w:tcPr>
          <w:p w14:paraId="2F177C87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311184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1DCBEA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C8AA6E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E3168B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99.9.00.98060</w:t>
            </w:r>
          </w:p>
        </w:tc>
        <w:tc>
          <w:tcPr>
            <w:tcW w:w="808" w:type="dxa"/>
            <w:hideMark/>
          </w:tcPr>
          <w:p w14:paraId="788A55D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E0C2FEF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noWrap/>
            <w:hideMark/>
          </w:tcPr>
          <w:p w14:paraId="6497D66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0889D4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1133B29F" w14:textId="77777777" w:rsidTr="008D2CD4">
        <w:trPr>
          <w:trHeight w:val="2963"/>
        </w:trPr>
        <w:tc>
          <w:tcPr>
            <w:tcW w:w="5920" w:type="dxa"/>
            <w:hideMark/>
          </w:tcPr>
          <w:p w14:paraId="53148CB9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6677C7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B1E79E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B36A3B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3A33DB2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726A628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6535B5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76E4FC2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A9C69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47D36F32" w14:textId="77777777" w:rsidTr="008D2CD4">
        <w:trPr>
          <w:trHeight w:val="4105"/>
        </w:trPr>
        <w:tc>
          <w:tcPr>
            <w:tcW w:w="5920" w:type="dxa"/>
            <w:hideMark/>
          </w:tcPr>
          <w:p w14:paraId="0758409A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врамках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5FB3085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2530A5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6C1135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810833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5C86CA3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8" w:type="dxa"/>
            <w:noWrap/>
            <w:hideMark/>
          </w:tcPr>
          <w:p w14:paraId="3A0990A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276" w:type="dxa"/>
            <w:noWrap/>
            <w:hideMark/>
          </w:tcPr>
          <w:p w14:paraId="1BFE3DB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134" w:type="dxa"/>
            <w:noWrap/>
            <w:hideMark/>
          </w:tcPr>
          <w:p w14:paraId="03935FE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360A77" w:rsidRPr="00360A77" w14:paraId="2066A5E6" w14:textId="77777777" w:rsidTr="008D2CD4">
        <w:trPr>
          <w:trHeight w:val="1088"/>
        </w:trPr>
        <w:tc>
          <w:tcPr>
            <w:tcW w:w="5920" w:type="dxa"/>
            <w:hideMark/>
          </w:tcPr>
          <w:p w14:paraId="155DAD2E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5C9734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C588C7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C12708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A72B73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1DEB953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1C84FE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noWrap/>
            <w:hideMark/>
          </w:tcPr>
          <w:p w14:paraId="2CADFA2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619A3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7C196593" w14:textId="77777777" w:rsidTr="008D2CD4">
        <w:trPr>
          <w:trHeight w:val="1246"/>
        </w:trPr>
        <w:tc>
          <w:tcPr>
            <w:tcW w:w="5920" w:type="dxa"/>
            <w:hideMark/>
          </w:tcPr>
          <w:p w14:paraId="1CF72194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FCFE70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DE131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38E36C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1D7AAA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29BBDF3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76FA43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noWrap/>
            <w:hideMark/>
          </w:tcPr>
          <w:p w14:paraId="00FC8EC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73FE413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360A77" w:rsidRPr="00360A77" w14:paraId="60E78C64" w14:textId="77777777" w:rsidTr="00AD439C">
        <w:trPr>
          <w:trHeight w:val="2546"/>
        </w:trPr>
        <w:tc>
          <w:tcPr>
            <w:tcW w:w="5920" w:type="dxa"/>
            <w:hideMark/>
          </w:tcPr>
          <w:p w14:paraId="755AA86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1FBFFF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B98752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2D28C9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26864A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69E9644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9B8F84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noWrap/>
            <w:hideMark/>
          </w:tcPr>
          <w:p w14:paraId="081A42C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134" w:type="dxa"/>
            <w:noWrap/>
            <w:hideMark/>
          </w:tcPr>
          <w:p w14:paraId="72812EA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360A77" w:rsidRPr="00360A77" w14:paraId="0E997C68" w14:textId="77777777" w:rsidTr="008D2CD4">
        <w:trPr>
          <w:trHeight w:val="2121"/>
        </w:trPr>
        <w:tc>
          <w:tcPr>
            <w:tcW w:w="5920" w:type="dxa"/>
            <w:hideMark/>
          </w:tcPr>
          <w:p w14:paraId="2E01BC5C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3A3DBB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03070C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D62EA0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6B87AF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2E53061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21D7373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14:paraId="7EE2ED7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62BD2DF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60A77" w:rsidRPr="00360A77" w14:paraId="43E74C72" w14:textId="77777777" w:rsidTr="008D2CD4">
        <w:trPr>
          <w:trHeight w:val="2591"/>
        </w:trPr>
        <w:tc>
          <w:tcPr>
            <w:tcW w:w="5920" w:type="dxa"/>
            <w:hideMark/>
          </w:tcPr>
          <w:p w14:paraId="3146582E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2B1B19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F7596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D2EADC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2CE46F9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5E858C7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46A41B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6" w:type="dxa"/>
            <w:noWrap/>
            <w:hideMark/>
          </w:tcPr>
          <w:p w14:paraId="3B67E1D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1B4F150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0A77" w:rsidRPr="00360A77" w14:paraId="34207A4C" w14:textId="77777777" w:rsidTr="008D2CD4">
        <w:trPr>
          <w:trHeight w:val="2546"/>
        </w:trPr>
        <w:tc>
          <w:tcPr>
            <w:tcW w:w="5920" w:type="dxa"/>
            <w:hideMark/>
          </w:tcPr>
          <w:p w14:paraId="1B6C7826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B4A0F4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33865C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5A5D82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6629EA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006DF70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5AB0A3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76" w:type="dxa"/>
            <w:noWrap/>
            <w:hideMark/>
          </w:tcPr>
          <w:p w14:paraId="5DB3695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noWrap/>
            <w:hideMark/>
          </w:tcPr>
          <w:p w14:paraId="46DD555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360A77" w:rsidRPr="00360A77" w14:paraId="25B4A5A8" w14:textId="77777777" w:rsidTr="008D2CD4">
        <w:trPr>
          <w:trHeight w:val="2546"/>
        </w:trPr>
        <w:tc>
          <w:tcPr>
            <w:tcW w:w="5920" w:type="dxa"/>
            <w:hideMark/>
          </w:tcPr>
          <w:p w14:paraId="5D008136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769D90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2B77DF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4675A6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C03B85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45C3F82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A132D5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noWrap/>
            <w:hideMark/>
          </w:tcPr>
          <w:p w14:paraId="1CBEEED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63DCB91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0A77" w:rsidRPr="00360A77" w14:paraId="27EDCBC9" w14:textId="77777777" w:rsidTr="008D2CD4">
        <w:trPr>
          <w:trHeight w:val="2270"/>
        </w:trPr>
        <w:tc>
          <w:tcPr>
            <w:tcW w:w="5920" w:type="dxa"/>
            <w:hideMark/>
          </w:tcPr>
          <w:p w14:paraId="1E43E7C3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E1EF37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46FDF7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DCEF5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0D7847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808" w:type="dxa"/>
            <w:hideMark/>
          </w:tcPr>
          <w:p w14:paraId="1702E17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48F8CC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noWrap/>
            <w:hideMark/>
          </w:tcPr>
          <w:p w14:paraId="7218C19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80ED5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2D830DBF" w14:textId="77777777" w:rsidTr="00AD439C">
        <w:trPr>
          <w:trHeight w:val="2688"/>
        </w:trPr>
        <w:tc>
          <w:tcPr>
            <w:tcW w:w="5920" w:type="dxa"/>
            <w:hideMark/>
          </w:tcPr>
          <w:p w14:paraId="68AF9FA8" w14:textId="51737B4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D2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48CCE5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8D5B9E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A4A816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753311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808" w:type="dxa"/>
            <w:hideMark/>
          </w:tcPr>
          <w:p w14:paraId="4D9050E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47C4AE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276" w:type="dxa"/>
            <w:noWrap/>
            <w:hideMark/>
          </w:tcPr>
          <w:p w14:paraId="1F52D82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noWrap/>
            <w:hideMark/>
          </w:tcPr>
          <w:p w14:paraId="483B7EF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360A77" w:rsidRPr="00360A77" w14:paraId="0A50C8FF" w14:textId="77777777" w:rsidTr="008D2CD4">
        <w:trPr>
          <w:trHeight w:val="3397"/>
        </w:trPr>
        <w:tc>
          <w:tcPr>
            <w:tcW w:w="5920" w:type="dxa"/>
            <w:hideMark/>
          </w:tcPr>
          <w:p w14:paraId="17B31275" w14:textId="50E24DC6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D2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14:paraId="4BD7E39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4426CC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353B0C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CB0F19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5B313C7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AE8AE5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noWrap/>
            <w:hideMark/>
          </w:tcPr>
          <w:p w14:paraId="1B76148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FE6AB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080BA7F5" w14:textId="77777777" w:rsidTr="008D2CD4">
        <w:trPr>
          <w:trHeight w:val="70"/>
        </w:trPr>
        <w:tc>
          <w:tcPr>
            <w:tcW w:w="5920" w:type="dxa"/>
            <w:hideMark/>
          </w:tcPr>
          <w:p w14:paraId="583BA24C" w14:textId="1E4BA7C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D2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2018-2022 годы (Иные закупки товаров, работ и услуг для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14:paraId="02CE184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13" w:type="dxa"/>
            <w:hideMark/>
          </w:tcPr>
          <w:p w14:paraId="3786070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BC869F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296121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124071F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D5FFAE0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276" w:type="dxa"/>
            <w:noWrap/>
            <w:hideMark/>
          </w:tcPr>
          <w:p w14:paraId="7628326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234B46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7C31460F" w14:textId="77777777" w:rsidTr="008D2CD4">
        <w:trPr>
          <w:trHeight w:val="1064"/>
        </w:trPr>
        <w:tc>
          <w:tcPr>
            <w:tcW w:w="5920" w:type="dxa"/>
            <w:hideMark/>
          </w:tcPr>
          <w:p w14:paraId="4237084B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445F81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4C6CB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DF29B5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F3D442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2C6D2C5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34AF612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noWrap/>
            <w:hideMark/>
          </w:tcPr>
          <w:p w14:paraId="1DCF030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B4125D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074E6F27" w14:textId="77777777" w:rsidTr="008D2CD4">
        <w:trPr>
          <w:trHeight w:val="2546"/>
        </w:trPr>
        <w:tc>
          <w:tcPr>
            <w:tcW w:w="5920" w:type="dxa"/>
            <w:hideMark/>
          </w:tcPr>
          <w:p w14:paraId="0959AA35" w14:textId="25486EB4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D2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FE3775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46708E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5FCD186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5A2EE24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53AB2E4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91B695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5BA5A2C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6344AC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A77" w:rsidRPr="00360A77" w14:paraId="11C0EE8F" w14:textId="77777777" w:rsidTr="008D2CD4">
        <w:trPr>
          <w:trHeight w:val="1703"/>
        </w:trPr>
        <w:tc>
          <w:tcPr>
            <w:tcW w:w="5920" w:type="dxa"/>
            <w:hideMark/>
          </w:tcPr>
          <w:p w14:paraId="670AD799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25FDFDC6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FD4BB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5F4E09C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FD961B8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6186AE8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06E347D8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noWrap/>
            <w:hideMark/>
          </w:tcPr>
          <w:p w14:paraId="5847DD2B" w14:textId="45B2B098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5 808,2</w:t>
            </w:r>
          </w:p>
        </w:tc>
        <w:tc>
          <w:tcPr>
            <w:tcW w:w="1134" w:type="dxa"/>
            <w:noWrap/>
            <w:hideMark/>
          </w:tcPr>
          <w:p w14:paraId="57FCA132" w14:textId="07C41117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5 833,2</w:t>
            </w:r>
          </w:p>
        </w:tc>
      </w:tr>
      <w:tr w:rsidR="00360A77" w:rsidRPr="00360A77" w14:paraId="6D8C9E38" w14:textId="77777777" w:rsidTr="008D2CD4">
        <w:trPr>
          <w:trHeight w:val="2688"/>
        </w:trPr>
        <w:tc>
          <w:tcPr>
            <w:tcW w:w="5920" w:type="dxa"/>
            <w:hideMark/>
          </w:tcPr>
          <w:p w14:paraId="318C8CF0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7807945F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5D401C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1547C6B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135E1E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6B2803E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792A9C7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noWrap/>
            <w:hideMark/>
          </w:tcPr>
          <w:p w14:paraId="72C182A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134" w:type="dxa"/>
            <w:noWrap/>
            <w:hideMark/>
          </w:tcPr>
          <w:p w14:paraId="04BD4F01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360A77" w:rsidRPr="00360A77" w14:paraId="0549DC07" w14:textId="77777777" w:rsidTr="008D2CD4">
        <w:trPr>
          <w:trHeight w:val="2262"/>
        </w:trPr>
        <w:tc>
          <w:tcPr>
            <w:tcW w:w="5920" w:type="dxa"/>
            <w:hideMark/>
          </w:tcPr>
          <w:p w14:paraId="469EC7C6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5462D37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E576294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296DCC9D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44F7ED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28C12BB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8" w:type="dxa"/>
            <w:noWrap/>
            <w:hideMark/>
          </w:tcPr>
          <w:p w14:paraId="15B5B9E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noWrap/>
            <w:hideMark/>
          </w:tcPr>
          <w:p w14:paraId="77A9D13E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noWrap/>
            <w:hideMark/>
          </w:tcPr>
          <w:p w14:paraId="48CD412B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360A77" w:rsidRPr="00360A77" w14:paraId="6F6F9B23" w14:textId="77777777" w:rsidTr="008D2CD4">
        <w:trPr>
          <w:trHeight w:val="2262"/>
        </w:trPr>
        <w:tc>
          <w:tcPr>
            <w:tcW w:w="5920" w:type="dxa"/>
            <w:hideMark/>
          </w:tcPr>
          <w:p w14:paraId="7D8A9E01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9DC85A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C00F452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3BA9C9A7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BA9D9AA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3E105255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3335F39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34D8C71A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7B5B0F8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60A77" w:rsidRPr="00360A77" w14:paraId="7B03A0B0" w14:textId="77777777" w:rsidTr="008D2CD4">
        <w:trPr>
          <w:trHeight w:val="1699"/>
        </w:trPr>
        <w:tc>
          <w:tcPr>
            <w:tcW w:w="5920" w:type="dxa"/>
            <w:hideMark/>
          </w:tcPr>
          <w:p w14:paraId="279F798A" w14:textId="77777777" w:rsidR="00360A77" w:rsidRPr="00360A77" w:rsidRDefault="00360A77" w:rsidP="0036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851" w:type="dxa"/>
            <w:hideMark/>
          </w:tcPr>
          <w:p w14:paraId="2C06654C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68D700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  <w:hideMark/>
          </w:tcPr>
          <w:p w14:paraId="2D0CCBEE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EF83463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808" w:type="dxa"/>
            <w:hideMark/>
          </w:tcPr>
          <w:p w14:paraId="72FEAC61" w14:textId="77777777" w:rsidR="00360A77" w:rsidRPr="00360A77" w:rsidRDefault="00360A77" w:rsidP="0036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18" w:type="dxa"/>
            <w:noWrap/>
            <w:hideMark/>
          </w:tcPr>
          <w:p w14:paraId="2F27ED17" w14:textId="77777777" w:rsidR="00360A77" w:rsidRPr="00360A77" w:rsidRDefault="00360A77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BF5BE8" w14:textId="5955ECDA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134" w:type="dxa"/>
            <w:noWrap/>
            <w:hideMark/>
          </w:tcPr>
          <w:p w14:paraId="2D3590E0" w14:textId="1B9C52DD" w:rsidR="00360A77" w:rsidRPr="00360A77" w:rsidRDefault="00B90586" w:rsidP="00360A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  <w:r w:rsidR="0063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F2BF3BD" w14:textId="77777777" w:rsid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87121" w14:textId="35A9E195" w:rsidR="00635FAF" w:rsidRDefault="00D00580" w:rsidP="00635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35FAF">
        <w:rPr>
          <w:rFonts w:ascii="Times New Roman" w:eastAsia="Times New Roman" w:hAnsi="Times New Roman"/>
          <w:sz w:val="28"/>
          <w:szCs w:val="28"/>
          <w:lang w:eastAsia="ru-RU"/>
        </w:rPr>
        <w:t>) приложение 5 изложить в редакции:</w:t>
      </w:r>
    </w:p>
    <w:p w14:paraId="0FD04EC2" w14:textId="434D7408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456A223F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3B0A674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AEE6244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263CB866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27AF7E7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4284FA09" w14:textId="77777777" w:rsidR="00635FAF" w:rsidRPr="00635FAF" w:rsidRDefault="00635FAF" w:rsidP="00635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AF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0279100E" w14:textId="77777777" w:rsidR="00635FAF" w:rsidRPr="00635FAF" w:rsidRDefault="00635FAF" w:rsidP="00635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998F6" w14:textId="77777777" w:rsidR="00635FAF" w:rsidRPr="00635FAF" w:rsidRDefault="00635FAF" w:rsidP="00635FAF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35FAF" w:rsidRPr="00635FAF" w14:paraId="14930644" w14:textId="77777777" w:rsidTr="00DE0DE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31E183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635FAF" w:rsidRPr="00635FAF" w14:paraId="061A14E0" w14:textId="77777777" w:rsidTr="00DE0DE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76418D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635FAF" w:rsidRPr="00635FAF" w14:paraId="52C7688B" w14:textId="77777777" w:rsidTr="00DE0DE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19F994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635FAF" w:rsidRPr="00635FAF" w14:paraId="472BD444" w14:textId="77777777" w:rsidTr="00DE0DE9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F943370" w14:textId="77777777" w:rsid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на 2022 год и на плановый период 2023 и 2024 годов</w:t>
            </w:r>
          </w:p>
          <w:p w14:paraId="47028818" w14:textId="0CE09A82" w:rsidR="001B0035" w:rsidRPr="00635FAF" w:rsidRDefault="001B0035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77AFC7B" w14:textId="77777777" w:rsidR="00635FAF" w:rsidRPr="00635FAF" w:rsidRDefault="00635FAF" w:rsidP="00635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F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4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701"/>
        <w:gridCol w:w="709"/>
        <w:gridCol w:w="567"/>
        <w:gridCol w:w="709"/>
        <w:gridCol w:w="1275"/>
        <w:gridCol w:w="1276"/>
        <w:gridCol w:w="1418"/>
      </w:tblGrid>
      <w:tr w:rsidR="00635FAF" w:rsidRPr="00635FAF" w14:paraId="20CCC54E" w14:textId="77777777" w:rsidTr="00AD439C">
        <w:trPr>
          <w:trHeight w:val="300"/>
        </w:trPr>
        <w:tc>
          <w:tcPr>
            <w:tcW w:w="6975" w:type="dxa"/>
            <w:hideMark/>
          </w:tcPr>
          <w:p w14:paraId="4434FB5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3F9AE77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14:paraId="34AD7B5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7E60C52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6177D37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hideMark/>
          </w:tcPr>
          <w:p w14:paraId="4CF7561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47AF7BF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hideMark/>
          </w:tcPr>
          <w:p w14:paraId="3234708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635FAF" w:rsidRPr="00635FAF" w14:paraId="1651A023" w14:textId="77777777" w:rsidTr="00AD439C">
        <w:trPr>
          <w:trHeight w:val="342"/>
        </w:trPr>
        <w:tc>
          <w:tcPr>
            <w:tcW w:w="6975" w:type="dxa"/>
            <w:hideMark/>
          </w:tcPr>
          <w:p w14:paraId="096F94C0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18AA33B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48E9C2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09E94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D47F3F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C67C94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388 882,0</w:t>
            </w:r>
          </w:p>
        </w:tc>
        <w:tc>
          <w:tcPr>
            <w:tcW w:w="1276" w:type="dxa"/>
            <w:hideMark/>
          </w:tcPr>
          <w:p w14:paraId="24A0EA74" w14:textId="65A3C97E" w:rsidR="00635FAF" w:rsidRPr="00635FAF" w:rsidRDefault="001B0035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38 181,3</w:t>
            </w:r>
          </w:p>
        </w:tc>
        <w:tc>
          <w:tcPr>
            <w:tcW w:w="1418" w:type="dxa"/>
            <w:hideMark/>
          </w:tcPr>
          <w:p w14:paraId="4C4F392F" w14:textId="63C0BFD3" w:rsidR="00635FAF" w:rsidRPr="00635FAF" w:rsidRDefault="00A21313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39 010,4</w:t>
            </w:r>
          </w:p>
        </w:tc>
      </w:tr>
      <w:tr w:rsidR="00635FAF" w:rsidRPr="00635FAF" w14:paraId="4D02002B" w14:textId="77777777" w:rsidTr="00AD439C">
        <w:trPr>
          <w:trHeight w:val="683"/>
        </w:trPr>
        <w:tc>
          <w:tcPr>
            <w:tcW w:w="6975" w:type="dxa"/>
            <w:hideMark/>
          </w:tcPr>
          <w:p w14:paraId="54790CF2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42F27C8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hideMark/>
          </w:tcPr>
          <w:p w14:paraId="6BA00DF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645F05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22FC0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D2B3CB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7EC5C7F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04946C0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35FAF" w:rsidRPr="00635FAF" w14:paraId="27388DBF" w14:textId="77777777" w:rsidTr="00AD439C">
        <w:trPr>
          <w:trHeight w:val="1489"/>
        </w:trPr>
        <w:tc>
          <w:tcPr>
            <w:tcW w:w="6975" w:type="dxa"/>
            <w:hideMark/>
          </w:tcPr>
          <w:p w14:paraId="60CD5C7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4161422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hideMark/>
          </w:tcPr>
          <w:p w14:paraId="4B34CFB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41102E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BAA5CC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1B6CD0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4CE3A9D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54F71DA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35FAF" w:rsidRPr="00635FAF" w14:paraId="35F0AAFA" w14:textId="77777777" w:rsidTr="00AD439C">
        <w:trPr>
          <w:trHeight w:val="1963"/>
        </w:trPr>
        <w:tc>
          <w:tcPr>
            <w:tcW w:w="6975" w:type="dxa"/>
            <w:hideMark/>
          </w:tcPr>
          <w:p w14:paraId="3FA28D36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5A102CA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9" w:type="dxa"/>
            <w:hideMark/>
          </w:tcPr>
          <w:p w14:paraId="398CF86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7023429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13BD8DC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69F470F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619FA37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444F6C0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35FAF" w:rsidRPr="00635FAF" w14:paraId="08B74513" w14:textId="77777777" w:rsidTr="00AD439C">
        <w:trPr>
          <w:trHeight w:val="984"/>
        </w:trPr>
        <w:tc>
          <w:tcPr>
            <w:tcW w:w="6975" w:type="dxa"/>
            <w:hideMark/>
          </w:tcPr>
          <w:p w14:paraId="6CDC0F83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514BF47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hideMark/>
          </w:tcPr>
          <w:p w14:paraId="69EF992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7D3786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6BE342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9E45D6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319 907,3</w:t>
            </w:r>
          </w:p>
        </w:tc>
        <w:tc>
          <w:tcPr>
            <w:tcW w:w="1276" w:type="dxa"/>
            <w:hideMark/>
          </w:tcPr>
          <w:p w14:paraId="48DFA44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6AD7D9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469E484C" w14:textId="77777777" w:rsidTr="00AD439C">
        <w:trPr>
          <w:trHeight w:val="1410"/>
        </w:trPr>
        <w:tc>
          <w:tcPr>
            <w:tcW w:w="6975" w:type="dxa"/>
            <w:hideMark/>
          </w:tcPr>
          <w:p w14:paraId="79E1A71E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60D5131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hideMark/>
          </w:tcPr>
          <w:p w14:paraId="694A80D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A3CD0D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252FD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FA9DDA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319 907,3</w:t>
            </w:r>
          </w:p>
        </w:tc>
        <w:tc>
          <w:tcPr>
            <w:tcW w:w="1276" w:type="dxa"/>
            <w:hideMark/>
          </w:tcPr>
          <w:p w14:paraId="72A8CAC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078D55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65CEDAF4" w14:textId="77777777" w:rsidTr="00AD439C">
        <w:trPr>
          <w:trHeight w:val="554"/>
        </w:trPr>
        <w:tc>
          <w:tcPr>
            <w:tcW w:w="6975" w:type="dxa"/>
            <w:hideMark/>
          </w:tcPr>
          <w:p w14:paraId="41485A96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0FC7F13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709" w:type="dxa"/>
            <w:hideMark/>
          </w:tcPr>
          <w:p w14:paraId="047D210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F68A17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C066A1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D206F0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319 907,3</w:t>
            </w:r>
          </w:p>
        </w:tc>
        <w:tc>
          <w:tcPr>
            <w:tcW w:w="1276" w:type="dxa"/>
            <w:hideMark/>
          </w:tcPr>
          <w:p w14:paraId="00508A2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CD0EAD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409189B7" w14:textId="77777777" w:rsidTr="00AD439C">
        <w:trPr>
          <w:trHeight w:val="845"/>
        </w:trPr>
        <w:tc>
          <w:tcPr>
            <w:tcW w:w="6975" w:type="dxa"/>
            <w:hideMark/>
          </w:tcPr>
          <w:p w14:paraId="4BB2B37B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219C64A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709" w:type="dxa"/>
            <w:hideMark/>
          </w:tcPr>
          <w:p w14:paraId="07CE34E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CCF904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1DDD26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5DD632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319 907,3</w:t>
            </w:r>
          </w:p>
        </w:tc>
        <w:tc>
          <w:tcPr>
            <w:tcW w:w="1276" w:type="dxa"/>
            <w:hideMark/>
          </w:tcPr>
          <w:p w14:paraId="1931AFA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22D57E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510ECBE0" w14:textId="77777777" w:rsidTr="00AD439C">
        <w:trPr>
          <w:trHeight w:val="3255"/>
        </w:trPr>
        <w:tc>
          <w:tcPr>
            <w:tcW w:w="6975" w:type="dxa"/>
            <w:hideMark/>
          </w:tcPr>
          <w:p w14:paraId="2A5CFAB0" w14:textId="57F8E0C1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4C09F72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709" w:type="dxa"/>
            <w:hideMark/>
          </w:tcPr>
          <w:p w14:paraId="355C268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2B3EF73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99DC6B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4DDA2B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313 509,1</w:t>
            </w:r>
          </w:p>
        </w:tc>
        <w:tc>
          <w:tcPr>
            <w:tcW w:w="1276" w:type="dxa"/>
            <w:hideMark/>
          </w:tcPr>
          <w:p w14:paraId="65B720F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D78743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3ADDEBF4" w14:textId="77777777" w:rsidTr="00AD439C">
        <w:trPr>
          <w:trHeight w:val="3627"/>
        </w:trPr>
        <w:tc>
          <w:tcPr>
            <w:tcW w:w="6975" w:type="dxa"/>
            <w:hideMark/>
          </w:tcPr>
          <w:p w14:paraId="3FB03A2D" w14:textId="612F60A1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2019 -2030 </w:t>
            </w: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6B4961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709" w:type="dxa"/>
            <w:hideMark/>
          </w:tcPr>
          <w:p w14:paraId="38EF67C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536CC1D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E56183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7EB18F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6 065,5</w:t>
            </w:r>
          </w:p>
        </w:tc>
        <w:tc>
          <w:tcPr>
            <w:tcW w:w="1276" w:type="dxa"/>
            <w:hideMark/>
          </w:tcPr>
          <w:p w14:paraId="312AB88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EF57D8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4DA6D2DD" w14:textId="77777777" w:rsidTr="00AD439C">
        <w:trPr>
          <w:trHeight w:val="2688"/>
        </w:trPr>
        <w:tc>
          <w:tcPr>
            <w:tcW w:w="6975" w:type="dxa"/>
            <w:hideMark/>
          </w:tcPr>
          <w:p w14:paraId="6EB1BACB" w14:textId="78D34EE4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3357DEB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709" w:type="dxa"/>
            <w:hideMark/>
          </w:tcPr>
          <w:p w14:paraId="4D077B0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33079B0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5D2389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CD1369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76" w:type="dxa"/>
            <w:hideMark/>
          </w:tcPr>
          <w:p w14:paraId="712935B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4FECA6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25000753" w14:textId="77777777" w:rsidTr="00AD439C">
        <w:trPr>
          <w:trHeight w:val="770"/>
        </w:trPr>
        <w:tc>
          <w:tcPr>
            <w:tcW w:w="6975" w:type="dxa"/>
            <w:hideMark/>
          </w:tcPr>
          <w:p w14:paraId="13F44A2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1DCD297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hideMark/>
          </w:tcPr>
          <w:p w14:paraId="62BC5A4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EE10BE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932F4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B8AA3C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9 307,8</w:t>
            </w:r>
          </w:p>
        </w:tc>
        <w:tc>
          <w:tcPr>
            <w:tcW w:w="1276" w:type="dxa"/>
            <w:hideMark/>
          </w:tcPr>
          <w:p w14:paraId="60B98DA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9 032,6</w:t>
            </w:r>
          </w:p>
        </w:tc>
        <w:tc>
          <w:tcPr>
            <w:tcW w:w="1418" w:type="dxa"/>
            <w:hideMark/>
          </w:tcPr>
          <w:p w14:paraId="497B949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9 032,6</w:t>
            </w:r>
          </w:p>
        </w:tc>
      </w:tr>
      <w:tr w:rsidR="00635FAF" w:rsidRPr="00635FAF" w14:paraId="0283A12C" w14:textId="77777777" w:rsidTr="00AD439C">
        <w:trPr>
          <w:trHeight w:val="1194"/>
        </w:trPr>
        <w:tc>
          <w:tcPr>
            <w:tcW w:w="6975" w:type="dxa"/>
            <w:hideMark/>
          </w:tcPr>
          <w:p w14:paraId="0D25C3E9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поселения»</w:t>
            </w:r>
          </w:p>
        </w:tc>
        <w:tc>
          <w:tcPr>
            <w:tcW w:w="1701" w:type="dxa"/>
            <w:hideMark/>
          </w:tcPr>
          <w:p w14:paraId="7CD9836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03.1.00.00000</w:t>
            </w:r>
          </w:p>
        </w:tc>
        <w:tc>
          <w:tcPr>
            <w:tcW w:w="709" w:type="dxa"/>
            <w:hideMark/>
          </w:tcPr>
          <w:p w14:paraId="3F93FF3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BB3666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6C73C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7A37F6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265A620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746FDD2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635FAF" w:rsidRPr="00635FAF" w14:paraId="699ED60D" w14:textId="77777777" w:rsidTr="00AD439C">
        <w:trPr>
          <w:trHeight w:val="1950"/>
        </w:trPr>
        <w:tc>
          <w:tcPr>
            <w:tcW w:w="6975" w:type="dxa"/>
            <w:hideMark/>
          </w:tcPr>
          <w:p w14:paraId="0ECAC877" w14:textId="1C8A5CDB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479288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9" w:type="dxa"/>
            <w:hideMark/>
          </w:tcPr>
          <w:p w14:paraId="0715268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173CE3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2BA6D7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506608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00B0C20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1811455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635FAF" w:rsidRPr="00635FAF" w14:paraId="27C355BA" w14:textId="77777777" w:rsidTr="00AD439C">
        <w:trPr>
          <w:trHeight w:val="1696"/>
        </w:trPr>
        <w:tc>
          <w:tcPr>
            <w:tcW w:w="6975" w:type="dxa"/>
            <w:hideMark/>
          </w:tcPr>
          <w:p w14:paraId="0D86B13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0348555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709" w:type="dxa"/>
            <w:hideMark/>
          </w:tcPr>
          <w:p w14:paraId="08FF528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60D25E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1734C1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F3A3E8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387EBCA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117592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2C8609A1" w14:textId="77777777" w:rsidTr="00AD439C">
        <w:trPr>
          <w:trHeight w:val="2263"/>
        </w:trPr>
        <w:tc>
          <w:tcPr>
            <w:tcW w:w="6975" w:type="dxa"/>
            <w:hideMark/>
          </w:tcPr>
          <w:p w14:paraId="0BBC9B76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DA4BE0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9" w:type="dxa"/>
            <w:hideMark/>
          </w:tcPr>
          <w:p w14:paraId="141A18C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835AA7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DDA649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4E51ACE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2E62EEA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46AB3F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7AACBAD0" w14:textId="77777777" w:rsidTr="00AD439C">
        <w:trPr>
          <w:trHeight w:val="1402"/>
        </w:trPr>
        <w:tc>
          <w:tcPr>
            <w:tcW w:w="6975" w:type="dxa"/>
            <w:hideMark/>
          </w:tcPr>
          <w:p w14:paraId="2D2C409A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15B728F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hideMark/>
          </w:tcPr>
          <w:p w14:paraId="2EAC51F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D16BB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41D1B8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BB6B72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276" w:type="dxa"/>
            <w:hideMark/>
          </w:tcPr>
          <w:p w14:paraId="0B9E3A1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5026C6F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</w:tr>
      <w:tr w:rsidR="00635FAF" w:rsidRPr="00635FAF" w14:paraId="0F2E88E1" w14:textId="77777777" w:rsidTr="00AD439C">
        <w:trPr>
          <w:trHeight w:val="3250"/>
        </w:trPr>
        <w:tc>
          <w:tcPr>
            <w:tcW w:w="6975" w:type="dxa"/>
            <w:hideMark/>
          </w:tcPr>
          <w:p w14:paraId="4F87B4C6" w14:textId="70AC5BE8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242EE97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709" w:type="dxa"/>
            <w:hideMark/>
          </w:tcPr>
          <w:p w14:paraId="36BF7CC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6B21E1F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DE773A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034C0E0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276" w:type="dxa"/>
            <w:hideMark/>
          </w:tcPr>
          <w:p w14:paraId="17C400C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555DEBD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</w:tr>
      <w:tr w:rsidR="00635FAF" w:rsidRPr="00635FAF" w14:paraId="53F43AF9" w14:textId="77777777" w:rsidTr="00AD439C">
        <w:trPr>
          <w:trHeight w:val="1028"/>
        </w:trPr>
        <w:tc>
          <w:tcPr>
            <w:tcW w:w="6975" w:type="dxa"/>
            <w:hideMark/>
          </w:tcPr>
          <w:p w14:paraId="0745E26E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1F0C3C6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hideMark/>
          </w:tcPr>
          <w:p w14:paraId="3375F5D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F65ECD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43BA78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F95F0E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4648B7F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6EC6994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35FAF" w:rsidRPr="00635FAF" w14:paraId="3B73126B" w14:textId="77777777" w:rsidTr="00AD439C">
        <w:trPr>
          <w:trHeight w:val="1270"/>
        </w:trPr>
        <w:tc>
          <w:tcPr>
            <w:tcW w:w="6975" w:type="dxa"/>
            <w:hideMark/>
          </w:tcPr>
          <w:p w14:paraId="5B874330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6F29756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hideMark/>
          </w:tcPr>
          <w:p w14:paraId="24890E7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8FD9BD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4F628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4850CA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1F430A2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9E96FC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66AEA2EF" w14:textId="77777777" w:rsidTr="00AD439C">
        <w:trPr>
          <w:trHeight w:val="2262"/>
        </w:trPr>
        <w:tc>
          <w:tcPr>
            <w:tcW w:w="6975" w:type="dxa"/>
            <w:hideMark/>
          </w:tcPr>
          <w:p w14:paraId="489671E1" w14:textId="4A32C4FB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E9BAAD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9" w:type="dxa"/>
            <w:hideMark/>
          </w:tcPr>
          <w:p w14:paraId="44F6D03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B9F292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3FA55B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5B84A0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29FD50A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760CDE0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41D87BA0" w14:textId="77777777" w:rsidTr="00AD439C">
        <w:trPr>
          <w:trHeight w:val="1132"/>
        </w:trPr>
        <w:tc>
          <w:tcPr>
            <w:tcW w:w="6975" w:type="dxa"/>
            <w:hideMark/>
          </w:tcPr>
          <w:p w14:paraId="54AD965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226DA0E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9" w:type="dxa"/>
            <w:hideMark/>
          </w:tcPr>
          <w:p w14:paraId="62C2D68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AD92C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E48E9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33E4C4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802414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98FEF3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38D65BB5" w14:textId="77777777" w:rsidTr="00AD439C">
        <w:trPr>
          <w:trHeight w:val="2241"/>
        </w:trPr>
        <w:tc>
          <w:tcPr>
            <w:tcW w:w="6975" w:type="dxa"/>
            <w:hideMark/>
          </w:tcPr>
          <w:p w14:paraId="290B8BE2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B02200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709" w:type="dxa"/>
            <w:hideMark/>
          </w:tcPr>
          <w:p w14:paraId="5B92F4C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FC60A8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B8FB84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339CB18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1D53D4C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3415868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6CA0D263" w14:textId="77777777" w:rsidTr="00AD439C">
        <w:trPr>
          <w:trHeight w:val="840"/>
        </w:trPr>
        <w:tc>
          <w:tcPr>
            <w:tcW w:w="6975" w:type="dxa"/>
            <w:hideMark/>
          </w:tcPr>
          <w:p w14:paraId="1288FBDC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2C32D6E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hideMark/>
          </w:tcPr>
          <w:p w14:paraId="356A32C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62BE41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DA761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3F01BA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276" w:type="dxa"/>
            <w:hideMark/>
          </w:tcPr>
          <w:p w14:paraId="2D60C4D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418" w:type="dxa"/>
            <w:hideMark/>
          </w:tcPr>
          <w:p w14:paraId="746BF4F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635FAF" w:rsidRPr="00635FAF" w14:paraId="1C5C001D" w14:textId="77777777" w:rsidTr="00AD439C">
        <w:trPr>
          <w:trHeight w:val="1190"/>
        </w:trPr>
        <w:tc>
          <w:tcPr>
            <w:tcW w:w="6975" w:type="dxa"/>
            <w:hideMark/>
          </w:tcPr>
          <w:p w14:paraId="70B3FE26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4429DE1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hideMark/>
          </w:tcPr>
          <w:p w14:paraId="1539A33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F37822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F88A75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889D0D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0A1E70C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4CD82DA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35FAF" w:rsidRPr="00635FAF" w14:paraId="09B3C4FE" w14:textId="77777777" w:rsidTr="00AD439C">
        <w:trPr>
          <w:trHeight w:val="2121"/>
        </w:trPr>
        <w:tc>
          <w:tcPr>
            <w:tcW w:w="6975" w:type="dxa"/>
            <w:hideMark/>
          </w:tcPr>
          <w:p w14:paraId="107D24F7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BFFD5B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9" w:type="dxa"/>
            <w:hideMark/>
          </w:tcPr>
          <w:p w14:paraId="10B5EFD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EBE232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4F58780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10014FA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1D5897F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6ACB060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35FAF" w:rsidRPr="00635FAF" w14:paraId="61111511" w14:textId="77777777" w:rsidTr="00AD439C">
        <w:trPr>
          <w:trHeight w:val="1130"/>
        </w:trPr>
        <w:tc>
          <w:tcPr>
            <w:tcW w:w="6975" w:type="dxa"/>
            <w:hideMark/>
          </w:tcPr>
          <w:p w14:paraId="5098F474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16E6D81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hideMark/>
          </w:tcPr>
          <w:p w14:paraId="30FD9F7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CDA496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3FCE3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3D6D1E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276" w:type="dxa"/>
            <w:hideMark/>
          </w:tcPr>
          <w:p w14:paraId="633E333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643F078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</w:tr>
      <w:tr w:rsidR="00635FAF" w:rsidRPr="00635FAF" w14:paraId="1F35CD92" w14:textId="77777777" w:rsidTr="00AD439C">
        <w:trPr>
          <w:trHeight w:val="2110"/>
        </w:trPr>
        <w:tc>
          <w:tcPr>
            <w:tcW w:w="6975" w:type="dxa"/>
            <w:hideMark/>
          </w:tcPr>
          <w:p w14:paraId="6762288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BB8DC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709" w:type="dxa"/>
            <w:hideMark/>
          </w:tcPr>
          <w:p w14:paraId="3DE8E82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B1E89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4D86B2E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438A36E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hideMark/>
          </w:tcPr>
          <w:p w14:paraId="28687CA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B83ED5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62998B35" w14:textId="77777777" w:rsidTr="00AD439C">
        <w:trPr>
          <w:trHeight w:val="2581"/>
        </w:trPr>
        <w:tc>
          <w:tcPr>
            <w:tcW w:w="6975" w:type="dxa"/>
            <w:hideMark/>
          </w:tcPr>
          <w:p w14:paraId="6E1C2A23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4989613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9" w:type="dxa"/>
            <w:hideMark/>
          </w:tcPr>
          <w:p w14:paraId="36639FC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6F44CA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052CD26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23913E7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hideMark/>
          </w:tcPr>
          <w:p w14:paraId="1616552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71CD0DD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</w:tr>
      <w:tr w:rsidR="00635FAF" w:rsidRPr="00635FAF" w14:paraId="609F8E8A" w14:textId="77777777" w:rsidTr="00AD439C">
        <w:trPr>
          <w:trHeight w:val="683"/>
        </w:trPr>
        <w:tc>
          <w:tcPr>
            <w:tcW w:w="6975" w:type="dxa"/>
            <w:hideMark/>
          </w:tcPr>
          <w:p w14:paraId="377E6BD0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07FAD23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hideMark/>
          </w:tcPr>
          <w:p w14:paraId="3C5E948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37469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3F9085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3C1C91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11 255,9</w:t>
            </w:r>
          </w:p>
        </w:tc>
        <w:tc>
          <w:tcPr>
            <w:tcW w:w="1276" w:type="dxa"/>
            <w:hideMark/>
          </w:tcPr>
          <w:p w14:paraId="2C4D8A19" w14:textId="5C88A996" w:rsidR="00635FAF" w:rsidRPr="00635FAF" w:rsidRDefault="008D0BB6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8 445,8</w:t>
            </w:r>
          </w:p>
        </w:tc>
        <w:tc>
          <w:tcPr>
            <w:tcW w:w="1418" w:type="dxa"/>
            <w:hideMark/>
          </w:tcPr>
          <w:p w14:paraId="35B7A0C6" w14:textId="6548F2F1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8D0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635FAF" w:rsidRPr="00635FAF" w14:paraId="0A8CA27E" w14:textId="77777777" w:rsidTr="00AD439C">
        <w:trPr>
          <w:trHeight w:val="724"/>
        </w:trPr>
        <w:tc>
          <w:tcPr>
            <w:tcW w:w="6975" w:type="dxa"/>
            <w:hideMark/>
          </w:tcPr>
          <w:p w14:paraId="642C3054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0E46EB7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hideMark/>
          </w:tcPr>
          <w:p w14:paraId="51C3419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AB81B2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F6136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252989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hideMark/>
          </w:tcPr>
          <w:p w14:paraId="15B52B68" w14:textId="7D7EA51E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A1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808,2</w:t>
            </w:r>
          </w:p>
        </w:tc>
        <w:tc>
          <w:tcPr>
            <w:tcW w:w="1418" w:type="dxa"/>
            <w:hideMark/>
          </w:tcPr>
          <w:p w14:paraId="624EF7FD" w14:textId="2FABAB25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A1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833,2</w:t>
            </w:r>
          </w:p>
        </w:tc>
      </w:tr>
      <w:tr w:rsidR="00635FAF" w:rsidRPr="00635FAF" w14:paraId="52C63732" w14:textId="77777777" w:rsidTr="00AD439C">
        <w:trPr>
          <w:trHeight w:val="1512"/>
        </w:trPr>
        <w:tc>
          <w:tcPr>
            <w:tcW w:w="6975" w:type="dxa"/>
            <w:hideMark/>
          </w:tcPr>
          <w:p w14:paraId="50427FBC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222B1F7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9" w:type="dxa"/>
            <w:hideMark/>
          </w:tcPr>
          <w:p w14:paraId="6B63261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5B8547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1B8CF72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9F172A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hideMark/>
          </w:tcPr>
          <w:p w14:paraId="0EC9077B" w14:textId="5EAA6660" w:rsidR="00635FAF" w:rsidRPr="00635FAF" w:rsidRDefault="009A101E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5 808,2</w:t>
            </w:r>
          </w:p>
        </w:tc>
        <w:tc>
          <w:tcPr>
            <w:tcW w:w="1418" w:type="dxa"/>
            <w:hideMark/>
          </w:tcPr>
          <w:p w14:paraId="5130A8BD" w14:textId="7EEA870A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A1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833,2</w:t>
            </w:r>
          </w:p>
        </w:tc>
      </w:tr>
      <w:tr w:rsidR="00635FAF" w:rsidRPr="00635FAF" w14:paraId="62C1222E" w14:textId="77777777" w:rsidTr="00AD439C">
        <w:trPr>
          <w:trHeight w:val="1028"/>
        </w:trPr>
        <w:tc>
          <w:tcPr>
            <w:tcW w:w="6975" w:type="dxa"/>
            <w:hideMark/>
          </w:tcPr>
          <w:p w14:paraId="19405F8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559D297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hideMark/>
          </w:tcPr>
          <w:p w14:paraId="094B896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1E2F47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AC9F82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412E4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C9A4D3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6690F98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</w:tr>
      <w:tr w:rsidR="00635FAF" w:rsidRPr="00635FAF" w14:paraId="1C696610" w14:textId="77777777" w:rsidTr="00AD439C">
        <w:trPr>
          <w:trHeight w:val="1957"/>
        </w:trPr>
        <w:tc>
          <w:tcPr>
            <w:tcW w:w="6975" w:type="dxa"/>
            <w:hideMark/>
          </w:tcPr>
          <w:p w14:paraId="264927C3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5F8730A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9" w:type="dxa"/>
            <w:hideMark/>
          </w:tcPr>
          <w:p w14:paraId="6061E46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683778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1C8CDCB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62FC498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039E5D6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6D70D35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</w:tr>
      <w:tr w:rsidR="00635FAF" w:rsidRPr="00635FAF" w14:paraId="34BAE5B0" w14:textId="77777777" w:rsidTr="00AD439C">
        <w:trPr>
          <w:trHeight w:val="683"/>
        </w:trPr>
        <w:tc>
          <w:tcPr>
            <w:tcW w:w="6975" w:type="dxa"/>
            <w:hideMark/>
          </w:tcPr>
          <w:p w14:paraId="127D2E2F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676187A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hideMark/>
          </w:tcPr>
          <w:p w14:paraId="239E15E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2BBA2B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35D8E0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71FB7E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46DF23C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796BB99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35FAF" w:rsidRPr="00635FAF" w14:paraId="2DD70536" w14:textId="77777777" w:rsidTr="00AD439C">
        <w:trPr>
          <w:trHeight w:val="860"/>
        </w:trPr>
        <w:tc>
          <w:tcPr>
            <w:tcW w:w="6975" w:type="dxa"/>
            <w:hideMark/>
          </w:tcPr>
          <w:p w14:paraId="010A6E14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82DA04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hideMark/>
          </w:tcPr>
          <w:p w14:paraId="596A814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5EF9DE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489CC8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577816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74AC0EA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07BB0C6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35FAF" w:rsidRPr="00635FAF" w14:paraId="2FDA4613" w14:textId="77777777" w:rsidTr="00AD439C">
        <w:trPr>
          <w:trHeight w:val="1696"/>
        </w:trPr>
        <w:tc>
          <w:tcPr>
            <w:tcW w:w="6975" w:type="dxa"/>
            <w:hideMark/>
          </w:tcPr>
          <w:p w14:paraId="2CEFBAE4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3E1813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9" w:type="dxa"/>
            <w:hideMark/>
          </w:tcPr>
          <w:p w14:paraId="7D27D4C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C1ACB6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2AFA2B0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5A5161B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7F1E8FD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5280BCD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35FAF" w:rsidRPr="00635FAF" w14:paraId="6DD75CBC" w14:textId="77777777" w:rsidTr="00AD439C">
        <w:trPr>
          <w:trHeight w:val="683"/>
        </w:trPr>
        <w:tc>
          <w:tcPr>
            <w:tcW w:w="6975" w:type="dxa"/>
            <w:hideMark/>
          </w:tcPr>
          <w:p w14:paraId="63BF0DEF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33866B2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hideMark/>
          </w:tcPr>
          <w:p w14:paraId="46C9B57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344AC6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C97523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439336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276" w:type="dxa"/>
            <w:hideMark/>
          </w:tcPr>
          <w:p w14:paraId="7175340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418" w:type="dxa"/>
            <w:hideMark/>
          </w:tcPr>
          <w:p w14:paraId="3859F34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5 728,4</w:t>
            </w:r>
          </w:p>
        </w:tc>
      </w:tr>
      <w:tr w:rsidR="00635FAF" w:rsidRPr="00635FAF" w14:paraId="6F9CF7EB" w14:textId="77777777" w:rsidTr="00AD439C">
        <w:trPr>
          <w:trHeight w:val="1060"/>
        </w:trPr>
        <w:tc>
          <w:tcPr>
            <w:tcW w:w="6975" w:type="dxa"/>
            <w:hideMark/>
          </w:tcPr>
          <w:p w14:paraId="7A0D85F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73DA381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hideMark/>
          </w:tcPr>
          <w:p w14:paraId="15A79E7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A76B3F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6E2CCD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5D84FB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8 226,7</w:t>
            </w:r>
          </w:p>
        </w:tc>
        <w:tc>
          <w:tcPr>
            <w:tcW w:w="1276" w:type="dxa"/>
            <w:hideMark/>
          </w:tcPr>
          <w:p w14:paraId="2676AE2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5 420,4</w:t>
            </w:r>
          </w:p>
        </w:tc>
        <w:tc>
          <w:tcPr>
            <w:tcW w:w="1418" w:type="dxa"/>
            <w:hideMark/>
          </w:tcPr>
          <w:p w14:paraId="3204722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5 428,4</w:t>
            </w:r>
          </w:p>
        </w:tc>
      </w:tr>
      <w:tr w:rsidR="00635FAF" w:rsidRPr="00635FAF" w14:paraId="37B00056" w14:textId="77777777" w:rsidTr="00AD439C">
        <w:trPr>
          <w:trHeight w:val="1588"/>
        </w:trPr>
        <w:tc>
          <w:tcPr>
            <w:tcW w:w="6975" w:type="dxa"/>
            <w:hideMark/>
          </w:tcPr>
          <w:p w14:paraId="73DFEED3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0DA099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9" w:type="dxa"/>
            <w:hideMark/>
          </w:tcPr>
          <w:p w14:paraId="77AFBAB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B9A702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5ECE074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20FADB1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hideMark/>
          </w:tcPr>
          <w:p w14:paraId="52B4753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8" w:type="dxa"/>
            <w:hideMark/>
          </w:tcPr>
          <w:p w14:paraId="7002D4F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4 647,3</w:t>
            </w:r>
          </w:p>
        </w:tc>
      </w:tr>
      <w:tr w:rsidR="00635FAF" w:rsidRPr="00635FAF" w14:paraId="18095497" w14:textId="77777777" w:rsidTr="00AD439C">
        <w:trPr>
          <w:trHeight w:val="1767"/>
        </w:trPr>
        <w:tc>
          <w:tcPr>
            <w:tcW w:w="6975" w:type="dxa"/>
            <w:hideMark/>
          </w:tcPr>
          <w:p w14:paraId="7609B489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D5FEF0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9" w:type="dxa"/>
            <w:hideMark/>
          </w:tcPr>
          <w:p w14:paraId="14625BD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C699DF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ADE17A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553E0C0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hideMark/>
          </w:tcPr>
          <w:p w14:paraId="485F4DE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418" w:type="dxa"/>
            <w:hideMark/>
          </w:tcPr>
          <w:p w14:paraId="0B3C014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</w:tr>
      <w:tr w:rsidR="00635FAF" w:rsidRPr="00635FAF" w14:paraId="1E305745" w14:textId="77777777" w:rsidTr="00AD439C">
        <w:trPr>
          <w:trHeight w:val="998"/>
        </w:trPr>
        <w:tc>
          <w:tcPr>
            <w:tcW w:w="6975" w:type="dxa"/>
            <w:hideMark/>
          </w:tcPr>
          <w:p w14:paraId="38FED1E3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22C6D1A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hideMark/>
          </w:tcPr>
          <w:p w14:paraId="4066960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A95EBD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484C55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4942DB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13ABAB4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3BD60FF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5FAF" w:rsidRPr="00635FAF" w14:paraId="6F5220A4" w14:textId="77777777" w:rsidTr="00AD439C">
        <w:trPr>
          <w:trHeight w:val="1709"/>
        </w:trPr>
        <w:tc>
          <w:tcPr>
            <w:tcW w:w="6975" w:type="dxa"/>
            <w:hideMark/>
          </w:tcPr>
          <w:p w14:paraId="3F90BD4B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EBACE2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9" w:type="dxa"/>
            <w:hideMark/>
          </w:tcPr>
          <w:p w14:paraId="4F84455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0655F9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6C11122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65F2240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155D13D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2ECFA74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5FAF" w:rsidRPr="00635FAF" w14:paraId="3EAE0F59" w14:textId="77777777" w:rsidTr="00AD439C">
        <w:trPr>
          <w:trHeight w:val="683"/>
        </w:trPr>
        <w:tc>
          <w:tcPr>
            <w:tcW w:w="6975" w:type="dxa"/>
            <w:hideMark/>
          </w:tcPr>
          <w:p w14:paraId="3CBB347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14:paraId="74D8302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hideMark/>
          </w:tcPr>
          <w:p w14:paraId="24BC95E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1D0507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FAC5F0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C6F33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556EB85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3A1BBC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36ED69D8" w14:textId="77777777" w:rsidTr="00AD439C">
        <w:trPr>
          <w:trHeight w:val="1128"/>
        </w:trPr>
        <w:tc>
          <w:tcPr>
            <w:tcW w:w="6975" w:type="dxa"/>
            <w:hideMark/>
          </w:tcPr>
          <w:p w14:paraId="368F907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14:paraId="3CA500F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hideMark/>
          </w:tcPr>
          <w:p w14:paraId="2123BDC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33378C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8ACE76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C34FE3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5808F0C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A0AAF2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3CA4CF64" w14:textId="77777777" w:rsidTr="00AD439C">
        <w:trPr>
          <w:trHeight w:val="1981"/>
        </w:trPr>
        <w:tc>
          <w:tcPr>
            <w:tcW w:w="6975" w:type="dxa"/>
            <w:hideMark/>
          </w:tcPr>
          <w:p w14:paraId="4D0249A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BD1534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9" w:type="dxa"/>
            <w:hideMark/>
          </w:tcPr>
          <w:p w14:paraId="5873C38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21B11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393BA6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5624BB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16FEBC7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458FE72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5FAF" w:rsidRPr="00635FAF" w14:paraId="2396329C" w14:textId="77777777" w:rsidTr="00AD439C">
        <w:trPr>
          <w:trHeight w:val="683"/>
        </w:trPr>
        <w:tc>
          <w:tcPr>
            <w:tcW w:w="6975" w:type="dxa"/>
            <w:hideMark/>
          </w:tcPr>
          <w:p w14:paraId="19B4F696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4E64A85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hideMark/>
          </w:tcPr>
          <w:p w14:paraId="069BE9C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6634F2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E0744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FDA350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276" w:type="dxa"/>
            <w:hideMark/>
          </w:tcPr>
          <w:p w14:paraId="1130B72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14EEAE0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426,9</w:t>
            </w:r>
          </w:p>
        </w:tc>
      </w:tr>
      <w:tr w:rsidR="00635FAF" w:rsidRPr="00635FAF" w14:paraId="14AB5553" w14:textId="77777777" w:rsidTr="00AD439C">
        <w:trPr>
          <w:trHeight w:val="1126"/>
        </w:trPr>
        <w:tc>
          <w:tcPr>
            <w:tcW w:w="6975" w:type="dxa"/>
            <w:hideMark/>
          </w:tcPr>
          <w:p w14:paraId="542040C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7461A4F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hideMark/>
          </w:tcPr>
          <w:p w14:paraId="6101E0E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01D197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765C7A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6A88BE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276" w:type="dxa"/>
            <w:hideMark/>
          </w:tcPr>
          <w:p w14:paraId="7B0C3F5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1FE7A4D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426,9</w:t>
            </w:r>
          </w:p>
        </w:tc>
      </w:tr>
      <w:tr w:rsidR="00635FAF" w:rsidRPr="00635FAF" w14:paraId="5FCB0630" w14:textId="77777777" w:rsidTr="00AD439C">
        <w:trPr>
          <w:trHeight w:val="1978"/>
        </w:trPr>
        <w:tc>
          <w:tcPr>
            <w:tcW w:w="6975" w:type="dxa"/>
            <w:hideMark/>
          </w:tcPr>
          <w:p w14:paraId="0BF511BE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3B66F8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9" w:type="dxa"/>
            <w:hideMark/>
          </w:tcPr>
          <w:p w14:paraId="18E16F2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B71EE3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CCD16B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2ED36A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hideMark/>
          </w:tcPr>
          <w:p w14:paraId="4157A71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14:paraId="5AB1530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35FAF" w:rsidRPr="00635FAF" w14:paraId="532CEB20" w14:textId="77777777" w:rsidTr="00AD439C">
        <w:trPr>
          <w:trHeight w:val="1837"/>
        </w:trPr>
        <w:tc>
          <w:tcPr>
            <w:tcW w:w="6975" w:type="dxa"/>
            <w:hideMark/>
          </w:tcPr>
          <w:p w14:paraId="0AB946B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00D9B35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9" w:type="dxa"/>
            <w:hideMark/>
          </w:tcPr>
          <w:p w14:paraId="3AC0FB0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186BE64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E6E452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760B43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hideMark/>
          </w:tcPr>
          <w:p w14:paraId="03EDF54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18" w:type="dxa"/>
            <w:hideMark/>
          </w:tcPr>
          <w:p w14:paraId="5AE6613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635FAF" w:rsidRPr="00635FAF" w14:paraId="3847EF43" w14:textId="77777777" w:rsidTr="00AD439C">
        <w:trPr>
          <w:trHeight w:val="1979"/>
        </w:trPr>
        <w:tc>
          <w:tcPr>
            <w:tcW w:w="6975" w:type="dxa"/>
            <w:hideMark/>
          </w:tcPr>
          <w:p w14:paraId="7D450A8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CB1F06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9" w:type="dxa"/>
            <w:hideMark/>
          </w:tcPr>
          <w:p w14:paraId="31616A8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1408A3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40363A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111F6C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1935D74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418F79F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49C8B767" w14:textId="77777777" w:rsidTr="00AD439C">
        <w:trPr>
          <w:trHeight w:val="2106"/>
        </w:trPr>
        <w:tc>
          <w:tcPr>
            <w:tcW w:w="6975" w:type="dxa"/>
            <w:hideMark/>
          </w:tcPr>
          <w:p w14:paraId="3AB2A160" w14:textId="49B2C9D6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1E5B70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709" w:type="dxa"/>
            <w:hideMark/>
          </w:tcPr>
          <w:p w14:paraId="14AAF7D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DF194A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E04C9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32E818C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hideMark/>
          </w:tcPr>
          <w:p w14:paraId="0D0A3EF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hideMark/>
          </w:tcPr>
          <w:p w14:paraId="5D1D581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635FAF" w:rsidRPr="00635FAF" w14:paraId="58786DF2" w14:textId="77777777" w:rsidTr="00AD439C">
        <w:trPr>
          <w:trHeight w:val="1755"/>
        </w:trPr>
        <w:tc>
          <w:tcPr>
            <w:tcW w:w="6975" w:type="dxa"/>
            <w:hideMark/>
          </w:tcPr>
          <w:p w14:paraId="3430D6D7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0AEC99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9" w:type="dxa"/>
            <w:hideMark/>
          </w:tcPr>
          <w:p w14:paraId="5C77F39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0C8532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02BBA1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488EEEE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76" w:type="dxa"/>
            <w:hideMark/>
          </w:tcPr>
          <w:p w14:paraId="2E70048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418" w:type="dxa"/>
            <w:hideMark/>
          </w:tcPr>
          <w:p w14:paraId="1A6965F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195,2</w:t>
            </w:r>
          </w:p>
        </w:tc>
      </w:tr>
      <w:tr w:rsidR="00635FAF" w:rsidRPr="00635FAF" w14:paraId="0E9CF627" w14:textId="77777777" w:rsidTr="00AD439C">
        <w:trPr>
          <w:trHeight w:val="683"/>
        </w:trPr>
        <w:tc>
          <w:tcPr>
            <w:tcW w:w="6975" w:type="dxa"/>
            <w:hideMark/>
          </w:tcPr>
          <w:p w14:paraId="1F1EBAE0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78F3F4A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hideMark/>
          </w:tcPr>
          <w:p w14:paraId="41FE476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305D08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11D6E9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127418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76" w:type="dxa"/>
            <w:hideMark/>
          </w:tcPr>
          <w:p w14:paraId="5A09F99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418" w:type="dxa"/>
            <w:hideMark/>
          </w:tcPr>
          <w:p w14:paraId="4BB8E10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9 745,6</w:t>
            </w:r>
          </w:p>
        </w:tc>
      </w:tr>
      <w:tr w:rsidR="00635FAF" w:rsidRPr="00635FAF" w14:paraId="785940C8" w14:textId="77777777" w:rsidTr="00E8345D">
        <w:trPr>
          <w:trHeight w:val="1103"/>
        </w:trPr>
        <w:tc>
          <w:tcPr>
            <w:tcW w:w="6975" w:type="dxa"/>
            <w:hideMark/>
          </w:tcPr>
          <w:p w14:paraId="369BE347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156ADB9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hideMark/>
          </w:tcPr>
          <w:p w14:paraId="3F77A7B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C6A129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C57EF0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47A37D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76" w:type="dxa"/>
            <w:hideMark/>
          </w:tcPr>
          <w:p w14:paraId="2FBDDBF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418" w:type="dxa"/>
            <w:hideMark/>
          </w:tcPr>
          <w:p w14:paraId="21ACAC4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9 745,6</w:t>
            </w:r>
          </w:p>
        </w:tc>
      </w:tr>
      <w:tr w:rsidR="00635FAF" w:rsidRPr="00635FAF" w14:paraId="1EBA8C92" w14:textId="77777777" w:rsidTr="00AD439C">
        <w:trPr>
          <w:trHeight w:val="1979"/>
        </w:trPr>
        <w:tc>
          <w:tcPr>
            <w:tcW w:w="6975" w:type="dxa"/>
            <w:hideMark/>
          </w:tcPr>
          <w:p w14:paraId="13172C93" w14:textId="4A9C15FC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7B15B6E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9" w:type="dxa"/>
            <w:hideMark/>
          </w:tcPr>
          <w:p w14:paraId="0B15A76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58C440A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BF255B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ACFF72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276" w:type="dxa"/>
            <w:hideMark/>
          </w:tcPr>
          <w:p w14:paraId="374A1FC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8 388,5</w:t>
            </w:r>
          </w:p>
        </w:tc>
        <w:tc>
          <w:tcPr>
            <w:tcW w:w="1418" w:type="dxa"/>
            <w:hideMark/>
          </w:tcPr>
          <w:p w14:paraId="31B242D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8 758,9</w:t>
            </w:r>
          </w:p>
        </w:tc>
      </w:tr>
      <w:tr w:rsidR="00635FAF" w:rsidRPr="00635FAF" w14:paraId="74EBC1CB" w14:textId="77777777" w:rsidTr="00AD439C">
        <w:trPr>
          <w:trHeight w:val="1681"/>
        </w:trPr>
        <w:tc>
          <w:tcPr>
            <w:tcW w:w="6975" w:type="dxa"/>
            <w:hideMark/>
          </w:tcPr>
          <w:p w14:paraId="75AF7070" w14:textId="600E5322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667969C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5ADAEEB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1C041DD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4F9D8F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60061C8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hideMark/>
          </w:tcPr>
          <w:p w14:paraId="65805C5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hideMark/>
          </w:tcPr>
          <w:p w14:paraId="0863BA3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635FAF" w:rsidRPr="00635FAF" w14:paraId="74B04C15" w14:textId="77777777" w:rsidTr="00AD439C">
        <w:trPr>
          <w:trHeight w:val="2020"/>
        </w:trPr>
        <w:tc>
          <w:tcPr>
            <w:tcW w:w="6975" w:type="dxa"/>
            <w:hideMark/>
          </w:tcPr>
          <w:p w14:paraId="13768594" w14:textId="20D06435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4EF49E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2AF39D5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EE77B0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166A6E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A1D1DEC" w14:textId="5B02F391" w:rsidR="00635FAF" w:rsidRPr="00635FAF" w:rsidRDefault="00DC7A3A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6" w:type="dxa"/>
            <w:hideMark/>
          </w:tcPr>
          <w:p w14:paraId="1A1196E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418" w:type="dxa"/>
            <w:hideMark/>
          </w:tcPr>
          <w:p w14:paraId="2FD760F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635FAF" w:rsidRPr="00635FAF" w14:paraId="37EDFA94" w14:textId="77777777" w:rsidTr="00AD439C">
        <w:trPr>
          <w:trHeight w:val="1695"/>
        </w:trPr>
        <w:tc>
          <w:tcPr>
            <w:tcW w:w="6975" w:type="dxa"/>
            <w:hideMark/>
          </w:tcPr>
          <w:p w14:paraId="2A63A5BC" w14:textId="5F52446D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4BD9EA8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0207E11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0353F0B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646C53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2408E848" w14:textId="079411D0" w:rsidR="00635FAF" w:rsidRPr="00635FAF" w:rsidRDefault="00DC7A3A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35FAF"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hideMark/>
          </w:tcPr>
          <w:p w14:paraId="04C3D66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hideMark/>
          </w:tcPr>
          <w:p w14:paraId="68058C8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5FAF" w:rsidRPr="00635FAF" w14:paraId="339A70D5" w14:textId="77777777" w:rsidTr="00AD439C">
        <w:trPr>
          <w:trHeight w:val="2262"/>
        </w:trPr>
        <w:tc>
          <w:tcPr>
            <w:tcW w:w="6975" w:type="dxa"/>
            <w:hideMark/>
          </w:tcPr>
          <w:p w14:paraId="3FB2D52F" w14:textId="47199951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AA9489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9" w:type="dxa"/>
            <w:hideMark/>
          </w:tcPr>
          <w:p w14:paraId="5B536F0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AD717A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18B3B07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hideMark/>
          </w:tcPr>
          <w:p w14:paraId="4085D20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68D6EF4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8A601A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7CBB6275" w14:textId="77777777" w:rsidTr="00AD439C">
        <w:trPr>
          <w:trHeight w:val="1698"/>
        </w:trPr>
        <w:tc>
          <w:tcPr>
            <w:tcW w:w="6975" w:type="dxa"/>
            <w:hideMark/>
          </w:tcPr>
          <w:p w14:paraId="46E77D4F" w14:textId="0C38986A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39BF290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75969A0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DA01B9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24F654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6AECD3B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hideMark/>
          </w:tcPr>
          <w:p w14:paraId="1A840B8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418" w:type="dxa"/>
            <w:hideMark/>
          </w:tcPr>
          <w:p w14:paraId="56BBC68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635FAF" w:rsidRPr="00635FAF" w14:paraId="38AA8419" w14:textId="77777777" w:rsidTr="00AD439C">
        <w:trPr>
          <w:trHeight w:val="1837"/>
        </w:trPr>
        <w:tc>
          <w:tcPr>
            <w:tcW w:w="6975" w:type="dxa"/>
            <w:hideMark/>
          </w:tcPr>
          <w:p w14:paraId="3BBD1EA9" w14:textId="09974B83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E1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614E127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0B27F7C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1758D01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53359B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E06BCF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hideMark/>
          </w:tcPr>
          <w:p w14:paraId="438D367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hideMark/>
          </w:tcPr>
          <w:p w14:paraId="1B70279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635FAF" w:rsidRPr="00635FAF" w14:paraId="2E21CFD1" w14:textId="77777777" w:rsidTr="00AD439C">
        <w:trPr>
          <w:trHeight w:val="701"/>
        </w:trPr>
        <w:tc>
          <w:tcPr>
            <w:tcW w:w="6975" w:type="dxa"/>
            <w:hideMark/>
          </w:tcPr>
          <w:p w14:paraId="009A832F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42A75C3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hideMark/>
          </w:tcPr>
          <w:p w14:paraId="2989A86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10DAD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4BEBD9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47D0AEC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6 426,2</w:t>
            </w:r>
          </w:p>
        </w:tc>
        <w:tc>
          <w:tcPr>
            <w:tcW w:w="1276" w:type="dxa"/>
            <w:hideMark/>
          </w:tcPr>
          <w:p w14:paraId="0C18E63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2 807,1</w:t>
            </w:r>
          </w:p>
        </w:tc>
        <w:tc>
          <w:tcPr>
            <w:tcW w:w="1418" w:type="dxa"/>
            <w:hideMark/>
          </w:tcPr>
          <w:p w14:paraId="3245783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2 551,5</w:t>
            </w:r>
          </w:p>
        </w:tc>
      </w:tr>
      <w:tr w:rsidR="00635FAF" w:rsidRPr="00635FAF" w14:paraId="35663D6B" w14:textId="77777777" w:rsidTr="00E8345D">
        <w:trPr>
          <w:trHeight w:val="1366"/>
        </w:trPr>
        <w:tc>
          <w:tcPr>
            <w:tcW w:w="6975" w:type="dxa"/>
            <w:hideMark/>
          </w:tcPr>
          <w:p w14:paraId="622E45B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2436421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hideMark/>
          </w:tcPr>
          <w:p w14:paraId="5091814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91991B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4F78B7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7AE55C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hideMark/>
          </w:tcPr>
          <w:p w14:paraId="461DB5A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7CCF3D0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2 102,3</w:t>
            </w:r>
          </w:p>
        </w:tc>
      </w:tr>
      <w:tr w:rsidR="00635FAF" w:rsidRPr="00635FAF" w14:paraId="19018381" w14:textId="77777777" w:rsidTr="00AD439C">
        <w:trPr>
          <w:trHeight w:val="1979"/>
        </w:trPr>
        <w:tc>
          <w:tcPr>
            <w:tcW w:w="6975" w:type="dxa"/>
            <w:hideMark/>
          </w:tcPr>
          <w:p w14:paraId="2E4F0B1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96A17D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9" w:type="dxa"/>
            <w:hideMark/>
          </w:tcPr>
          <w:p w14:paraId="6620CDA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37E248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94C5D5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31A55D3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hideMark/>
          </w:tcPr>
          <w:p w14:paraId="2FF70BC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338BE5F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2 102,3</w:t>
            </w:r>
          </w:p>
        </w:tc>
      </w:tr>
      <w:tr w:rsidR="00635FAF" w:rsidRPr="00635FAF" w14:paraId="3301AF9B" w14:textId="77777777" w:rsidTr="00AD439C">
        <w:trPr>
          <w:trHeight w:val="1114"/>
        </w:trPr>
        <w:tc>
          <w:tcPr>
            <w:tcW w:w="6975" w:type="dxa"/>
            <w:hideMark/>
          </w:tcPr>
          <w:p w14:paraId="6A1EB8B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37A2127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9" w:type="dxa"/>
            <w:hideMark/>
          </w:tcPr>
          <w:p w14:paraId="5FAA1C1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C05850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ACD97D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C45F5D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02F4BC1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01E1157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35FAF" w:rsidRPr="00635FAF" w14:paraId="444DD2FA" w14:textId="77777777" w:rsidTr="00AD439C">
        <w:trPr>
          <w:trHeight w:val="1839"/>
        </w:trPr>
        <w:tc>
          <w:tcPr>
            <w:tcW w:w="6975" w:type="dxa"/>
            <w:hideMark/>
          </w:tcPr>
          <w:p w14:paraId="62BAA65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D8B61E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9" w:type="dxa"/>
            <w:hideMark/>
          </w:tcPr>
          <w:p w14:paraId="57375A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190C44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9C5712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6932EA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27718C3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4A1C8CA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35FAF" w:rsidRPr="00635FAF" w14:paraId="4130E126" w14:textId="77777777" w:rsidTr="00AD439C">
        <w:trPr>
          <w:trHeight w:val="1270"/>
        </w:trPr>
        <w:tc>
          <w:tcPr>
            <w:tcW w:w="6975" w:type="dxa"/>
            <w:hideMark/>
          </w:tcPr>
          <w:p w14:paraId="78A3A83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39795FA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9" w:type="dxa"/>
            <w:hideMark/>
          </w:tcPr>
          <w:p w14:paraId="00579ED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C75DD7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0BE415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DDDEC1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2 950,4</w:t>
            </w:r>
          </w:p>
        </w:tc>
        <w:tc>
          <w:tcPr>
            <w:tcW w:w="1276" w:type="dxa"/>
            <w:hideMark/>
          </w:tcPr>
          <w:p w14:paraId="75B80D3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418" w:type="dxa"/>
            <w:hideMark/>
          </w:tcPr>
          <w:p w14:paraId="30E0F55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339,2</w:t>
            </w:r>
          </w:p>
        </w:tc>
      </w:tr>
      <w:tr w:rsidR="00635FAF" w:rsidRPr="00635FAF" w14:paraId="69406B6B" w14:textId="77777777" w:rsidTr="00AD439C">
        <w:trPr>
          <w:trHeight w:val="1695"/>
        </w:trPr>
        <w:tc>
          <w:tcPr>
            <w:tcW w:w="6975" w:type="dxa"/>
            <w:hideMark/>
          </w:tcPr>
          <w:p w14:paraId="0B3A40C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4D3E13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9" w:type="dxa"/>
            <w:hideMark/>
          </w:tcPr>
          <w:p w14:paraId="5F72F8E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8C3A98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54BAAA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22DEF09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6" w:type="dxa"/>
            <w:hideMark/>
          </w:tcPr>
          <w:p w14:paraId="5DC0602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3835210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35FAF" w:rsidRPr="00635FAF" w14:paraId="449E7191" w14:textId="77777777" w:rsidTr="00AD439C">
        <w:trPr>
          <w:trHeight w:val="2404"/>
        </w:trPr>
        <w:tc>
          <w:tcPr>
            <w:tcW w:w="6975" w:type="dxa"/>
            <w:hideMark/>
          </w:tcPr>
          <w:p w14:paraId="6765E752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B6833D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9" w:type="dxa"/>
            <w:hideMark/>
          </w:tcPr>
          <w:p w14:paraId="779AA7E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32779F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C7E01A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2912E54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76" w:type="dxa"/>
            <w:hideMark/>
          </w:tcPr>
          <w:p w14:paraId="54F28B5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418" w:type="dxa"/>
            <w:hideMark/>
          </w:tcPr>
          <w:p w14:paraId="77D86B6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635FAF" w:rsidRPr="00635FAF" w14:paraId="48DE39B5" w14:textId="77777777" w:rsidTr="00AD439C">
        <w:trPr>
          <w:trHeight w:val="1971"/>
        </w:trPr>
        <w:tc>
          <w:tcPr>
            <w:tcW w:w="6975" w:type="dxa"/>
            <w:hideMark/>
          </w:tcPr>
          <w:p w14:paraId="0D77A56A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2118FE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9" w:type="dxa"/>
            <w:hideMark/>
          </w:tcPr>
          <w:p w14:paraId="36CA53D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AFECDB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C2706A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3037035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hideMark/>
          </w:tcPr>
          <w:p w14:paraId="4988165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04CD08F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35FAF" w:rsidRPr="00635FAF" w14:paraId="394C85DA" w14:textId="77777777" w:rsidTr="00AD439C">
        <w:trPr>
          <w:trHeight w:val="1984"/>
        </w:trPr>
        <w:tc>
          <w:tcPr>
            <w:tcW w:w="6975" w:type="dxa"/>
            <w:hideMark/>
          </w:tcPr>
          <w:p w14:paraId="1058BB42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714990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709" w:type="dxa"/>
            <w:hideMark/>
          </w:tcPr>
          <w:p w14:paraId="2C3FC1B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4F856D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6282E2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2E7F62E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hideMark/>
          </w:tcPr>
          <w:p w14:paraId="68026F3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0708FE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568DC7EE" w14:textId="77777777" w:rsidTr="00AD439C">
        <w:trPr>
          <w:trHeight w:val="683"/>
        </w:trPr>
        <w:tc>
          <w:tcPr>
            <w:tcW w:w="6975" w:type="dxa"/>
            <w:hideMark/>
          </w:tcPr>
          <w:p w14:paraId="47B7D13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71E2F13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hideMark/>
          </w:tcPr>
          <w:p w14:paraId="2A4CC5F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E5264D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9F4B34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B8F673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276" w:type="dxa"/>
            <w:hideMark/>
          </w:tcPr>
          <w:p w14:paraId="2777857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2F471F7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35FAF" w:rsidRPr="00635FAF" w14:paraId="6E980FCE" w14:textId="77777777" w:rsidTr="00E8345D">
        <w:trPr>
          <w:trHeight w:val="1042"/>
        </w:trPr>
        <w:tc>
          <w:tcPr>
            <w:tcW w:w="6975" w:type="dxa"/>
            <w:hideMark/>
          </w:tcPr>
          <w:p w14:paraId="183BD0C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49C60C0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hideMark/>
          </w:tcPr>
          <w:p w14:paraId="4DC96F2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3B9B42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415AF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44AA56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276" w:type="dxa"/>
            <w:hideMark/>
          </w:tcPr>
          <w:p w14:paraId="4EB8D9D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248A743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635FAF" w:rsidRPr="00635FAF" w14:paraId="0696DE69" w14:textId="77777777" w:rsidTr="00AD439C">
        <w:trPr>
          <w:trHeight w:val="1979"/>
        </w:trPr>
        <w:tc>
          <w:tcPr>
            <w:tcW w:w="6975" w:type="dxa"/>
            <w:hideMark/>
          </w:tcPr>
          <w:p w14:paraId="5AA33EC8" w14:textId="69F24F9D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3AC5CB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9" w:type="dxa"/>
            <w:hideMark/>
          </w:tcPr>
          <w:p w14:paraId="466CCA9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6A3F57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0CB96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232C40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5097C96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hideMark/>
          </w:tcPr>
          <w:p w14:paraId="6A16C52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35FAF" w:rsidRPr="00635FAF" w14:paraId="34988E65" w14:textId="77777777" w:rsidTr="00AD439C">
        <w:trPr>
          <w:trHeight w:val="1965"/>
        </w:trPr>
        <w:tc>
          <w:tcPr>
            <w:tcW w:w="6975" w:type="dxa"/>
            <w:hideMark/>
          </w:tcPr>
          <w:p w14:paraId="64DF292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03B84A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9" w:type="dxa"/>
            <w:hideMark/>
          </w:tcPr>
          <w:p w14:paraId="665DDF2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A47A4A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98381D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517F3C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32F03D1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4564518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35FAF" w:rsidRPr="00635FAF" w14:paraId="54F90038" w14:textId="77777777" w:rsidTr="00AD439C">
        <w:trPr>
          <w:trHeight w:val="1567"/>
        </w:trPr>
        <w:tc>
          <w:tcPr>
            <w:tcW w:w="6975" w:type="dxa"/>
            <w:hideMark/>
          </w:tcPr>
          <w:p w14:paraId="5B9B972D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03750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4EAEA6E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D44C4E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242B07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03791B0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hideMark/>
          </w:tcPr>
          <w:p w14:paraId="580DB16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05AC30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2E916E89" w14:textId="77777777" w:rsidTr="00E8345D">
        <w:trPr>
          <w:trHeight w:val="882"/>
        </w:trPr>
        <w:tc>
          <w:tcPr>
            <w:tcW w:w="6975" w:type="dxa"/>
            <w:hideMark/>
          </w:tcPr>
          <w:p w14:paraId="6F8A36EA" w14:textId="1181A7F4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рамма "Землеустройство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24698F4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9" w:type="dxa"/>
            <w:hideMark/>
          </w:tcPr>
          <w:p w14:paraId="00AAF37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94AA6B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EACB2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D810C4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0AC01F8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785AED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3FD87EAD" w14:textId="77777777" w:rsidTr="00E8345D">
        <w:trPr>
          <w:trHeight w:val="1266"/>
        </w:trPr>
        <w:tc>
          <w:tcPr>
            <w:tcW w:w="6975" w:type="dxa"/>
            <w:hideMark/>
          </w:tcPr>
          <w:p w14:paraId="1C4A3DFC" w14:textId="3614FAA8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738B99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9" w:type="dxa"/>
            <w:hideMark/>
          </w:tcPr>
          <w:p w14:paraId="06340BC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B3AC4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28E5E0D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14:paraId="15F03E6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3C97A1A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0217D8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178D3FE1" w14:textId="77777777" w:rsidTr="00AD439C">
        <w:trPr>
          <w:trHeight w:val="987"/>
        </w:trPr>
        <w:tc>
          <w:tcPr>
            <w:tcW w:w="6975" w:type="dxa"/>
            <w:hideMark/>
          </w:tcPr>
          <w:p w14:paraId="6F809141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325165B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hideMark/>
          </w:tcPr>
          <w:p w14:paraId="77B82E7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FDB774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17BB5E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1FF754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21 765,6</w:t>
            </w:r>
          </w:p>
        </w:tc>
        <w:tc>
          <w:tcPr>
            <w:tcW w:w="1276" w:type="dxa"/>
            <w:hideMark/>
          </w:tcPr>
          <w:p w14:paraId="104219E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52E7895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635FAF" w:rsidRPr="00635FAF" w14:paraId="18F854EE" w14:textId="77777777" w:rsidTr="00AD439C">
        <w:trPr>
          <w:trHeight w:val="1412"/>
        </w:trPr>
        <w:tc>
          <w:tcPr>
            <w:tcW w:w="6975" w:type="dxa"/>
            <w:hideMark/>
          </w:tcPr>
          <w:p w14:paraId="20D849B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2490ED6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hideMark/>
          </w:tcPr>
          <w:p w14:paraId="66F0BF9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CF3EE8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11D075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777138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21 765,6</w:t>
            </w:r>
          </w:p>
        </w:tc>
        <w:tc>
          <w:tcPr>
            <w:tcW w:w="1276" w:type="dxa"/>
            <w:hideMark/>
          </w:tcPr>
          <w:p w14:paraId="3E35528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1EAAC946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635FAF" w:rsidRPr="00635FAF" w14:paraId="23BF13DB" w14:textId="77777777" w:rsidTr="00AD439C">
        <w:trPr>
          <w:trHeight w:val="2538"/>
        </w:trPr>
        <w:tc>
          <w:tcPr>
            <w:tcW w:w="6975" w:type="dxa"/>
            <w:hideMark/>
          </w:tcPr>
          <w:p w14:paraId="09DEE16A" w14:textId="246A4D02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67A66C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709" w:type="dxa"/>
            <w:hideMark/>
          </w:tcPr>
          <w:p w14:paraId="60C53D1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9C4F3D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3CC700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34F38BD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276" w:type="dxa"/>
            <w:hideMark/>
          </w:tcPr>
          <w:p w14:paraId="7E48D79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4B840BA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635FAF" w:rsidRPr="00635FAF" w14:paraId="01098A26" w14:textId="77777777" w:rsidTr="00AD439C">
        <w:trPr>
          <w:trHeight w:val="2971"/>
        </w:trPr>
        <w:tc>
          <w:tcPr>
            <w:tcW w:w="6975" w:type="dxa"/>
            <w:hideMark/>
          </w:tcPr>
          <w:p w14:paraId="74696F67" w14:textId="7759E525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14:paraId="0BE3C12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709" w:type="dxa"/>
            <w:hideMark/>
          </w:tcPr>
          <w:p w14:paraId="3B74A21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47B58C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B09668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2AFA85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hideMark/>
          </w:tcPr>
          <w:p w14:paraId="27D9837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E94799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1079DFDC" w14:textId="77777777" w:rsidTr="00AD439C">
        <w:trPr>
          <w:trHeight w:val="2688"/>
        </w:trPr>
        <w:tc>
          <w:tcPr>
            <w:tcW w:w="6975" w:type="dxa"/>
            <w:hideMark/>
          </w:tcPr>
          <w:p w14:paraId="660583AF" w14:textId="5D23D613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CD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14:paraId="7C99AD0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709" w:type="dxa"/>
            <w:hideMark/>
          </w:tcPr>
          <w:p w14:paraId="2E901D1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9B9E2A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B385FC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CBF49F4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276" w:type="dxa"/>
            <w:hideMark/>
          </w:tcPr>
          <w:p w14:paraId="31850EB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892BD6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043BE6B6" w14:textId="77777777" w:rsidTr="00AD439C">
        <w:trPr>
          <w:trHeight w:val="683"/>
        </w:trPr>
        <w:tc>
          <w:tcPr>
            <w:tcW w:w="6975" w:type="dxa"/>
            <w:hideMark/>
          </w:tcPr>
          <w:p w14:paraId="2E8DA58F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0B151FF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hideMark/>
          </w:tcPr>
          <w:p w14:paraId="4478F9D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0165BA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4C7746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2CA7A8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907,2</w:t>
            </w:r>
          </w:p>
        </w:tc>
        <w:tc>
          <w:tcPr>
            <w:tcW w:w="1276" w:type="dxa"/>
            <w:hideMark/>
          </w:tcPr>
          <w:p w14:paraId="7CCC3DD9" w14:textId="251E7135" w:rsidR="00635FAF" w:rsidRPr="00635FAF" w:rsidRDefault="00CD0C38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1 233,4</w:t>
            </w:r>
          </w:p>
        </w:tc>
        <w:tc>
          <w:tcPr>
            <w:tcW w:w="1418" w:type="dxa"/>
            <w:hideMark/>
          </w:tcPr>
          <w:p w14:paraId="426DAABD" w14:textId="2BF0B3A2" w:rsidR="00635FAF" w:rsidRPr="00635FAF" w:rsidRDefault="00CD0C38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1 998,1</w:t>
            </w:r>
          </w:p>
        </w:tc>
      </w:tr>
      <w:tr w:rsidR="00635FAF" w:rsidRPr="00635FAF" w14:paraId="466062E2" w14:textId="77777777" w:rsidTr="00AD439C">
        <w:trPr>
          <w:trHeight w:val="356"/>
        </w:trPr>
        <w:tc>
          <w:tcPr>
            <w:tcW w:w="6975" w:type="dxa"/>
            <w:hideMark/>
          </w:tcPr>
          <w:p w14:paraId="090E83A0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0CDC4AC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9" w:type="dxa"/>
            <w:hideMark/>
          </w:tcPr>
          <w:p w14:paraId="7A2C4F0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0E006D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72934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F8A228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907,2</w:t>
            </w:r>
          </w:p>
        </w:tc>
        <w:tc>
          <w:tcPr>
            <w:tcW w:w="1276" w:type="dxa"/>
            <w:hideMark/>
          </w:tcPr>
          <w:p w14:paraId="615C67F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418" w:type="dxa"/>
            <w:hideMark/>
          </w:tcPr>
          <w:p w14:paraId="310C77E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2 060,4</w:t>
            </w:r>
          </w:p>
        </w:tc>
      </w:tr>
      <w:tr w:rsidR="00635FAF" w:rsidRPr="00635FAF" w14:paraId="60294082" w14:textId="77777777" w:rsidTr="00AD439C">
        <w:trPr>
          <w:trHeight w:val="1409"/>
        </w:trPr>
        <w:tc>
          <w:tcPr>
            <w:tcW w:w="6975" w:type="dxa"/>
            <w:hideMark/>
          </w:tcPr>
          <w:p w14:paraId="7ABE5802" w14:textId="61C35F95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734331B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hideMark/>
          </w:tcPr>
          <w:p w14:paraId="73D85150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4CB45DA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E7A9A2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079928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hideMark/>
          </w:tcPr>
          <w:p w14:paraId="52F636C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8" w:type="dxa"/>
            <w:hideMark/>
          </w:tcPr>
          <w:p w14:paraId="4A9F666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35FAF" w:rsidRPr="00635FAF" w14:paraId="3B6C40A7" w14:textId="77777777" w:rsidTr="00AD439C">
        <w:trPr>
          <w:trHeight w:val="2677"/>
        </w:trPr>
        <w:tc>
          <w:tcPr>
            <w:tcW w:w="6975" w:type="dxa"/>
            <w:hideMark/>
          </w:tcPr>
          <w:p w14:paraId="299C9E0F" w14:textId="15C8024E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</w:t>
            </w:r>
            <w:r w:rsidR="002E7321"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государственных органов Ростовской области</w:t>
            </w: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14:paraId="78686F5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9" w:type="dxa"/>
            <w:hideMark/>
          </w:tcPr>
          <w:p w14:paraId="5983C71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F7A0557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72BACB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618E386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2816C9B8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hideMark/>
          </w:tcPr>
          <w:p w14:paraId="0D456CD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35FAF" w:rsidRPr="00635FAF" w14:paraId="5DE66F37" w14:textId="77777777" w:rsidTr="00AD439C">
        <w:trPr>
          <w:trHeight w:val="1412"/>
        </w:trPr>
        <w:tc>
          <w:tcPr>
            <w:tcW w:w="6975" w:type="dxa"/>
            <w:hideMark/>
          </w:tcPr>
          <w:p w14:paraId="42F91F62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6A35CED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hideMark/>
          </w:tcPr>
          <w:p w14:paraId="2D4CD89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81DBB1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9F884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14:paraId="2E3C99C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hideMark/>
          </w:tcPr>
          <w:p w14:paraId="65E3929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hideMark/>
          </w:tcPr>
          <w:p w14:paraId="667CD43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635FAF" w:rsidRPr="00635FAF" w14:paraId="564A17CE" w14:textId="77777777" w:rsidTr="00AD439C">
        <w:trPr>
          <w:trHeight w:val="1405"/>
        </w:trPr>
        <w:tc>
          <w:tcPr>
            <w:tcW w:w="6975" w:type="dxa"/>
            <w:hideMark/>
          </w:tcPr>
          <w:p w14:paraId="6C45690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1701" w:type="dxa"/>
            <w:hideMark/>
          </w:tcPr>
          <w:p w14:paraId="3DDACF1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709" w:type="dxa"/>
            <w:hideMark/>
          </w:tcPr>
          <w:p w14:paraId="0E46888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hideMark/>
          </w:tcPr>
          <w:p w14:paraId="42F09C9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14:paraId="23B3A51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DD06C1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FCEC1C8" w14:textId="7B4BEE7B" w:rsidR="00635FAF" w:rsidRPr="00635FAF" w:rsidRDefault="00CD0C38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418" w:type="dxa"/>
            <w:hideMark/>
          </w:tcPr>
          <w:p w14:paraId="39ED0E4B" w14:textId="6AF7131B" w:rsidR="00635FAF" w:rsidRPr="00635FAF" w:rsidRDefault="00CD0C38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635FAF" w:rsidRPr="00635FAF" w14:paraId="2D674095" w14:textId="77777777" w:rsidTr="00E8345D">
        <w:trPr>
          <w:trHeight w:val="381"/>
        </w:trPr>
        <w:tc>
          <w:tcPr>
            <w:tcW w:w="6975" w:type="dxa"/>
            <w:hideMark/>
          </w:tcPr>
          <w:p w14:paraId="73801B64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14:paraId="14A7B83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709" w:type="dxa"/>
            <w:hideMark/>
          </w:tcPr>
          <w:p w14:paraId="0152538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4E5AEABC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0EC0AD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4A687F3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5E477A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8" w:type="dxa"/>
            <w:hideMark/>
          </w:tcPr>
          <w:p w14:paraId="48CE4CD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</w:tr>
      <w:tr w:rsidR="00635FAF" w:rsidRPr="00635FAF" w14:paraId="36DA9287" w14:textId="77777777" w:rsidTr="00AD439C">
        <w:trPr>
          <w:trHeight w:val="867"/>
        </w:trPr>
        <w:tc>
          <w:tcPr>
            <w:tcW w:w="6975" w:type="dxa"/>
            <w:hideMark/>
          </w:tcPr>
          <w:p w14:paraId="6D25517E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BB445E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9" w:type="dxa"/>
            <w:hideMark/>
          </w:tcPr>
          <w:p w14:paraId="5DEACE4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3F8D423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BEF01B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2B22338F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hideMark/>
          </w:tcPr>
          <w:p w14:paraId="5A20B982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7991C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32EE9D8A" w14:textId="77777777" w:rsidTr="00AD439C">
        <w:trPr>
          <w:trHeight w:val="978"/>
        </w:trPr>
        <w:tc>
          <w:tcPr>
            <w:tcW w:w="6975" w:type="dxa"/>
            <w:hideMark/>
          </w:tcPr>
          <w:p w14:paraId="7A341BF5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C217AD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9" w:type="dxa"/>
            <w:hideMark/>
          </w:tcPr>
          <w:p w14:paraId="6B7184A8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CFB0DF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6540DD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21A462E7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hideMark/>
          </w:tcPr>
          <w:p w14:paraId="3A72F150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6A06925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1BE3DC73" w14:textId="77777777" w:rsidTr="00AD439C">
        <w:trPr>
          <w:trHeight w:val="683"/>
        </w:trPr>
        <w:tc>
          <w:tcPr>
            <w:tcW w:w="6975" w:type="dxa"/>
            <w:hideMark/>
          </w:tcPr>
          <w:p w14:paraId="071E7C98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hideMark/>
          </w:tcPr>
          <w:p w14:paraId="379E954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9" w:type="dxa"/>
            <w:hideMark/>
          </w:tcPr>
          <w:p w14:paraId="59D2B31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032E615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558049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3CB5F0F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2AEA6D8E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E79A60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4AF64640" w14:textId="77777777" w:rsidTr="00AD439C">
        <w:trPr>
          <w:trHeight w:val="846"/>
        </w:trPr>
        <w:tc>
          <w:tcPr>
            <w:tcW w:w="6975" w:type="dxa"/>
            <w:hideMark/>
          </w:tcPr>
          <w:p w14:paraId="0F8CE359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FA905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9" w:type="dxa"/>
            <w:hideMark/>
          </w:tcPr>
          <w:p w14:paraId="697F5C19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5FD21C4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B05519D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618E61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hideMark/>
          </w:tcPr>
          <w:p w14:paraId="443F526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C49EC2D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FAF" w:rsidRPr="00635FAF" w14:paraId="7560370E" w14:textId="77777777" w:rsidTr="00AD439C">
        <w:trPr>
          <w:trHeight w:val="845"/>
        </w:trPr>
        <w:tc>
          <w:tcPr>
            <w:tcW w:w="6975" w:type="dxa"/>
            <w:hideMark/>
          </w:tcPr>
          <w:p w14:paraId="64F1DF29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E0B26E6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9" w:type="dxa"/>
            <w:hideMark/>
          </w:tcPr>
          <w:p w14:paraId="7CE01AD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C71DF41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78E88EB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32278413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hideMark/>
          </w:tcPr>
          <w:p w14:paraId="3102AB8A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hideMark/>
          </w:tcPr>
          <w:p w14:paraId="4E7B906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635FAF" w:rsidRPr="00635FAF" w14:paraId="78517B1D" w14:textId="77777777" w:rsidTr="00AD439C">
        <w:trPr>
          <w:trHeight w:val="1128"/>
        </w:trPr>
        <w:tc>
          <w:tcPr>
            <w:tcW w:w="6975" w:type="dxa"/>
            <w:hideMark/>
          </w:tcPr>
          <w:p w14:paraId="072CFA4B" w14:textId="77777777" w:rsidR="00635FAF" w:rsidRPr="00635FAF" w:rsidRDefault="00635FAF" w:rsidP="00635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38AB96E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99.9.00.98060</w:t>
            </w:r>
          </w:p>
        </w:tc>
        <w:tc>
          <w:tcPr>
            <w:tcW w:w="709" w:type="dxa"/>
            <w:hideMark/>
          </w:tcPr>
          <w:p w14:paraId="5BF894EA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A75BAAF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187B812" w14:textId="77777777" w:rsidR="00635FAF" w:rsidRPr="00635FAF" w:rsidRDefault="00635FAF" w:rsidP="006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EAD64FB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hideMark/>
          </w:tcPr>
          <w:p w14:paraId="2D07ADE1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AA64929" w14:textId="77777777" w:rsidR="00635FAF" w:rsidRPr="00635FAF" w:rsidRDefault="00635FAF" w:rsidP="006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9A7AF4F" w14:textId="04290A65" w:rsidR="00EE28EA" w:rsidRDefault="00D00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2229B0" w:rsidRPr="002229B0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6</w:t>
      </w:r>
      <w:r w:rsidR="002229B0" w:rsidRPr="002229B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14:paraId="5B72A8E2" w14:textId="79582FDD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1683218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58C5C5DC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6446802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956DB75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от 28.12.2021 года №  24</w:t>
      </w:r>
    </w:p>
    <w:p w14:paraId="142E0354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4426FAD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43C32899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30F94CE0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6F84D" w14:textId="77777777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11709464" w14:textId="77777777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</w:t>
      </w:r>
      <w:proofErr w:type="spellStart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14:paraId="26F981D1" w14:textId="19CDE6A9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и на плановый период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0580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14:paraId="4CF5FF53" w14:textId="77777777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50E92C" w14:textId="77777777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7"/>
        <w:gridCol w:w="1373"/>
        <w:gridCol w:w="1495"/>
        <w:gridCol w:w="1495"/>
      </w:tblGrid>
      <w:tr w:rsidR="00D00580" w:rsidRPr="00D00580" w14:paraId="732580A1" w14:textId="77777777" w:rsidTr="00C7756D">
        <w:trPr>
          <w:trHeight w:val="798"/>
        </w:trPr>
        <w:tc>
          <w:tcPr>
            <w:tcW w:w="10197" w:type="dxa"/>
          </w:tcPr>
          <w:p w14:paraId="7F0E048A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D10DE1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73" w:type="dxa"/>
          </w:tcPr>
          <w:p w14:paraId="0A0E5260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27AD3FC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95" w:type="dxa"/>
          </w:tcPr>
          <w:p w14:paraId="1D2363B5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B4E593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95" w:type="dxa"/>
          </w:tcPr>
          <w:p w14:paraId="43D83BE7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7EDE5D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</w:tc>
      </w:tr>
      <w:tr w:rsidR="00D00580" w:rsidRPr="00D00580" w14:paraId="2B70AC48" w14:textId="77777777" w:rsidTr="00C7756D">
        <w:tc>
          <w:tcPr>
            <w:tcW w:w="10197" w:type="dxa"/>
          </w:tcPr>
          <w:p w14:paraId="00C4A172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373" w:type="dxa"/>
          </w:tcPr>
          <w:p w14:paraId="127236C2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2 650,3</w:t>
            </w:r>
          </w:p>
        </w:tc>
        <w:tc>
          <w:tcPr>
            <w:tcW w:w="1495" w:type="dxa"/>
          </w:tcPr>
          <w:p w14:paraId="42AB67A0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2 637,6</w:t>
            </w:r>
          </w:p>
        </w:tc>
        <w:tc>
          <w:tcPr>
            <w:tcW w:w="1495" w:type="dxa"/>
          </w:tcPr>
          <w:p w14:paraId="44B33E7A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2 638,9</w:t>
            </w:r>
          </w:p>
        </w:tc>
      </w:tr>
      <w:tr w:rsidR="00D00580" w:rsidRPr="00D00580" w14:paraId="12FC1EF8" w14:textId="77777777" w:rsidTr="00C7756D">
        <w:trPr>
          <w:trHeight w:val="800"/>
        </w:trPr>
        <w:tc>
          <w:tcPr>
            <w:tcW w:w="10197" w:type="dxa"/>
          </w:tcPr>
          <w:p w14:paraId="1C8E1775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373" w:type="dxa"/>
          </w:tcPr>
          <w:p w14:paraId="12269A0E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495" w:type="dxa"/>
          </w:tcPr>
          <w:p w14:paraId="6DF0C78D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95" w:type="dxa"/>
          </w:tcPr>
          <w:p w14:paraId="49245C77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D00580" w:rsidRPr="00D00580" w14:paraId="2FEA3DB2" w14:textId="77777777" w:rsidTr="00C7756D">
        <w:tc>
          <w:tcPr>
            <w:tcW w:w="10197" w:type="dxa"/>
          </w:tcPr>
          <w:p w14:paraId="6D3CCC7C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373" w:type="dxa"/>
          </w:tcPr>
          <w:p w14:paraId="507D9A52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495" w:type="dxa"/>
          </w:tcPr>
          <w:p w14:paraId="7D961D91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495" w:type="dxa"/>
          </w:tcPr>
          <w:p w14:paraId="02F94575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D00580" w:rsidRPr="00D00580" w14:paraId="1A6E6ADD" w14:textId="77777777" w:rsidTr="00C7756D">
        <w:tc>
          <w:tcPr>
            <w:tcW w:w="10197" w:type="dxa"/>
          </w:tcPr>
          <w:p w14:paraId="484DA53D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</w:t>
            </w: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373" w:type="dxa"/>
          </w:tcPr>
          <w:p w14:paraId="65C90241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186,8</w:t>
            </w:r>
          </w:p>
        </w:tc>
        <w:tc>
          <w:tcPr>
            <w:tcW w:w="1495" w:type="dxa"/>
          </w:tcPr>
          <w:p w14:paraId="6B68636F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495" w:type="dxa"/>
          </w:tcPr>
          <w:p w14:paraId="1EBB81C7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D00580" w:rsidRPr="00D00580" w14:paraId="18204B48" w14:textId="77777777" w:rsidTr="00C7756D">
        <w:tc>
          <w:tcPr>
            <w:tcW w:w="10197" w:type="dxa"/>
          </w:tcPr>
          <w:p w14:paraId="19066346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73" w:type="dxa"/>
          </w:tcPr>
          <w:p w14:paraId="251B36BE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5" w:type="dxa"/>
          </w:tcPr>
          <w:p w14:paraId="200FE759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95" w:type="dxa"/>
          </w:tcPr>
          <w:p w14:paraId="1D2B1062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00580" w:rsidRPr="00D00580" w14:paraId="7D4C594C" w14:textId="77777777" w:rsidTr="00C7756D">
        <w:tc>
          <w:tcPr>
            <w:tcW w:w="10197" w:type="dxa"/>
          </w:tcPr>
          <w:p w14:paraId="29F4CE2B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373" w:type="dxa"/>
          </w:tcPr>
          <w:p w14:paraId="2F960643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95" w:type="dxa"/>
          </w:tcPr>
          <w:p w14:paraId="297B0C7C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95" w:type="dxa"/>
          </w:tcPr>
          <w:p w14:paraId="709ACA35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D00580" w:rsidRPr="00D00580" w14:paraId="6031187C" w14:textId="77777777" w:rsidTr="00C7756D">
        <w:tc>
          <w:tcPr>
            <w:tcW w:w="10197" w:type="dxa"/>
          </w:tcPr>
          <w:p w14:paraId="750AB729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373" w:type="dxa"/>
          </w:tcPr>
          <w:p w14:paraId="37219828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95" w:type="dxa"/>
          </w:tcPr>
          <w:p w14:paraId="1ED6FE8A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95" w:type="dxa"/>
          </w:tcPr>
          <w:p w14:paraId="38EFBCF7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D00580" w:rsidRPr="00D00580" w14:paraId="5D8F1280" w14:textId="77777777" w:rsidTr="00C7756D">
        <w:tc>
          <w:tcPr>
            <w:tcW w:w="10197" w:type="dxa"/>
          </w:tcPr>
          <w:p w14:paraId="56853532" w14:textId="77777777" w:rsidR="00D00580" w:rsidRPr="00D00580" w:rsidRDefault="00D00580" w:rsidP="00D00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373" w:type="dxa"/>
          </w:tcPr>
          <w:p w14:paraId="4F56AB6F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95" w:type="dxa"/>
          </w:tcPr>
          <w:p w14:paraId="4AFBAD38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95" w:type="dxa"/>
          </w:tcPr>
          <w:p w14:paraId="34312CC3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D00580" w:rsidRPr="00D00580" w14:paraId="1E37A852" w14:textId="77777777" w:rsidTr="00C7756D">
        <w:tc>
          <w:tcPr>
            <w:tcW w:w="10197" w:type="dxa"/>
          </w:tcPr>
          <w:p w14:paraId="54C59449" w14:textId="77777777" w:rsidR="00D00580" w:rsidRPr="00D00580" w:rsidRDefault="00D00580" w:rsidP="00D00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3" w:type="dxa"/>
          </w:tcPr>
          <w:p w14:paraId="3AD6A1EA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3 956,5</w:t>
            </w:r>
          </w:p>
        </w:tc>
        <w:tc>
          <w:tcPr>
            <w:tcW w:w="1495" w:type="dxa"/>
          </w:tcPr>
          <w:p w14:paraId="570E6F57" w14:textId="77777777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3 736,3</w:t>
            </w:r>
          </w:p>
        </w:tc>
        <w:tc>
          <w:tcPr>
            <w:tcW w:w="1495" w:type="dxa"/>
          </w:tcPr>
          <w:p w14:paraId="5FD23492" w14:textId="46D1CFA0" w:rsidR="00D00580" w:rsidRPr="00D00580" w:rsidRDefault="00D00580" w:rsidP="00D0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3 737,6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1"/>
    </w:tbl>
    <w:p w14:paraId="3580825C" w14:textId="1E15C9B5" w:rsidR="00D00580" w:rsidRDefault="00D00580">
      <w:pPr>
        <w:rPr>
          <w:rFonts w:ascii="Times New Roman" w:hAnsi="Times New Roman"/>
          <w:sz w:val="28"/>
          <w:szCs w:val="28"/>
        </w:rPr>
      </w:pPr>
    </w:p>
    <w:p w14:paraId="44E7E6C4" w14:textId="1EDDDCA7" w:rsidR="00D00580" w:rsidRDefault="00D00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приложение 9 изложить в редакции:</w:t>
      </w:r>
    </w:p>
    <w:p w14:paraId="2A8B8716" w14:textId="70D556AB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14:paraId="45CA1841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депутатов</w:t>
      </w:r>
    </w:p>
    <w:p w14:paraId="75115777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Шолоховского городского поселения</w:t>
      </w:r>
    </w:p>
    <w:p w14:paraId="355578FA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от 28.12. 2021 года № 24</w:t>
      </w:r>
    </w:p>
    <w:p w14:paraId="2B0ED554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«О бюджете Шолоховского городского поселения</w:t>
      </w:r>
    </w:p>
    <w:p w14:paraId="731ACE6E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Белокалитвинского</w:t>
      </w:r>
      <w:proofErr w:type="spellEnd"/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2022 год </w:t>
      </w:r>
    </w:p>
    <w:p w14:paraId="666E46C6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80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  и 2024 годов»</w:t>
      </w:r>
    </w:p>
    <w:p w14:paraId="2F9DFAAA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61257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A717E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0B91B" w14:textId="77777777" w:rsidR="00D00580" w:rsidRP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9FB7A" w14:textId="436ACE24" w:rsid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D4FA7" w14:textId="1F3A517A" w:rsidR="00D00580" w:rsidRPr="00D00580" w:rsidRDefault="00D00580" w:rsidP="00D00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58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асходы</w:t>
      </w:r>
      <w:r w:rsidRPr="00D00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</w:r>
      <w:proofErr w:type="spellStart"/>
      <w:r w:rsidRPr="00D00580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00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федеральными и областными законами  на 2022 год</w:t>
      </w:r>
    </w:p>
    <w:p w14:paraId="737303D5" w14:textId="1E66EA88" w:rsid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02976" w14:textId="51838DB3" w:rsid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DFF35B" w14:textId="5AE6D9FA" w:rsid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F0031" w14:textId="77777777" w:rsidR="002E7321" w:rsidRDefault="002E7321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9627F" w14:textId="2BC48D70" w:rsidR="00D00580" w:rsidRDefault="00D00580" w:rsidP="00D00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D00580" w:rsidRPr="00D00580" w14:paraId="278A004D" w14:textId="77777777" w:rsidTr="00C7756D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F8E8B4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429FD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CBBEA1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5CF9A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293B2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902A1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6DB11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E954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580" w:rsidRPr="00D00580" w14:paraId="020BBB30" w14:textId="77777777" w:rsidTr="00C7756D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5A11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E450B" w14:textId="77777777" w:rsidR="00D00580" w:rsidRPr="00D00580" w:rsidRDefault="00D00580" w:rsidP="00D0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BCBB567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F462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DFD6A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F8C9F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47283AF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3294D6" w14:textId="77777777" w:rsidR="00D00580" w:rsidRPr="00D00580" w:rsidRDefault="00D00580" w:rsidP="00D0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49B6E" w14:textId="77777777" w:rsidR="00D00580" w:rsidRPr="00D00580" w:rsidRDefault="00D00580" w:rsidP="00D00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B7B97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12546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FCAF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A4C14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2CF5A01D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C5452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D00580" w:rsidRPr="00D00580" w14:paraId="1FB43F1E" w14:textId="77777777" w:rsidTr="00C7756D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8DB69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5FCC0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0DDE25AC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57FBBF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412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D8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FD3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E2F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DCB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46FD04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56C1B" w14:textId="7224CF9E" w:rsidR="00D00580" w:rsidRPr="00D00580" w:rsidRDefault="00D7736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</w:t>
            </w:r>
            <w:r w:rsidR="00D00580"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существление первичного воинского учета на территориях, где </w:t>
            </w:r>
            <w:r w:rsidR="00D00580"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58F0FFA1" w14:textId="217A514C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отсутствуют военные комиссариаты в рамках непрограммных расходов государственных органов Ростовской области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A9B1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BBD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57CA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9FDA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1BE6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241,7</w:t>
            </w:r>
          </w:p>
        </w:tc>
      </w:tr>
      <w:tr w:rsidR="00D00580" w:rsidRPr="00D00580" w14:paraId="402C7B98" w14:textId="77777777" w:rsidTr="00C7756D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61F57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D245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7838B5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198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5E5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537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392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3CA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71EB9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28018" w14:textId="4C57431F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6BD46BE4" w14:textId="09112B3B" w:rsidR="00D00580" w:rsidRPr="00D00580" w:rsidRDefault="00D00580" w:rsidP="002E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</w:t>
            </w:r>
            <w:r w:rsidR="002E7321" w:rsidRPr="00684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321" w:rsidRPr="002E7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рамках непрограммных расходов государственных органов Ростовской области</w:t>
            </w:r>
            <w:r w:rsidR="002E7321"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C0A2E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F6665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808CE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B80D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B62C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00580" w:rsidRPr="00D00580" w14:paraId="78CB7E9A" w14:textId="77777777" w:rsidTr="00C7756D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E463F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99210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241,9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54BF9" w14:textId="77777777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07955" w14:textId="5BE210A2" w:rsidR="00D00580" w:rsidRPr="00D00580" w:rsidRDefault="00D00580" w:rsidP="00D0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5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241,9</w:t>
            </w:r>
            <w:r w:rsidR="00117C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14:paraId="74B70CC6" w14:textId="3107443C" w:rsidR="00E33E6C" w:rsidRDefault="00E33E6C" w:rsidP="00E33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приложение 10 изложить в редакции:</w:t>
      </w:r>
    </w:p>
    <w:p w14:paraId="7ED18EDB" w14:textId="77777777" w:rsidR="00E33E6C" w:rsidRDefault="00E33E6C" w:rsidP="00E33E6C">
      <w:pPr>
        <w:rPr>
          <w:rFonts w:ascii="Times New Roman" w:hAnsi="Times New Roman"/>
          <w:sz w:val="28"/>
          <w:szCs w:val="28"/>
        </w:rPr>
      </w:pPr>
    </w:p>
    <w:p w14:paraId="0564D4C5" w14:textId="51DC8EAE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14:paraId="08433D6C" w14:textId="7777777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депутатов</w:t>
      </w:r>
    </w:p>
    <w:p w14:paraId="16980006" w14:textId="7777777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Шолоховского городского поселения</w:t>
      </w:r>
    </w:p>
    <w:p w14:paraId="6045AAF6" w14:textId="543A6845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14:paraId="6BBC95D4" w14:textId="7777777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бюджете Шолоховского городского поселения</w:t>
      </w:r>
    </w:p>
    <w:p w14:paraId="3CCCC686" w14:textId="56871A09" w:rsid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Белокалитвинского</w:t>
      </w:r>
      <w:proofErr w:type="spellEnd"/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2022 год </w:t>
      </w:r>
    </w:p>
    <w:p w14:paraId="6843D05A" w14:textId="77777777" w:rsidR="002E7321" w:rsidRPr="00E33E6C" w:rsidRDefault="002E7321" w:rsidP="002E73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  и 2024 годов»</w:t>
      </w:r>
    </w:p>
    <w:p w14:paraId="17FEBAFE" w14:textId="77777777" w:rsidR="002E7321" w:rsidRDefault="002E7321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8DAB9" w14:textId="0347844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BAF17" w14:textId="7777777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18F4ED" w14:textId="77777777" w:rsidR="00E33E6C" w:rsidRPr="00E33E6C" w:rsidRDefault="00E33E6C" w:rsidP="00E33E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38894C" w14:textId="77777777" w:rsidR="00E33E6C" w:rsidRPr="00E33E6C" w:rsidRDefault="00E33E6C" w:rsidP="00E33E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E33E6C" w:rsidRPr="00E33E6C" w14:paraId="23BFF088" w14:textId="77777777" w:rsidTr="00C7756D">
        <w:trPr>
          <w:trHeight w:val="276"/>
        </w:trPr>
        <w:tc>
          <w:tcPr>
            <w:tcW w:w="16410" w:type="dxa"/>
            <w:gridSpan w:val="17"/>
          </w:tcPr>
          <w:p w14:paraId="5DA99621" w14:textId="77777777" w:rsidR="00E33E6C" w:rsidRDefault="00E33E6C" w:rsidP="00E3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0F7EC45" w14:textId="1A377C55" w:rsidR="00E33E6C" w:rsidRPr="00E33E6C" w:rsidRDefault="00E33E6C" w:rsidP="00E3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ходы</w:t>
            </w:r>
            <w:r w:rsidRPr="00E33E6C">
              <w:rPr>
                <w:rFonts w:ascii="Times New Roman" w:eastAsia="Times New Roman" w:hAnsi="Times New Roman"/>
                <w:bCs/>
                <w:lang w:eastAsia="ru-RU"/>
              </w:rPr>
              <w:t xml:space="preserve">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      </w:r>
            <w:proofErr w:type="spellStart"/>
            <w:r w:rsidRPr="00E33E6C">
              <w:rPr>
                <w:rFonts w:ascii="Times New Roman" w:eastAsia="Times New Roman" w:hAnsi="Times New Roman"/>
                <w:bCs/>
                <w:lang w:eastAsia="ru-RU"/>
              </w:rPr>
              <w:t>Белокалитвинского</w:t>
            </w:r>
            <w:proofErr w:type="spellEnd"/>
            <w:r w:rsidRPr="00E33E6C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 федеральными и областными законами  на плановый период 2023 и 2024 годов</w:t>
            </w:r>
          </w:p>
          <w:p w14:paraId="222FEDB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33E6C" w:rsidRPr="00E33E6C" w14:paraId="17C1586F" w14:textId="77777777" w:rsidTr="00C7756D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B63D5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18E5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AF512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C987C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9ECA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98276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ECBF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DB63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E33E6C" w:rsidRPr="00E33E6C" w14:paraId="1B1A75D6" w14:textId="77777777" w:rsidTr="00C7756D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F6A4A4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06939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19C18B0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31000EF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6A4A2D9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3AC48F6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21BDC160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055B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63A02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C2C5A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E596E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9978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78D61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29B7B2E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8357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14:paraId="5E09053A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E6C" w:rsidRPr="00E33E6C" w14:paraId="3CB20520" w14:textId="77777777" w:rsidTr="00C7756D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275E91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63D9FC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17AE7550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1AD72C98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14:paraId="4BD6955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022C077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14:paraId="6E2655E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AC003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500F1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E1ECD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73B3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B84BC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4103F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A41E46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CE372A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E33E6C" w:rsidRPr="00E33E6C" w14:paraId="3C06F5DE" w14:textId="77777777" w:rsidTr="00C7756D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66B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0E00F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51408E4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9EB958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393B5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A722D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4EFA96E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451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F2BB9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D18F3" w14:textId="77777777" w:rsidR="00E33E6C" w:rsidRPr="00E33E6C" w:rsidRDefault="00E33E6C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2D35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322EE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B8EA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5A22E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DB9FE5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1DE3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E6C" w:rsidRPr="00E33E6C" w14:paraId="3E12D786" w14:textId="77777777" w:rsidTr="00C7756D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3123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F06F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5AB587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6CED0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05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57E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77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92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7F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97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337D1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257,6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A9CF9" w14:textId="72B41D9E" w:rsidR="00E33E6C" w:rsidRPr="00E33E6C" w:rsidRDefault="003A56CF" w:rsidP="003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</w:t>
            </w:r>
            <w:r w:rsidR="00E33E6C"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существление первичного воинского учета на территориях, где </w:t>
            </w:r>
            <w:r w:rsidR="00E33E6C"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отсутствуют военные комиссариаты в рамках непрограммных расходов государственных органов Ростовской области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4B82D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6746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A280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99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DA468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9190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257,6</w:t>
            </w:r>
          </w:p>
        </w:tc>
      </w:tr>
      <w:tr w:rsidR="00E33E6C" w:rsidRPr="00E33E6C" w14:paraId="4EF60AFD" w14:textId="77777777" w:rsidTr="00C7756D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2F463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66975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E3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C8922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A0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939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9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A8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DE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648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98BEC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9A8A3" w14:textId="04BB277C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осуществление полномочий по определению в</w:t>
            </w:r>
            <w:r w:rsidRPr="00E3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0B875EC3" w14:textId="23BE96B8" w:rsidR="00E33E6C" w:rsidRPr="00E33E6C" w:rsidRDefault="00E33E6C" w:rsidP="002E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</w:t>
            </w:r>
            <w:r w:rsidR="002E7321" w:rsidRPr="002E73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321" w:rsidRPr="002E7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рамках непрограммных расходов государственных органов Ростовской области </w:t>
            </w: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B0713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B527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8AFDF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FE0C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EA87B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23208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33E6C" w:rsidRPr="00E33E6C" w14:paraId="09C520FC" w14:textId="77777777" w:rsidTr="00C7756D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05A96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BB2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178EEA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257,8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28A24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0A4677" w14:textId="77777777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3E36B2" w14:textId="45308721" w:rsidR="00E33E6C" w:rsidRPr="00E33E6C" w:rsidRDefault="00E33E6C" w:rsidP="00E3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257,8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14:paraId="26E220FD" w14:textId="4C185417" w:rsidR="00D00580" w:rsidRDefault="00D00580">
      <w:pPr>
        <w:rPr>
          <w:rFonts w:ascii="Times New Roman" w:hAnsi="Times New Roman"/>
          <w:sz w:val="28"/>
          <w:szCs w:val="28"/>
        </w:rPr>
      </w:pPr>
    </w:p>
    <w:p w14:paraId="675B6A57" w14:textId="4A473A7F" w:rsidR="00D00580" w:rsidRDefault="00E33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приложение 11 изложить в редакции:</w:t>
      </w:r>
    </w:p>
    <w:p w14:paraId="09758798" w14:textId="7CDF7A60" w:rsidR="00D00580" w:rsidRDefault="00D00580">
      <w:pPr>
        <w:rPr>
          <w:rFonts w:ascii="Times New Roman" w:hAnsi="Times New Roman"/>
          <w:sz w:val="28"/>
          <w:szCs w:val="28"/>
        </w:rPr>
      </w:pPr>
    </w:p>
    <w:p w14:paraId="2466C2DE" w14:textId="77777777" w:rsidR="00D00580" w:rsidRPr="002229B0" w:rsidRDefault="00D00580">
      <w:pPr>
        <w:rPr>
          <w:rFonts w:ascii="Times New Roman" w:hAnsi="Times New Roman"/>
          <w:sz w:val="28"/>
          <w:szCs w:val="28"/>
        </w:rPr>
      </w:pPr>
    </w:p>
    <w:p w14:paraId="467965F1" w14:textId="4A6633AC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14:paraId="3A48A265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F8AE059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DCD8023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2FB99555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7DA2B6D1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664C6111" w14:textId="77777777" w:rsidR="002229B0" w:rsidRPr="002229B0" w:rsidRDefault="002229B0" w:rsidP="002229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1B34ADCF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C8F80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14:paraId="4A1A0F45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муниципальных внутренних заимствований</w:t>
      </w:r>
    </w:p>
    <w:p w14:paraId="64C8A7E0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на 2022 год и на плановый период</w:t>
      </w:r>
    </w:p>
    <w:p w14:paraId="00DD261A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и 2024 годов</w:t>
      </w:r>
    </w:p>
    <w:p w14:paraId="3F0B723C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A49E1" w14:textId="77777777" w:rsidR="002229B0" w:rsidRPr="002229B0" w:rsidRDefault="002229B0" w:rsidP="002229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внутренние заимствования</w:t>
      </w:r>
    </w:p>
    <w:p w14:paraId="32611920" w14:textId="77777777" w:rsidR="002229B0" w:rsidRPr="002229B0" w:rsidRDefault="002229B0" w:rsidP="002229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на 2022 год</w:t>
      </w:r>
    </w:p>
    <w:p w14:paraId="520DB90A" w14:textId="77777777" w:rsidR="002229B0" w:rsidRPr="002229B0" w:rsidRDefault="002229B0" w:rsidP="002229B0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  <w:gridCol w:w="2750"/>
        <w:gridCol w:w="2750"/>
      </w:tblGrid>
      <w:tr w:rsidR="002229B0" w:rsidRPr="002229B0" w14:paraId="58052E94" w14:textId="77777777" w:rsidTr="00DE0DE9">
        <w:tc>
          <w:tcPr>
            <w:tcW w:w="3140" w:type="pct"/>
            <w:vAlign w:val="center"/>
          </w:tcPr>
          <w:p w14:paraId="73809B5B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заимствования</w:t>
            </w:r>
          </w:p>
        </w:tc>
        <w:tc>
          <w:tcPr>
            <w:tcW w:w="930" w:type="pct"/>
            <w:vAlign w:val="center"/>
          </w:tcPr>
          <w:p w14:paraId="27D4F363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930" w:type="pct"/>
          </w:tcPr>
          <w:p w14:paraId="2F89E439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Предельные сроки погашения</w:t>
            </w:r>
          </w:p>
        </w:tc>
      </w:tr>
      <w:tr w:rsidR="002229B0" w:rsidRPr="002229B0" w14:paraId="1C47E8FF" w14:textId="77777777" w:rsidTr="00DE0DE9">
        <w:tc>
          <w:tcPr>
            <w:tcW w:w="3140" w:type="pct"/>
          </w:tcPr>
          <w:p w14:paraId="59D8D5BB" w14:textId="77777777" w:rsidR="002229B0" w:rsidRPr="002229B0" w:rsidRDefault="002229B0" w:rsidP="002229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930" w:type="pct"/>
            <w:shd w:val="clear" w:color="auto" w:fill="auto"/>
          </w:tcPr>
          <w:p w14:paraId="6E8C4B56" w14:textId="5C89D16A" w:rsidR="002229B0" w:rsidRPr="002229B0" w:rsidRDefault="002229B0" w:rsidP="002229B0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1 512,9</w:t>
            </w:r>
          </w:p>
        </w:tc>
        <w:tc>
          <w:tcPr>
            <w:tcW w:w="930" w:type="pct"/>
          </w:tcPr>
          <w:p w14:paraId="17330B5F" w14:textId="77777777" w:rsidR="002229B0" w:rsidRPr="002229B0" w:rsidRDefault="002229B0" w:rsidP="002229B0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9B0" w:rsidRPr="002229B0" w14:paraId="2C12E8BB" w14:textId="77777777" w:rsidTr="00DE0DE9">
        <w:tc>
          <w:tcPr>
            <w:tcW w:w="3140" w:type="pct"/>
          </w:tcPr>
          <w:p w14:paraId="0DC23BEE" w14:textId="77777777" w:rsidR="002229B0" w:rsidRPr="002229B0" w:rsidRDefault="002229B0" w:rsidP="002229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</w:t>
            </w:r>
          </w:p>
        </w:tc>
        <w:tc>
          <w:tcPr>
            <w:tcW w:w="930" w:type="pct"/>
            <w:shd w:val="clear" w:color="auto" w:fill="auto"/>
          </w:tcPr>
          <w:p w14:paraId="6F81E343" w14:textId="408A0BFE" w:rsidR="002229B0" w:rsidRPr="002229B0" w:rsidRDefault="002229B0" w:rsidP="002229B0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1 512,9</w:t>
            </w:r>
          </w:p>
        </w:tc>
        <w:tc>
          <w:tcPr>
            <w:tcW w:w="930" w:type="pct"/>
          </w:tcPr>
          <w:p w14:paraId="64F87E51" w14:textId="77777777" w:rsidR="002229B0" w:rsidRPr="002229B0" w:rsidRDefault="002229B0" w:rsidP="002229B0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2229B0" w:rsidRPr="002229B0" w14:paraId="04DD9996" w14:textId="77777777" w:rsidTr="00DE0DE9">
        <w:tc>
          <w:tcPr>
            <w:tcW w:w="3140" w:type="pct"/>
          </w:tcPr>
          <w:p w14:paraId="6C7718B6" w14:textId="77777777" w:rsidR="002229B0" w:rsidRPr="002229B0" w:rsidRDefault="002229B0" w:rsidP="002229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930" w:type="pct"/>
            <w:shd w:val="clear" w:color="auto" w:fill="auto"/>
          </w:tcPr>
          <w:p w14:paraId="2FFBE299" w14:textId="77777777" w:rsidR="002229B0" w:rsidRPr="002229B0" w:rsidRDefault="002229B0" w:rsidP="002229B0">
            <w:pPr>
              <w:spacing w:before="60" w:after="60" w:line="240" w:lineRule="auto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0" w:type="pct"/>
          </w:tcPr>
          <w:p w14:paraId="6D30D162" w14:textId="77777777" w:rsidR="002229B0" w:rsidRPr="002229B0" w:rsidRDefault="002229B0" w:rsidP="002229B0">
            <w:pPr>
              <w:spacing w:before="60" w:after="60" w:line="240" w:lineRule="auto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59C212" w14:textId="77777777" w:rsidR="002229B0" w:rsidRPr="002229B0" w:rsidRDefault="002229B0" w:rsidP="00222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6F751" w14:textId="77777777" w:rsidR="002229B0" w:rsidRPr="002229B0" w:rsidRDefault="002229B0" w:rsidP="002229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внутренние заимствования</w:t>
      </w:r>
    </w:p>
    <w:p w14:paraId="68FAC2E7" w14:textId="0F0A7147" w:rsidR="002229B0" w:rsidRDefault="002229B0" w:rsidP="002229B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на 2023 и 2024 годы</w:t>
      </w:r>
    </w:p>
    <w:p w14:paraId="1EA87222" w14:textId="77777777" w:rsidR="00E8345D" w:rsidRPr="002229B0" w:rsidRDefault="00E8345D" w:rsidP="002229B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40802" w14:textId="77777777" w:rsidR="002229B0" w:rsidRPr="002229B0" w:rsidRDefault="002229B0" w:rsidP="002229B0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9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78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"/>
        <w:gridCol w:w="6146"/>
        <w:gridCol w:w="1615"/>
        <w:gridCol w:w="2662"/>
        <w:gridCol w:w="1707"/>
        <w:gridCol w:w="2656"/>
        <w:gridCol w:w="12"/>
        <w:gridCol w:w="13907"/>
      </w:tblGrid>
      <w:tr w:rsidR="002229B0" w:rsidRPr="002229B0" w14:paraId="46020290" w14:textId="77777777" w:rsidTr="00C75A4B">
        <w:trPr>
          <w:gridBefore w:val="1"/>
          <w:gridAfter w:val="2"/>
          <w:wBefore w:w="40" w:type="pct"/>
          <w:wAfter w:w="2405" w:type="pct"/>
          <w:trHeight w:val="612"/>
        </w:trPr>
        <w:tc>
          <w:tcPr>
            <w:tcW w:w="1062" w:type="pct"/>
            <w:vMerge w:val="restart"/>
            <w:vAlign w:val="center"/>
          </w:tcPr>
          <w:p w14:paraId="56842ABD" w14:textId="77777777" w:rsidR="002229B0" w:rsidRPr="002229B0" w:rsidRDefault="002229B0" w:rsidP="002229B0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заимствования</w:t>
            </w:r>
          </w:p>
        </w:tc>
        <w:tc>
          <w:tcPr>
            <w:tcW w:w="739" w:type="pct"/>
            <w:gridSpan w:val="2"/>
          </w:tcPr>
          <w:p w14:paraId="276871CC" w14:textId="77777777" w:rsidR="002229B0" w:rsidRPr="002229B0" w:rsidRDefault="002229B0" w:rsidP="002229B0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54" w:type="pct"/>
            <w:gridSpan w:val="2"/>
          </w:tcPr>
          <w:p w14:paraId="6CE2707B" w14:textId="77777777" w:rsidR="002229B0" w:rsidRPr="002229B0" w:rsidRDefault="002229B0" w:rsidP="002229B0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229B0" w:rsidRPr="002229B0" w14:paraId="36D20503" w14:textId="77777777" w:rsidTr="00C75A4B">
        <w:trPr>
          <w:gridBefore w:val="1"/>
          <w:gridAfter w:val="2"/>
          <w:wBefore w:w="40" w:type="pct"/>
          <w:wAfter w:w="2405" w:type="pct"/>
          <w:trHeight w:val="429"/>
        </w:trPr>
        <w:tc>
          <w:tcPr>
            <w:tcW w:w="1062" w:type="pct"/>
            <w:vMerge/>
            <w:vAlign w:val="center"/>
          </w:tcPr>
          <w:p w14:paraId="56292D19" w14:textId="77777777" w:rsidR="002229B0" w:rsidRPr="002229B0" w:rsidRDefault="002229B0" w:rsidP="002229B0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04B3E94F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459" w:type="pct"/>
          </w:tcPr>
          <w:p w14:paraId="050A2B48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Предельные сроки погашения</w:t>
            </w:r>
          </w:p>
        </w:tc>
        <w:tc>
          <w:tcPr>
            <w:tcW w:w="295" w:type="pct"/>
            <w:vAlign w:val="center"/>
          </w:tcPr>
          <w:p w14:paraId="722B29BE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459" w:type="pct"/>
          </w:tcPr>
          <w:p w14:paraId="7CED4DE3" w14:textId="77777777" w:rsidR="002229B0" w:rsidRPr="002229B0" w:rsidRDefault="002229B0" w:rsidP="002229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Предельные сроки погашения</w:t>
            </w:r>
          </w:p>
        </w:tc>
      </w:tr>
      <w:tr w:rsidR="002229B0" w:rsidRPr="002229B0" w14:paraId="189E9011" w14:textId="77777777" w:rsidTr="00C75A4B">
        <w:trPr>
          <w:gridBefore w:val="1"/>
          <w:gridAfter w:val="2"/>
          <w:wBefore w:w="40" w:type="pct"/>
          <w:wAfter w:w="2405" w:type="pct"/>
        </w:trPr>
        <w:tc>
          <w:tcPr>
            <w:tcW w:w="1062" w:type="pct"/>
          </w:tcPr>
          <w:p w14:paraId="32170E32" w14:textId="77777777" w:rsidR="002229B0" w:rsidRPr="002229B0" w:rsidRDefault="002229B0" w:rsidP="002229B0">
            <w:pPr>
              <w:spacing w:before="60" w:after="6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279" w:type="pct"/>
            <w:shd w:val="clear" w:color="auto" w:fill="auto"/>
          </w:tcPr>
          <w:p w14:paraId="3988604B" w14:textId="04007FA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459" w:type="pct"/>
          </w:tcPr>
          <w:p w14:paraId="3FE2E5B4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E92F6AA" w14:textId="11487FB9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459" w:type="pct"/>
          </w:tcPr>
          <w:p w14:paraId="670DD483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9B0" w:rsidRPr="002229B0" w14:paraId="72FB7C46" w14:textId="77777777" w:rsidTr="00C75A4B">
        <w:trPr>
          <w:gridBefore w:val="1"/>
          <w:gridAfter w:val="2"/>
          <w:wBefore w:w="40" w:type="pct"/>
          <w:wAfter w:w="2405" w:type="pct"/>
        </w:trPr>
        <w:tc>
          <w:tcPr>
            <w:tcW w:w="1062" w:type="pct"/>
          </w:tcPr>
          <w:p w14:paraId="160993ED" w14:textId="77777777" w:rsidR="002229B0" w:rsidRPr="002229B0" w:rsidRDefault="002229B0" w:rsidP="002229B0">
            <w:pPr>
              <w:spacing w:before="60" w:after="6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</w:t>
            </w:r>
          </w:p>
        </w:tc>
        <w:tc>
          <w:tcPr>
            <w:tcW w:w="279" w:type="pct"/>
            <w:shd w:val="clear" w:color="auto" w:fill="auto"/>
          </w:tcPr>
          <w:p w14:paraId="087CA3F9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9" w:type="pct"/>
          </w:tcPr>
          <w:p w14:paraId="30AB35C4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33A5D6C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59" w:type="pct"/>
          </w:tcPr>
          <w:p w14:paraId="611EBB12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9B0" w:rsidRPr="002229B0" w14:paraId="7243752D" w14:textId="77777777" w:rsidTr="00C75A4B">
        <w:trPr>
          <w:gridBefore w:val="1"/>
          <w:gridAfter w:val="2"/>
          <w:wBefore w:w="40" w:type="pct"/>
          <w:wAfter w:w="2405" w:type="pct"/>
        </w:trPr>
        <w:tc>
          <w:tcPr>
            <w:tcW w:w="1062" w:type="pct"/>
          </w:tcPr>
          <w:p w14:paraId="34DB885C" w14:textId="77777777" w:rsidR="002229B0" w:rsidRPr="002229B0" w:rsidRDefault="002229B0" w:rsidP="002229B0">
            <w:pPr>
              <w:spacing w:before="60" w:after="6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279" w:type="pct"/>
            <w:shd w:val="clear" w:color="auto" w:fill="auto"/>
          </w:tcPr>
          <w:p w14:paraId="650AFFDF" w14:textId="076726B6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459" w:type="pct"/>
          </w:tcPr>
          <w:p w14:paraId="7206EEAB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EFEFC1A" w14:textId="24C29716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459" w:type="pct"/>
          </w:tcPr>
          <w:p w14:paraId="671A2D29" w14:textId="77777777" w:rsidR="002229B0" w:rsidRPr="002229B0" w:rsidRDefault="002229B0" w:rsidP="002229B0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9B0" w:rsidRPr="002229B0" w14:paraId="583C0193" w14:textId="77777777" w:rsidTr="00C75A4B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59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42B73A" w14:textId="77777777" w:rsid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2CFEE47D" w14:textId="76315AA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29B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2. Настоящее решение вступает в силу </w:t>
            </w:r>
            <w:r w:rsidR="00D77360">
              <w:rPr>
                <w:rFonts w:ascii="Times New Roman" w:eastAsiaTheme="minorHAnsi" w:hAnsi="Times New Roman"/>
                <w:bCs/>
                <w:sz w:val="28"/>
                <w:szCs w:val="28"/>
              </w:rPr>
              <w:t>после официального</w:t>
            </w:r>
            <w:r w:rsidR="00C75A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2229B0">
              <w:rPr>
                <w:rFonts w:ascii="Times New Roman" w:eastAsiaTheme="minorHAnsi" w:hAnsi="Times New Roman"/>
                <w:bCs/>
                <w:sz w:val="28"/>
                <w:szCs w:val="28"/>
              </w:rPr>
              <w:t>опубликования.</w:t>
            </w:r>
          </w:p>
          <w:p w14:paraId="4990620E" w14:textId="49F41895" w:rsidR="002229B0" w:rsidRPr="002229B0" w:rsidRDefault="002229B0" w:rsidP="00C75A4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29B0">
              <w:rPr>
                <w:rFonts w:ascii="Times New Roman" w:eastAsiaTheme="minorHAnsi" w:hAnsi="Times New Roman"/>
                <w:sz w:val="28"/>
                <w:szCs w:val="28"/>
              </w:rPr>
              <w:t>3.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      </w:r>
            <w:r w:rsidR="00D77360">
              <w:rPr>
                <w:rFonts w:ascii="Times New Roman" w:eastAsiaTheme="minorHAnsi" w:hAnsi="Times New Roman"/>
                <w:sz w:val="28"/>
                <w:szCs w:val="28"/>
              </w:rPr>
              <w:t xml:space="preserve"> и главой Администрации Шолоховского городского поселения Снисаренко</w:t>
            </w:r>
            <w:r w:rsidR="002E7321">
              <w:rPr>
                <w:rFonts w:ascii="Times New Roman" w:eastAsiaTheme="minorHAnsi" w:hAnsi="Times New Roman"/>
                <w:sz w:val="28"/>
                <w:szCs w:val="28"/>
              </w:rPr>
              <w:t xml:space="preserve"> О.П</w:t>
            </w:r>
            <w:r w:rsidR="00D7736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402861C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E26D1D4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29B0">
              <w:rPr>
                <w:rFonts w:ascii="Times New Roman" w:eastAsiaTheme="minorHAnsi" w:hAnsi="Times New Roman"/>
                <w:sz w:val="28"/>
                <w:szCs w:val="28"/>
              </w:rPr>
              <w:t>Председатель Собрания депутатов –</w:t>
            </w:r>
          </w:p>
          <w:p w14:paraId="124C9D17" w14:textId="19B858DB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29B0">
              <w:rPr>
                <w:rFonts w:ascii="Times New Roman" w:eastAsiaTheme="minorHAnsi" w:hAnsi="Times New Roman"/>
                <w:sz w:val="28"/>
                <w:szCs w:val="28"/>
              </w:rPr>
              <w:t>глава Шолоховского городского поселения</w:t>
            </w:r>
            <w:r w:rsidRPr="002229B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C75A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                           </w:t>
            </w:r>
            <w:r w:rsidR="00E8345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="00C75A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     Н.А. </w:t>
            </w:r>
            <w:proofErr w:type="spellStart"/>
            <w:r w:rsidR="00C75A4B">
              <w:rPr>
                <w:rFonts w:ascii="Times New Roman" w:eastAsiaTheme="minorHAnsi" w:hAnsi="Times New Roman"/>
                <w:bCs/>
                <w:sz w:val="28"/>
                <w:szCs w:val="28"/>
              </w:rPr>
              <w:t>Войнова</w:t>
            </w:r>
            <w:proofErr w:type="spellEnd"/>
          </w:p>
          <w:p w14:paraId="2033447D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</w:tcPr>
          <w:p w14:paraId="69D72DAC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7F001D83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4279185C" w14:textId="77777777" w:rsidR="002229B0" w:rsidRPr="002229B0" w:rsidRDefault="002229B0" w:rsidP="002229B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685D2407" w14:textId="77777777" w:rsidR="002229B0" w:rsidRPr="002229B0" w:rsidRDefault="002229B0" w:rsidP="00C75A4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14:paraId="3874DA68" w14:textId="77777777" w:rsidR="00160E15" w:rsidRDefault="00160E15" w:rsidP="00160E15">
      <w:pPr>
        <w:rPr>
          <w:rFonts w:ascii="Times New Roman" w:hAnsi="Times New Roman"/>
          <w:sz w:val="28"/>
          <w:szCs w:val="28"/>
        </w:rPr>
        <w:sectPr w:rsidR="00160E15" w:rsidSect="00160E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AC1402" w14:textId="455712B1" w:rsidR="00876363" w:rsidRPr="002229B0" w:rsidRDefault="00876363" w:rsidP="00160E15">
      <w:pPr>
        <w:rPr>
          <w:rFonts w:ascii="Times New Roman" w:hAnsi="Times New Roman"/>
          <w:sz w:val="28"/>
          <w:szCs w:val="28"/>
        </w:rPr>
      </w:pPr>
    </w:p>
    <w:sectPr w:rsidR="00876363" w:rsidRPr="002229B0" w:rsidSect="00160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D2"/>
    <w:rsid w:val="00117C7C"/>
    <w:rsid w:val="001271B6"/>
    <w:rsid w:val="00160E15"/>
    <w:rsid w:val="001B0035"/>
    <w:rsid w:val="001B171F"/>
    <w:rsid w:val="001B777B"/>
    <w:rsid w:val="001D190A"/>
    <w:rsid w:val="001D6F10"/>
    <w:rsid w:val="002229B0"/>
    <w:rsid w:val="00247EA0"/>
    <w:rsid w:val="00284EDC"/>
    <w:rsid w:val="002E7321"/>
    <w:rsid w:val="00360A77"/>
    <w:rsid w:val="003873B8"/>
    <w:rsid w:val="00397CA2"/>
    <w:rsid w:val="003A56CF"/>
    <w:rsid w:val="004356B5"/>
    <w:rsid w:val="004659B3"/>
    <w:rsid w:val="004B78BD"/>
    <w:rsid w:val="00502616"/>
    <w:rsid w:val="00562D2F"/>
    <w:rsid w:val="00567786"/>
    <w:rsid w:val="00585886"/>
    <w:rsid w:val="00634A84"/>
    <w:rsid w:val="00635FAF"/>
    <w:rsid w:val="00684094"/>
    <w:rsid w:val="00734589"/>
    <w:rsid w:val="00810B17"/>
    <w:rsid w:val="00876363"/>
    <w:rsid w:val="008D0BB6"/>
    <w:rsid w:val="008D2CD4"/>
    <w:rsid w:val="00963141"/>
    <w:rsid w:val="009A101E"/>
    <w:rsid w:val="009E1D5B"/>
    <w:rsid w:val="00A04A3F"/>
    <w:rsid w:val="00A21313"/>
    <w:rsid w:val="00A73A7A"/>
    <w:rsid w:val="00AD439C"/>
    <w:rsid w:val="00B70509"/>
    <w:rsid w:val="00B90586"/>
    <w:rsid w:val="00C75A4B"/>
    <w:rsid w:val="00CD0C38"/>
    <w:rsid w:val="00D00580"/>
    <w:rsid w:val="00D77360"/>
    <w:rsid w:val="00DC291F"/>
    <w:rsid w:val="00DC7A3A"/>
    <w:rsid w:val="00DF7ED7"/>
    <w:rsid w:val="00E33E6C"/>
    <w:rsid w:val="00E34C14"/>
    <w:rsid w:val="00E77DFF"/>
    <w:rsid w:val="00E8345D"/>
    <w:rsid w:val="00EE28EA"/>
    <w:rsid w:val="00F50586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5FA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35FAF"/>
    <w:rPr>
      <w:color w:val="954F72"/>
      <w:u w:val="single"/>
    </w:rPr>
  </w:style>
  <w:style w:type="paragraph" w:customStyle="1" w:styleId="msonormal0">
    <w:name w:val="msonormal"/>
    <w:basedOn w:val="a"/>
    <w:rsid w:val="00635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5FA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35FAF"/>
    <w:rPr>
      <w:color w:val="954F72"/>
      <w:u w:val="single"/>
    </w:rPr>
  </w:style>
  <w:style w:type="paragraph" w:customStyle="1" w:styleId="msonormal0">
    <w:name w:val="msonormal"/>
    <w:basedOn w:val="a"/>
    <w:rsid w:val="00635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77</Pages>
  <Words>16385</Words>
  <Characters>93396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30</cp:revision>
  <cp:lastPrinted>2022-02-28T08:09:00Z</cp:lastPrinted>
  <dcterms:created xsi:type="dcterms:W3CDTF">2022-02-10T11:45:00Z</dcterms:created>
  <dcterms:modified xsi:type="dcterms:W3CDTF">2022-03-04T06:45:00Z</dcterms:modified>
</cp:coreProperties>
</file>