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</w:t>
      </w:r>
      <w:r w:rsidR="00622505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2250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30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.1</w:t>
      </w:r>
      <w:r>
        <w:rPr>
          <w:bCs/>
          <w:color w:val="000000"/>
          <w:spacing w:val="-20"/>
          <w:position w:val="6"/>
          <w:sz w:val="28"/>
          <w:szCs w:val="28"/>
        </w:rPr>
        <w:t>1.2023 № 268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87317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19.11.2018 № 239</w:t>
      </w:r>
    </w:p>
    <w:p w:rsidR="00087317" w:rsidRDefault="00087317" w:rsidP="00087317">
      <w:pPr>
        <w:tabs>
          <w:tab w:val="left" w:pos="851"/>
        </w:tabs>
        <w:spacing w:line="228" w:lineRule="auto"/>
        <w:jc w:val="both"/>
        <w:rPr>
          <w:sz w:val="28"/>
          <w:szCs w:val="28"/>
        </w:rPr>
      </w:pPr>
    </w:p>
    <w:p w:rsidR="009314E8" w:rsidRPr="007554B0" w:rsidRDefault="00087317" w:rsidP="007554B0">
      <w:pPr>
        <w:tabs>
          <w:tab w:val="left" w:pos="851"/>
        </w:tabs>
        <w:spacing w:line="228" w:lineRule="auto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6A5419">
        <w:rPr>
          <w:rFonts w:cs="Tahoma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от 06.10.2003 № 131-ФЗ «Об общих принципах организации местного самоуправления в Российской Федерации», руководствуясь постановлением Правительства Ростовской области от 05.09.2012 № 861 «О разработке и утверждении органами исполнительной власти Ростовской области административных регламентов предоставления государственных услуг  и административных регламентов осуществления государственного контроля (надзора)», </w:t>
      </w:r>
      <w:r w:rsidRPr="006A5419">
        <w:rPr>
          <w:rFonts w:cs="Tahoma"/>
          <w:sz w:val="28"/>
          <w:szCs w:val="28"/>
        </w:rPr>
        <w:tab/>
      </w:r>
      <w:r>
        <w:rPr>
          <w:rFonts w:cs="Tahoma"/>
          <w:sz w:val="28"/>
          <w:szCs w:val="28"/>
        </w:rPr>
        <w:t xml:space="preserve">   Администрация Шолоховского городского поселения</w:t>
      </w:r>
      <w:proofErr w:type="gramEnd"/>
      <w:r>
        <w:rPr>
          <w:rFonts w:cs="Tahoma"/>
          <w:sz w:val="28"/>
          <w:szCs w:val="28"/>
        </w:rPr>
        <w:t xml:space="preserve"> </w:t>
      </w:r>
      <w:r w:rsidRPr="00AB1E7A">
        <w:rPr>
          <w:rFonts w:cs="Tahoma"/>
          <w:b/>
          <w:spacing w:val="20"/>
          <w:sz w:val="27"/>
          <w:szCs w:val="28"/>
        </w:rPr>
        <w:t>постановляет</w:t>
      </w:r>
      <w:r w:rsidRPr="006A5419">
        <w:rPr>
          <w:rFonts w:cs="Tahoma"/>
          <w:sz w:val="28"/>
          <w:szCs w:val="28"/>
        </w:rPr>
        <w:t>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87317">
        <w:rPr>
          <w:rFonts w:ascii="Times New Roman" w:hAnsi="Times New Roman" w:cs="Times New Roman"/>
          <w:sz w:val="28"/>
          <w:szCs w:val="28"/>
        </w:rPr>
        <w:t xml:space="preserve">Внести в п.2.8. приложение к постановлению Администрации Шолоховского городского поселения от 19.11.2018 №239 </w:t>
      </w:r>
      <w:bookmarkStart w:id="0" w:name="_GoBack"/>
      <w:r w:rsidR="00087317">
        <w:rPr>
          <w:rFonts w:ascii="Times New Roman" w:hAnsi="Times New Roman" w:cs="Times New Roman"/>
          <w:sz w:val="28"/>
          <w:szCs w:val="28"/>
        </w:rPr>
        <w:t>«</w:t>
      </w:r>
      <w:r w:rsidR="00087317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bookmarkEnd w:id="0"/>
      <w:r w:rsidR="00087317">
        <w:rPr>
          <w:rFonts w:ascii="Times New Roman" w:hAnsi="Times New Roman" w:cs="Times New Roman"/>
          <w:sz w:val="28"/>
          <w:szCs w:val="28"/>
        </w:rPr>
        <w:t xml:space="preserve"> дополнения  следующего содержания:</w:t>
      </w:r>
    </w:p>
    <w:p w:rsidR="00C1205D" w:rsidRDefault="00087317" w:rsidP="00087317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«-</w:t>
      </w:r>
      <w:r w:rsidRPr="00087317">
        <w:rPr>
          <w:rFonts w:ascii="Times New Roman" w:hAnsi="Times New Roman" w:cs="Times New Roman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87317">
          <w:rPr>
            <w:rFonts w:ascii="Times New Roman" w:hAnsi="Times New Roman" w:cs="Times New Roman"/>
            <w:sz w:val="28"/>
            <w:szCs w:val="28"/>
          </w:rPr>
          <w:t>пунктом 7.2 части 1 статьи 16</w:t>
        </w:r>
      </w:hyperlink>
      <w:r w:rsidRPr="00087317">
        <w:rPr>
          <w:rFonts w:ascii="Times New Roman" w:hAnsi="Times New Roman" w:cs="Times New Roman"/>
          <w:sz w:val="28"/>
          <w:szCs w:val="28"/>
        </w:rPr>
        <w:t> Федерального закона от 27.07.2010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9314E8" w:rsidRDefault="000B6ED0" w:rsidP="00622505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7B0B3B" w:rsidP="000873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B0B3B"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Н.Г. </w:t>
      </w:r>
      <w:proofErr w:type="spellStart"/>
      <w:r>
        <w:rPr>
          <w:sz w:val="28"/>
          <w:szCs w:val="28"/>
        </w:rPr>
        <w:t>Гитинову</w:t>
      </w:r>
      <w:proofErr w:type="spellEnd"/>
      <w:r>
        <w:rPr>
          <w:sz w:val="28"/>
          <w:szCs w:val="28"/>
        </w:rPr>
        <w:t>.</w:t>
      </w:r>
    </w:p>
    <w:p w:rsidR="00C1205D" w:rsidRPr="00B646A0" w:rsidRDefault="00C1205D" w:rsidP="00622505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spellStart"/>
      <w:r w:rsidR="00087317">
        <w:rPr>
          <w:sz w:val="28"/>
          <w:szCs w:val="28"/>
        </w:rPr>
        <w:t>И.О.г</w:t>
      </w:r>
      <w:r>
        <w:rPr>
          <w:sz w:val="28"/>
          <w:szCs w:val="28"/>
        </w:rPr>
        <w:t>лав</w:t>
      </w:r>
      <w:r w:rsidR="00087317"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Администрации </w:t>
      </w:r>
    </w:p>
    <w:p w:rsidR="0073135B" w:rsidRDefault="00C1205D" w:rsidP="0062250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08731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</w:t>
      </w:r>
      <w:r w:rsidR="00087317">
        <w:rPr>
          <w:sz w:val="28"/>
          <w:szCs w:val="28"/>
        </w:rPr>
        <w:t xml:space="preserve">Н.Б. </w:t>
      </w:r>
      <w:proofErr w:type="spellStart"/>
      <w:r w:rsidR="00087317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ab/>
      </w:r>
    </w:p>
    <w:p w:rsidR="007554B0" w:rsidRDefault="00622505" w:rsidP="007554B0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</w:t>
      </w:r>
      <w:r w:rsidR="00622505">
        <w:rPr>
          <w:rFonts w:cs="Tahoma"/>
          <w:sz w:val="28"/>
          <w:szCs w:val="28"/>
        </w:rPr>
        <w:t xml:space="preserve"> </w:t>
      </w:r>
      <w:r>
        <w:rPr>
          <w:rFonts w:cs="Tahoma"/>
          <w:sz w:val="28"/>
          <w:szCs w:val="28"/>
        </w:rPr>
        <w:t xml:space="preserve">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Pr="007554B0" w:rsidRDefault="009314E8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622505">
      <w:headerReference w:type="even" r:id="rId11"/>
      <w:headerReference w:type="default" r:id="rId12"/>
      <w:pgSz w:w="11906" w:h="16838"/>
      <w:pgMar w:top="567" w:right="567" w:bottom="56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E99" w:rsidRDefault="00C94E99">
      <w:r>
        <w:separator/>
      </w:r>
    </w:p>
  </w:endnote>
  <w:endnote w:type="continuationSeparator" w:id="0">
    <w:p w:rsidR="00C94E99" w:rsidRDefault="00C94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E99" w:rsidRDefault="00C94E99">
      <w:r>
        <w:separator/>
      </w:r>
    </w:p>
  </w:footnote>
  <w:footnote w:type="continuationSeparator" w:id="0">
    <w:p w:rsidR="00C94E99" w:rsidRDefault="00C94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2250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661"/>
    <w:rsid w:val="00082FF5"/>
    <w:rsid w:val="00084AD8"/>
    <w:rsid w:val="00086BEB"/>
    <w:rsid w:val="00087317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22505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554B0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0B3B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4E99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1BBF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53313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E3A3A1-1F3B-4809-A1F2-74D138330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390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5</cp:revision>
  <cp:lastPrinted>2023-12-05T05:16:00Z</cp:lastPrinted>
  <dcterms:created xsi:type="dcterms:W3CDTF">2023-11-02T13:33:00Z</dcterms:created>
  <dcterms:modified xsi:type="dcterms:W3CDTF">2023-12-05T05:41:00Z</dcterms:modified>
</cp:coreProperties>
</file>