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E86710" w:rsidRPr="00482B81" w:rsidRDefault="00E86710" w:rsidP="00E86710">
      <w:pPr>
        <w:pStyle w:val="a5"/>
        <w:spacing w:after="0"/>
        <w:rPr>
          <w:rFonts w:cs="Tahoma"/>
        </w:rPr>
      </w:pPr>
      <w:bookmarkStart w:id="0" w:name="_GoBack"/>
      <w:bookmarkEnd w:id="0"/>
      <w:r>
        <w:rPr>
          <w:rFonts w:cs="Tahoma"/>
          <w:b/>
          <w:sz w:val="28"/>
          <w:szCs w:val="28"/>
        </w:rPr>
        <w:t xml:space="preserve">                                                                 </w:t>
      </w:r>
      <w:r>
        <w:rPr>
          <w:rFonts w:cs="Tahoma"/>
          <w:b/>
          <w:noProof/>
          <w:sz w:val="28"/>
          <w:szCs w:val="28"/>
          <w:lang w:eastAsia="ru-RU"/>
        </w:rPr>
        <w:drawing>
          <wp:inline distT="0" distB="0" distL="0" distR="0">
            <wp:extent cx="518160" cy="7239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="Tahoma"/>
          <w:b/>
          <w:sz w:val="28"/>
          <w:szCs w:val="28"/>
        </w:rPr>
        <w:t xml:space="preserve">                      ПРОЕКТ</w:t>
      </w:r>
    </w:p>
    <w:p w:rsidR="00E86710" w:rsidRDefault="00E86710" w:rsidP="00E86710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E86710" w:rsidRDefault="00E86710" w:rsidP="00E86710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E86710" w:rsidRDefault="00E86710" w:rsidP="00E86710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E86710" w:rsidRDefault="00E86710" w:rsidP="00E86710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E86710" w:rsidRPr="002407E5" w:rsidRDefault="00E86710" w:rsidP="00E86710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E86710" w:rsidRPr="007C6FC4" w:rsidRDefault="00E86710" w:rsidP="00E86710">
      <w:pPr>
        <w:shd w:val="clear" w:color="auto" w:fill="FFFFFF"/>
        <w:spacing w:before="48" w:line="446" w:lineRule="exact"/>
        <w:jc w:val="center"/>
        <w:rPr>
          <w:b/>
          <w:spacing w:val="-20"/>
          <w:position w:val="6"/>
          <w:sz w:val="28"/>
          <w:szCs w:val="28"/>
        </w:rPr>
      </w:pPr>
      <w:r w:rsidRPr="007C6FC4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E86710" w:rsidRDefault="00E86710" w:rsidP="00E86710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 ___07.2023 № ___</w:t>
      </w:r>
    </w:p>
    <w:p w:rsidR="00E86710" w:rsidRDefault="00E86710" w:rsidP="00E86710">
      <w:pPr>
        <w:ind w:left="142" w:hanging="142"/>
        <w:jc w:val="center"/>
        <w:rPr>
          <w:rFonts w:cs="Tahoma"/>
          <w:b/>
          <w:sz w:val="28"/>
          <w:szCs w:val="28"/>
        </w:rPr>
      </w:pP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E86710" w:rsidRDefault="00E86710" w:rsidP="00E86710">
      <w:pPr>
        <w:rPr>
          <w:rFonts w:cs="Tahoma"/>
          <w:b/>
          <w:sz w:val="28"/>
          <w:szCs w:val="28"/>
        </w:rPr>
      </w:pPr>
    </w:p>
    <w:p w:rsidR="005B7F3B" w:rsidRPr="008B27B1" w:rsidRDefault="005B7F3B" w:rsidP="005B7F3B">
      <w:pPr>
        <w:jc w:val="center"/>
        <w:rPr>
          <w:rFonts w:cs="Tahoma"/>
          <w:b/>
          <w:sz w:val="28"/>
          <w:szCs w:val="28"/>
        </w:rPr>
      </w:pPr>
      <w:r w:rsidRPr="008B712A">
        <w:rPr>
          <w:rFonts w:cs="Tahoma"/>
          <w:b/>
          <w:sz w:val="28"/>
          <w:szCs w:val="28"/>
        </w:rPr>
        <w:t>О внесении изменений в постановление от 27.04.2012 № 60</w:t>
      </w:r>
    </w:p>
    <w:p w:rsidR="005B7F3B" w:rsidRPr="005B7F3B" w:rsidRDefault="005B7F3B" w:rsidP="005B7F3B">
      <w:pPr>
        <w:pStyle w:val="a4"/>
        <w:spacing w:after="0"/>
        <w:ind w:firstLine="708"/>
        <w:jc w:val="both"/>
        <w:rPr>
          <w:rFonts w:ascii="Times New Roman" w:hAnsi="Times New Roman"/>
          <w:b/>
        </w:rPr>
      </w:pPr>
      <w:proofErr w:type="gramStart"/>
      <w:r>
        <w:rPr>
          <w:rFonts w:ascii="Times New Roman" w:hAnsi="Times New Roman"/>
        </w:rPr>
        <w:t>В целях реализации полномочий органов местного самоуправления по обеспечению условий для осуществления гражданами Шолоховского городского поселения конституционного права на жилище, реализации государственной политики и реализации областных целевых программ в сфере жилищных правоотношений,  в соответствии с Конституцией Российской Федерации, Жилищным кодексом Российской Федерации, Постановлением Правительства РФ от 26.01.2006 г. №42 «Об утверждении правил отнесения жилого помещения к специализированному жилищному фонду и</w:t>
      </w:r>
      <w:proofErr w:type="gramEnd"/>
      <w:r>
        <w:rPr>
          <w:rFonts w:ascii="Times New Roman" w:hAnsi="Times New Roman"/>
        </w:rPr>
        <w:t xml:space="preserve"> типовых договоров найма специализированных жилых помещений», приказом Министерства  строительства, архитектуры и жилищно-коммунального хозяйства Ростовской области от 25.04.2006 г. №47 «Об утверждении методических рекомендаций для органов местного самоуправления по определению порядка предоставления жилых помещений муниципального специализированного жилищного фонда»,  Уставом Шолоховского городского поселения</w:t>
      </w:r>
      <w:r w:rsidRPr="001B6879">
        <w:rPr>
          <w:rFonts w:ascii="Times New Roman" w:hAnsi="Times New Roman"/>
        </w:rPr>
        <w:t>,</w:t>
      </w:r>
      <w:r>
        <w:rPr>
          <w:rFonts w:eastAsia="Times New Roman"/>
        </w:rPr>
        <w:t xml:space="preserve"> </w:t>
      </w:r>
      <w:r w:rsidRPr="005B7F3B">
        <w:rPr>
          <w:rFonts w:ascii="Times New Roman" w:hAnsi="Times New Roman"/>
        </w:rPr>
        <w:t xml:space="preserve">Администрация Шолоховского городского поселения </w:t>
      </w:r>
      <w:proofErr w:type="gramStart"/>
      <w:r w:rsidRPr="005B7F3B">
        <w:rPr>
          <w:rFonts w:ascii="Times New Roman" w:hAnsi="Times New Roman"/>
          <w:b/>
        </w:rPr>
        <w:t>п</w:t>
      </w:r>
      <w:proofErr w:type="gramEnd"/>
      <w:r w:rsidRPr="005B7F3B">
        <w:rPr>
          <w:rFonts w:ascii="Times New Roman" w:hAnsi="Times New Roman"/>
          <w:b/>
        </w:rPr>
        <w:t xml:space="preserve"> о с т а н о в л я е т:</w:t>
      </w:r>
    </w:p>
    <w:p w:rsidR="005B7F3B" w:rsidRDefault="005B7F3B" w:rsidP="005B7F3B">
      <w:pPr>
        <w:snapToGrid w:val="0"/>
        <w:ind w:left="-70"/>
        <w:jc w:val="both"/>
        <w:rPr>
          <w:sz w:val="28"/>
          <w:szCs w:val="28"/>
        </w:rPr>
      </w:pPr>
      <w:r>
        <w:rPr>
          <w:rFonts w:cs="Tahoma"/>
          <w:sz w:val="28"/>
          <w:szCs w:val="28"/>
        </w:rPr>
        <w:t xml:space="preserve">     1. Внести изменения в приложение №1 к постановлению от 27.04.2012 № 60 «</w:t>
      </w:r>
      <w:r>
        <w:rPr>
          <w:sz w:val="28"/>
          <w:szCs w:val="28"/>
        </w:rPr>
        <w:t>Об общественной комиссии по жилищным вопросам при Администрации Шолоховского городского поселения» изложив его в новой редакции.</w:t>
      </w:r>
    </w:p>
    <w:p w:rsidR="005B7F3B" w:rsidRPr="00CF5517" w:rsidRDefault="005B7F3B" w:rsidP="005B7F3B">
      <w:pPr>
        <w:snapToGrid w:val="0"/>
        <w:ind w:left="-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 Постановление от 01.12.2020 № 174 «</w:t>
      </w:r>
      <w:r w:rsidRPr="008C6A28">
        <w:rPr>
          <w:rFonts w:cs="Tahoma"/>
          <w:sz w:val="28"/>
          <w:szCs w:val="28"/>
        </w:rPr>
        <w:t xml:space="preserve">О </w:t>
      </w:r>
      <w:r>
        <w:rPr>
          <w:rFonts w:cs="Tahoma"/>
          <w:sz w:val="28"/>
          <w:szCs w:val="28"/>
        </w:rPr>
        <w:t>внесении изменений в постановление от 27.04.2012 № 60» считать утратившим силу.</w:t>
      </w:r>
    </w:p>
    <w:p w:rsidR="005B7F3B" w:rsidRDefault="005B7F3B" w:rsidP="005B7F3B">
      <w:pPr>
        <w:pStyle w:val="a5"/>
        <w:tabs>
          <w:tab w:val="left" w:pos="0"/>
        </w:tabs>
        <w:spacing w:after="0"/>
        <w:jc w:val="both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    3.  Настоящее постановление вступает в силу с момента его подписания.</w:t>
      </w:r>
    </w:p>
    <w:p w:rsidR="005B7F3B" w:rsidRPr="008B712A" w:rsidRDefault="005B7F3B" w:rsidP="005B7F3B">
      <w:pPr>
        <w:jc w:val="both"/>
        <w:rPr>
          <w:sz w:val="26"/>
          <w:szCs w:val="26"/>
        </w:rPr>
      </w:pPr>
      <w:r>
        <w:rPr>
          <w:rFonts w:cs="Tahoma"/>
          <w:sz w:val="28"/>
          <w:szCs w:val="28"/>
        </w:rPr>
        <w:t xml:space="preserve">    4. </w:t>
      </w:r>
      <w:proofErr w:type="gramStart"/>
      <w:r>
        <w:rPr>
          <w:rFonts w:cs="Tahoma"/>
          <w:sz w:val="28"/>
          <w:szCs w:val="28"/>
        </w:rPr>
        <w:t>Контроль за</w:t>
      </w:r>
      <w:proofErr w:type="gramEnd"/>
      <w:r>
        <w:rPr>
          <w:rFonts w:cs="Tahoma"/>
          <w:sz w:val="28"/>
          <w:szCs w:val="28"/>
        </w:rPr>
        <w:t xml:space="preserve"> исполнением настоящего постановления оставляю за собой.</w:t>
      </w: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bCs/>
          <w:sz w:val="28"/>
          <w:szCs w:val="28"/>
        </w:rPr>
      </w:pPr>
      <w:r>
        <w:rPr>
          <w:rFonts w:cs="Tahoma"/>
          <w:bCs/>
          <w:sz w:val="28"/>
          <w:szCs w:val="28"/>
        </w:rPr>
        <w:t xml:space="preserve">       </w:t>
      </w:r>
      <w:r w:rsidRPr="008C6A28">
        <w:rPr>
          <w:rFonts w:cs="Tahoma"/>
          <w:bCs/>
          <w:sz w:val="28"/>
          <w:szCs w:val="28"/>
        </w:rPr>
        <w:t>Глав</w:t>
      </w:r>
      <w:r>
        <w:rPr>
          <w:rFonts w:cs="Tahoma"/>
          <w:bCs/>
          <w:sz w:val="28"/>
          <w:szCs w:val="28"/>
        </w:rPr>
        <w:t>а</w:t>
      </w:r>
      <w:r w:rsidRPr="008C6A28">
        <w:rPr>
          <w:rFonts w:cs="Tahoma"/>
          <w:bCs/>
          <w:sz w:val="28"/>
          <w:szCs w:val="28"/>
        </w:rPr>
        <w:t xml:space="preserve"> </w:t>
      </w:r>
      <w:r>
        <w:rPr>
          <w:rFonts w:cs="Tahoma"/>
          <w:bCs/>
          <w:sz w:val="28"/>
          <w:szCs w:val="28"/>
        </w:rPr>
        <w:t>Администрации</w:t>
      </w:r>
    </w:p>
    <w:p w:rsidR="005B7F3B" w:rsidRPr="00667C6C" w:rsidRDefault="005B7F3B" w:rsidP="005B7F3B">
      <w:pPr>
        <w:rPr>
          <w:rFonts w:cs="Tahoma"/>
          <w:bCs/>
          <w:sz w:val="28"/>
          <w:szCs w:val="28"/>
        </w:rPr>
      </w:pPr>
      <w:r w:rsidRPr="008C6A28">
        <w:rPr>
          <w:rFonts w:cs="Tahoma"/>
          <w:bCs/>
          <w:sz w:val="28"/>
          <w:szCs w:val="28"/>
        </w:rPr>
        <w:t>Шолоховского</w:t>
      </w:r>
      <w:r>
        <w:rPr>
          <w:rFonts w:cs="Tahoma"/>
          <w:bCs/>
          <w:sz w:val="28"/>
          <w:szCs w:val="28"/>
        </w:rPr>
        <w:t xml:space="preserve"> </w:t>
      </w:r>
      <w:r w:rsidRPr="008C6A28">
        <w:rPr>
          <w:rFonts w:cs="Tahoma"/>
          <w:bCs/>
          <w:sz w:val="28"/>
          <w:szCs w:val="28"/>
        </w:rPr>
        <w:t>городского поселения</w:t>
      </w:r>
      <w:r w:rsidRPr="008C6A28">
        <w:rPr>
          <w:rFonts w:cs="Tahoma"/>
          <w:sz w:val="28"/>
          <w:szCs w:val="28"/>
        </w:rPr>
        <w:t xml:space="preserve">       </w:t>
      </w:r>
      <w:r>
        <w:rPr>
          <w:rFonts w:cs="Tahoma"/>
          <w:sz w:val="28"/>
          <w:szCs w:val="28"/>
        </w:rPr>
        <w:t xml:space="preserve">                                  О.П. Снисаренко</w:t>
      </w:r>
      <w:r w:rsidRPr="008C6A28">
        <w:rPr>
          <w:rFonts w:cs="Tahoma"/>
          <w:sz w:val="28"/>
          <w:szCs w:val="28"/>
        </w:rPr>
        <w:t xml:space="preserve">                                       </w:t>
      </w:r>
      <w:r>
        <w:rPr>
          <w:rFonts w:cs="Tahoma"/>
          <w:sz w:val="28"/>
          <w:szCs w:val="28"/>
        </w:rPr>
        <w:t xml:space="preserve">                               </w:t>
      </w:r>
    </w:p>
    <w:p w:rsidR="005B7F3B" w:rsidRDefault="005B7F3B" w:rsidP="005B7F3B">
      <w:pPr>
        <w:rPr>
          <w:rFonts w:cs="Tahoma"/>
          <w:sz w:val="28"/>
          <w:szCs w:val="28"/>
        </w:rPr>
      </w:pPr>
      <w:r w:rsidRPr="008C6A28">
        <w:rPr>
          <w:rFonts w:cs="Tahoma"/>
          <w:sz w:val="28"/>
          <w:szCs w:val="28"/>
        </w:rPr>
        <w:t xml:space="preserve"> </w:t>
      </w: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pStyle w:val="a5"/>
        <w:spacing w:after="0"/>
        <w:rPr>
          <w:rFonts w:cs="Tahoma"/>
          <w:sz w:val="28"/>
          <w:szCs w:val="28"/>
        </w:rPr>
      </w:pPr>
      <w:r w:rsidRPr="00382D91">
        <w:rPr>
          <w:rFonts w:cs="Tahoma"/>
          <w:sz w:val="28"/>
          <w:szCs w:val="28"/>
        </w:rPr>
        <w:lastRenderedPageBreak/>
        <w:t>Проект постановления вносит</w:t>
      </w:r>
    </w:p>
    <w:p w:rsidR="005B7F3B" w:rsidRDefault="005B7F3B" w:rsidP="005B7F3B">
      <w:pPr>
        <w:pStyle w:val="a5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Ведущий специалист сектора по </w:t>
      </w:r>
      <w:proofErr w:type="gramStart"/>
      <w:r>
        <w:rPr>
          <w:rFonts w:cs="Tahoma"/>
          <w:sz w:val="28"/>
          <w:szCs w:val="28"/>
        </w:rPr>
        <w:t>земельным</w:t>
      </w:r>
      <w:proofErr w:type="gramEnd"/>
    </w:p>
    <w:p w:rsidR="005B7F3B" w:rsidRDefault="005B7F3B" w:rsidP="005B7F3B">
      <w:pPr>
        <w:pStyle w:val="a5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Гугуева</w:t>
      </w:r>
      <w:proofErr w:type="spellEnd"/>
    </w:p>
    <w:p w:rsidR="005B7F3B" w:rsidRDefault="005B7F3B" w:rsidP="005B7F3B">
      <w:pPr>
        <w:pStyle w:val="a5"/>
        <w:spacing w:after="0"/>
        <w:rPr>
          <w:rFonts w:cs="Tahoma"/>
          <w:sz w:val="28"/>
          <w:szCs w:val="28"/>
        </w:rPr>
      </w:pPr>
    </w:p>
    <w:p w:rsidR="005B7F3B" w:rsidRDefault="005B7F3B" w:rsidP="005B7F3B">
      <w:pPr>
        <w:pStyle w:val="a5"/>
        <w:spacing w:after="0"/>
        <w:rPr>
          <w:rFonts w:cs="Tahoma"/>
          <w:sz w:val="28"/>
          <w:szCs w:val="28"/>
        </w:rPr>
      </w:pPr>
    </w:p>
    <w:p w:rsidR="005B7F3B" w:rsidRDefault="005B7F3B" w:rsidP="005B7F3B">
      <w:pPr>
        <w:pStyle w:val="a5"/>
        <w:spacing w:after="0"/>
        <w:rPr>
          <w:rFonts w:cs="Tahoma"/>
          <w:sz w:val="28"/>
          <w:szCs w:val="28"/>
        </w:rPr>
      </w:pPr>
    </w:p>
    <w:p w:rsidR="005B7F3B" w:rsidRDefault="005B7F3B" w:rsidP="005B7F3B">
      <w:pPr>
        <w:pStyle w:val="a5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Согласовано</w:t>
      </w:r>
    </w:p>
    <w:p w:rsidR="005B7F3B" w:rsidRDefault="005B7F3B" w:rsidP="005B7F3B">
      <w:pPr>
        <w:pStyle w:val="a5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Главный специалист                                                                  Я.В. Гуреева</w:t>
      </w:r>
    </w:p>
    <w:p w:rsidR="005B7F3B" w:rsidRDefault="005B7F3B" w:rsidP="005B7F3B">
      <w:pPr>
        <w:pStyle w:val="a5"/>
        <w:spacing w:after="0"/>
        <w:rPr>
          <w:rFonts w:cs="Tahoma"/>
          <w:sz w:val="28"/>
          <w:szCs w:val="28"/>
        </w:rPr>
      </w:pPr>
    </w:p>
    <w:p w:rsidR="005B7F3B" w:rsidRDefault="005B7F3B" w:rsidP="005B7F3B">
      <w:pPr>
        <w:pStyle w:val="a5"/>
        <w:spacing w:after="0"/>
        <w:rPr>
          <w:rFonts w:cs="Tahoma"/>
          <w:sz w:val="28"/>
          <w:szCs w:val="28"/>
        </w:rPr>
      </w:pPr>
    </w:p>
    <w:p w:rsidR="005B7F3B" w:rsidRDefault="005B7F3B" w:rsidP="005B7F3B">
      <w:pPr>
        <w:pStyle w:val="a5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Согласовано</w:t>
      </w:r>
    </w:p>
    <w:p w:rsidR="005B7F3B" w:rsidRDefault="005B7F3B" w:rsidP="005B7F3B">
      <w:pPr>
        <w:pStyle w:val="a5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бухгалтер                                                                  С.Н. </w:t>
      </w:r>
      <w:proofErr w:type="spellStart"/>
      <w:r>
        <w:rPr>
          <w:rFonts w:cs="Tahoma"/>
          <w:sz w:val="28"/>
          <w:szCs w:val="28"/>
        </w:rPr>
        <w:t>Гарматина</w:t>
      </w:r>
      <w:proofErr w:type="spellEnd"/>
    </w:p>
    <w:p w:rsidR="005B7F3B" w:rsidRDefault="005B7F3B" w:rsidP="005B7F3B"/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                                                                            </w:t>
      </w: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sz w:val="28"/>
          <w:szCs w:val="28"/>
        </w:rPr>
      </w:pPr>
    </w:p>
    <w:p w:rsidR="005B7F3B" w:rsidRDefault="005B7F3B" w:rsidP="005B7F3B">
      <w:pPr>
        <w:rPr>
          <w:rFonts w:cs="Tahoma"/>
          <w:bCs/>
          <w:sz w:val="28"/>
          <w:szCs w:val="28"/>
        </w:rPr>
      </w:pPr>
    </w:p>
    <w:p w:rsidR="005B7F3B" w:rsidRDefault="005B7F3B" w:rsidP="005B7F3B">
      <w:pPr>
        <w:pStyle w:val="a5"/>
        <w:spacing w:after="0"/>
        <w:rPr>
          <w:rFonts w:cs="Tahoma"/>
        </w:rPr>
      </w:pPr>
    </w:p>
    <w:p w:rsidR="005B7F3B" w:rsidRPr="005B1E59" w:rsidRDefault="005B7F3B" w:rsidP="005B7F3B">
      <w:pPr>
        <w:pStyle w:val="a5"/>
        <w:spacing w:after="0"/>
        <w:jc w:val="right"/>
        <w:rPr>
          <w:rFonts w:cs="Tahoma"/>
        </w:rPr>
      </w:pPr>
      <w:r w:rsidRPr="005B1E59">
        <w:rPr>
          <w:rFonts w:cs="Tahoma"/>
        </w:rPr>
        <w:t xml:space="preserve">Приложение </w:t>
      </w:r>
      <w:r>
        <w:rPr>
          <w:rFonts w:cs="Tahoma"/>
        </w:rPr>
        <w:t>№ 1</w:t>
      </w:r>
    </w:p>
    <w:p w:rsidR="005B7F3B" w:rsidRPr="005B1E59" w:rsidRDefault="005B7F3B" w:rsidP="005B7F3B">
      <w:pPr>
        <w:pStyle w:val="a5"/>
        <w:spacing w:after="0"/>
        <w:jc w:val="right"/>
        <w:rPr>
          <w:rFonts w:cs="Tahoma"/>
        </w:rPr>
      </w:pPr>
      <w:r w:rsidRPr="005B1E59">
        <w:rPr>
          <w:rFonts w:cs="Tahoma"/>
        </w:rPr>
        <w:t>к Постановлению</w:t>
      </w:r>
    </w:p>
    <w:p w:rsidR="005B7F3B" w:rsidRPr="005B1E59" w:rsidRDefault="005B7F3B" w:rsidP="005B7F3B">
      <w:pPr>
        <w:pStyle w:val="a5"/>
        <w:spacing w:after="0"/>
        <w:jc w:val="right"/>
        <w:rPr>
          <w:rFonts w:cs="Tahoma"/>
        </w:rPr>
      </w:pPr>
      <w:r w:rsidRPr="005B1E59">
        <w:rPr>
          <w:rFonts w:cs="Tahoma"/>
        </w:rPr>
        <w:t xml:space="preserve">администрации </w:t>
      </w:r>
      <w:proofErr w:type="gramStart"/>
      <w:r w:rsidRPr="005B1E59">
        <w:rPr>
          <w:rFonts w:cs="Tahoma"/>
        </w:rPr>
        <w:t>Шолоховского</w:t>
      </w:r>
      <w:proofErr w:type="gramEnd"/>
    </w:p>
    <w:p w:rsidR="005B7F3B" w:rsidRPr="005B1E59" w:rsidRDefault="005B7F3B" w:rsidP="005B7F3B">
      <w:pPr>
        <w:pStyle w:val="a5"/>
        <w:spacing w:after="0"/>
        <w:jc w:val="right"/>
        <w:rPr>
          <w:rFonts w:cs="Tahoma"/>
        </w:rPr>
      </w:pPr>
      <w:r w:rsidRPr="005B1E59">
        <w:rPr>
          <w:rFonts w:cs="Tahoma"/>
        </w:rPr>
        <w:t>городского поселения</w:t>
      </w:r>
    </w:p>
    <w:p w:rsidR="005B7F3B" w:rsidRDefault="005B7F3B" w:rsidP="005B7F3B">
      <w:pPr>
        <w:pStyle w:val="a5"/>
        <w:spacing w:after="0"/>
        <w:jc w:val="right"/>
        <w:rPr>
          <w:rFonts w:cs="Tahoma"/>
        </w:rPr>
      </w:pPr>
      <w:r>
        <w:rPr>
          <w:rFonts w:cs="Tahoma"/>
        </w:rPr>
        <w:t xml:space="preserve">от   ___07.2023г. № ___  </w:t>
      </w:r>
    </w:p>
    <w:p w:rsidR="005B7F3B" w:rsidRPr="005B1E59" w:rsidRDefault="005B7F3B" w:rsidP="005B7F3B"/>
    <w:p w:rsidR="005B7F3B" w:rsidRDefault="005B7F3B" w:rsidP="005B7F3B"/>
    <w:p w:rsidR="005B7F3B" w:rsidRPr="00CF5517" w:rsidRDefault="005B7F3B" w:rsidP="005B7F3B">
      <w:pPr>
        <w:tabs>
          <w:tab w:val="left" w:pos="3300"/>
        </w:tabs>
        <w:rPr>
          <w:sz w:val="28"/>
          <w:szCs w:val="28"/>
        </w:rPr>
      </w:pPr>
      <w:r>
        <w:tab/>
        <w:t xml:space="preserve">              </w:t>
      </w:r>
      <w:r w:rsidRPr="00CF5517">
        <w:rPr>
          <w:sz w:val="28"/>
          <w:szCs w:val="28"/>
        </w:rPr>
        <w:t xml:space="preserve">Состав </w:t>
      </w:r>
    </w:p>
    <w:p w:rsidR="005B7F3B" w:rsidRDefault="005B7F3B" w:rsidP="005B7F3B">
      <w:pPr>
        <w:tabs>
          <w:tab w:val="left" w:pos="330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Pr="00CF5517">
        <w:rPr>
          <w:sz w:val="28"/>
          <w:szCs w:val="28"/>
        </w:rPr>
        <w:t>бщественной комиссии по жилищным вопросам при администрации Шолоховского городского поселения</w:t>
      </w:r>
    </w:p>
    <w:p w:rsidR="005B7F3B" w:rsidRDefault="005B7F3B" w:rsidP="005B7F3B">
      <w:pPr>
        <w:rPr>
          <w:sz w:val="28"/>
          <w:szCs w:val="28"/>
        </w:rPr>
      </w:pPr>
    </w:p>
    <w:p w:rsidR="005B7F3B" w:rsidRDefault="005B7F3B" w:rsidP="005B7F3B">
      <w:pPr>
        <w:tabs>
          <w:tab w:val="left" w:pos="3300"/>
        </w:tabs>
        <w:rPr>
          <w:sz w:val="28"/>
          <w:szCs w:val="28"/>
        </w:rPr>
      </w:pPr>
    </w:p>
    <w:p w:rsidR="005B7F3B" w:rsidRDefault="005B7F3B" w:rsidP="005B7F3B">
      <w:pPr>
        <w:tabs>
          <w:tab w:val="left" w:pos="3300"/>
        </w:tabs>
        <w:rPr>
          <w:sz w:val="28"/>
          <w:szCs w:val="28"/>
        </w:rPr>
      </w:pPr>
      <w:r>
        <w:rPr>
          <w:sz w:val="28"/>
          <w:szCs w:val="28"/>
        </w:rPr>
        <w:t xml:space="preserve">     - Тимошина Ольга Георгиевна  –  </w:t>
      </w:r>
      <w:r w:rsidRPr="006906B0">
        <w:rPr>
          <w:sz w:val="26"/>
          <w:szCs w:val="26"/>
        </w:rPr>
        <w:t>Заведующий сектор</w:t>
      </w:r>
      <w:r>
        <w:rPr>
          <w:sz w:val="26"/>
          <w:szCs w:val="26"/>
        </w:rPr>
        <w:t>ом</w:t>
      </w:r>
      <w:r w:rsidRPr="006906B0">
        <w:rPr>
          <w:sz w:val="26"/>
          <w:szCs w:val="26"/>
        </w:rPr>
        <w:t xml:space="preserve"> муниципального хозяйства</w:t>
      </w:r>
      <w:r>
        <w:rPr>
          <w:sz w:val="28"/>
          <w:szCs w:val="28"/>
        </w:rPr>
        <w:t xml:space="preserve"> Администрации Шолоховского городского поселения, председатель общественной комиссии;</w:t>
      </w:r>
    </w:p>
    <w:p w:rsidR="005B7F3B" w:rsidRDefault="005B7F3B" w:rsidP="005B7F3B">
      <w:pPr>
        <w:tabs>
          <w:tab w:val="left" w:pos="3300"/>
        </w:tabs>
        <w:rPr>
          <w:sz w:val="28"/>
          <w:szCs w:val="28"/>
        </w:rPr>
      </w:pPr>
    </w:p>
    <w:p w:rsidR="005B7F3B" w:rsidRPr="0003581D" w:rsidRDefault="005B7F3B" w:rsidP="005B7F3B">
      <w:pPr>
        <w:rPr>
          <w:sz w:val="26"/>
          <w:szCs w:val="26"/>
        </w:rPr>
      </w:pPr>
      <w:r>
        <w:rPr>
          <w:sz w:val="28"/>
          <w:szCs w:val="28"/>
        </w:rPr>
        <w:t xml:space="preserve">     - </w:t>
      </w:r>
      <w:proofErr w:type="spellStart"/>
      <w:r>
        <w:rPr>
          <w:sz w:val="28"/>
          <w:szCs w:val="28"/>
        </w:rPr>
        <w:t>Гугуева</w:t>
      </w:r>
      <w:proofErr w:type="spellEnd"/>
      <w:r>
        <w:rPr>
          <w:sz w:val="28"/>
          <w:szCs w:val="28"/>
        </w:rPr>
        <w:t xml:space="preserve"> Надежда Васильевна – ведущий специалист </w:t>
      </w:r>
      <w:r w:rsidRPr="0003581D">
        <w:rPr>
          <w:sz w:val="26"/>
          <w:szCs w:val="26"/>
        </w:rPr>
        <w:t>сектор</w:t>
      </w:r>
      <w:r>
        <w:rPr>
          <w:sz w:val="26"/>
          <w:szCs w:val="26"/>
        </w:rPr>
        <w:t>а</w:t>
      </w:r>
      <w:r w:rsidRPr="0003581D">
        <w:rPr>
          <w:sz w:val="26"/>
          <w:szCs w:val="26"/>
        </w:rPr>
        <w:t xml:space="preserve"> по </w:t>
      </w:r>
      <w:proofErr w:type="gramStart"/>
      <w:r w:rsidRPr="0003581D">
        <w:rPr>
          <w:sz w:val="26"/>
          <w:szCs w:val="26"/>
        </w:rPr>
        <w:t>земельным</w:t>
      </w:r>
      <w:proofErr w:type="gramEnd"/>
      <w:r w:rsidRPr="0003581D">
        <w:rPr>
          <w:sz w:val="26"/>
          <w:szCs w:val="26"/>
        </w:rPr>
        <w:t xml:space="preserve"> </w:t>
      </w:r>
    </w:p>
    <w:p w:rsidR="005B7F3B" w:rsidRDefault="005B7F3B" w:rsidP="005B7F3B">
      <w:pPr>
        <w:tabs>
          <w:tab w:val="left" w:pos="3300"/>
        </w:tabs>
        <w:rPr>
          <w:sz w:val="28"/>
          <w:szCs w:val="28"/>
        </w:rPr>
      </w:pPr>
      <w:r w:rsidRPr="0003581D">
        <w:rPr>
          <w:sz w:val="26"/>
          <w:szCs w:val="26"/>
        </w:rPr>
        <w:t>и имущественным отношениям</w:t>
      </w:r>
      <w:r>
        <w:rPr>
          <w:sz w:val="28"/>
          <w:szCs w:val="28"/>
        </w:rPr>
        <w:t xml:space="preserve"> Администрации Шолоховского городского поселения, секретарь  общественной комиссии.</w:t>
      </w:r>
    </w:p>
    <w:p w:rsidR="005B7F3B" w:rsidRDefault="005B7F3B" w:rsidP="005B7F3B">
      <w:pPr>
        <w:tabs>
          <w:tab w:val="left" w:pos="3300"/>
        </w:tabs>
        <w:rPr>
          <w:sz w:val="28"/>
          <w:szCs w:val="28"/>
        </w:rPr>
      </w:pPr>
    </w:p>
    <w:p w:rsidR="005B7F3B" w:rsidRDefault="005B7F3B" w:rsidP="005B7F3B">
      <w:pPr>
        <w:tabs>
          <w:tab w:val="left" w:pos="3300"/>
        </w:tabs>
        <w:rPr>
          <w:sz w:val="28"/>
          <w:szCs w:val="28"/>
        </w:rPr>
      </w:pPr>
      <w:r>
        <w:rPr>
          <w:sz w:val="28"/>
          <w:szCs w:val="28"/>
        </w:rPr>
        <w:t>Члены общественной комиссии:</w:t>
      </w:r>
    </w:p>
    <w:p w:rsidR="005B7F3B" w:rsidRDefault="005B7F3B" w:rsidP="005B7F3B">
      <w:pPr>
        <w:tabs>
          <w:tab w:val="left" w:pos="3300"/>
        </w:tabs>
        <w:rPr>
          <w:sz w:val="28"/>
          <w:szCs w:val="28"/>
        </w:rPr>
      </w:pPr>
    </w:p>
    <w:p w:rsidR="005B7F3B" w:rsidRDefault="005B7F3B" w:rsidP="005B7F3B">
      <w:pPr>
        <w:rPr>
          <w:sz w:val="28"/>
          <w:szCs w:val="28"/>
        </w:rPr>
      </w:pPr>
      <w:r>
        <w:rPr>
          <w:sz w:val="28"/>
          <w:szCs w:val="28"/>
        </w:rPr>
        <w:t xml:space="preserve">   -   Гуреева Яна Владимировна  –  главный специалист Администрации Шолоховского городского поселения;</w:t>
      </w:r>
    </w:p>
    <w:p w:rsidR="005B7F3B" w:rsidRDefault="005B7F3B" w:rsidP="005B7F3B">
      <w:pPr>
        <w:tabs>
          <w:tab w:val="left" w:pos="3300"/>
        </w:tabs>
        <w:rPr>
          <w:sz w:val="28"/>
          <w:szCs w:val="28"/>
        </w:rPr>
      </w:pPr>
    </w:p>
    <w:p w:rsidR="005B7F3B" w:rsidRDefault="005B7F3B" w:rsidP="005B7F3B">
      <w:pPr>
        <w:tabs>
          <w:tab w:val="left" w:pos="3300"/>
        </w:tabs>
        <w:rPr>
          <w:sz w:val="28"/>
          <w:szCs w:val="28"/>
        </w:rPr>
      </w:pPr>
      <w:r>
        <w:rPr>
          <w:sz w:val="28"/>
          <w:szCs w:val="28"/>
        </w:rPr>
        <w:t xml:space="preserve">  -  </w:t>
      </w:r>
      <w:proofErr w:type="spellStart"/>
      <w:r w:rsidR="00694855">
        <w:rPr>
          <w:sz w:val="28"/>
          <w:szCs w:val="28"/>
        </w:rPr>
        <w:t>Пятибратова</w:t>
      </w:r>
      <w:proofErr w:type="spellEnd"/>
      <w:r w:rsidR="00694855">
        <w:rPr>
          <w:sz w:val="28"/>
          <w:szCs w:val="28"/>
        </w:rPr>
        <w:t xml:space="preserve"> Светлана Ивановна</w:t>
      </w:r>
      <w:r>
        <w:rPr>
          <w:sz w:val="28"/>
          <w:szCs w:val="28"/>
        </w:rPr>
        <w:t xml:space="preserve"> – депутат Собрания депутатов Шолоховского городского поселения;</w:t>
      </w:r>
    </w:p>
    <w:p w:rsidR="005B7F3B" w:rsidRDefault="005B7F3B" w:rsidP="005B7F3B">
      <w:pPr>
        <w:tabs>
          <w:tab w:val="left" w:pos="3300"/>
        </w:tabs>
        <w:rPr>
          <w:sz w:val="28"/>
          <w:szCs w:val="28"/>
        </w:rPr>
      </w:pPr>
    </w:p>
    <w:p w:rsidR="005B7F3B" w:rsidRDefault="005B7F3B" w:rsidP="005B7F3B">
      <w:pPr>
        <w:tabs>
          <w:tab w:val="left" w:pos="3300"/>
        </w:tabs>
        <w:rPr>
          <w:sz w:val="28"/>
          <w:szCs w:val="28"/>
        </w:rPr>
      </w:pPr>
      <w:r>
        <w:rPr>
          <w:sz w:val="28"/>
          <w:szCs w:val="28"/>
        </w:rPr>
        <w:t xml:space="preserve">  -   Сидоренко Елена Сергеевна  – депутат Собрания депутатов Шолоховского городского поселения;</w:t>
      </w:r>
    </w:p>
    <w:p w:rsidR="005B7F3B" w:rsidRDefault="005B7F3B" w:rsidP="005B7F3B">
      <w:pPr>
        <w:tabs>
          <w:tab w:val="left" w:pos="3300"/>
        </w:tabs>
        <w:rPr>
          <w:sz w:val="28"/>
          <w:szCs w:val="28"/>
        </w:rPr>
      </w:pPr>
    </w:p>
    <w:p w:rsidR="005B7F3B" w:rsidRDefault="005B7F3B" w:rsidP="005B7F3B">
      <w:pPr>
        <w:tabs>
          <w:tab w:val="left" w:pos="3300"/>
        </w:tabs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5B7F3B" w:rsidRDefault="005B7F3B" w:rsidP="005B7F3B">
      <w:pPr>
        <w:tabs>
          <w:tab w:val="left" w:pos="3300"/>
        </w:tabs>
        <w:rPr>
          <w:sz w:val="28"/>
          <w:szCs w:val="28"/>
        </w:rPr>
      </w:pPr>
    </w:p>
    <w:p w:rsidR="005B7F3B" w:rsidRDefault="005B7F3B" w:rsidP="005B7F3B">
      <w:pPr>
        <w:tabs>
          <w:tab w:val="left" w:pos="3300"/>
        </w:tabs>
        <w:rPr>
          <w:sz w:val="28"/>
          <w:szCs w:val="28"/>
        </w:rPr>
      </w:pPr>
    </w:p>
    <w:p w:rsidR="005B7F3B" w:rsidRPr="00CF5517" w:rsidRDefault="005B7F3B" w:rsidP="005B7F3B">
      <w:pPr>
        <w:tabs>
          <w:tab w:val="left" w:pos="3300"/>
        </w:tabs>
        <w:rPr>
          <w:sz w:val="28"/>
          <w:szCs w:val="28"/>
        </w:rPr>
      </w:pPr>
    </w:p>
    <w:p w:rsidR="005B7F3B" w:rsidRDefault="005B7F3B" w:rsidP="005B7F3B">
      <w:pPr>
        <w:rPr>
          <w:sz w:val="28"/>
          <w:szCs w:val="28"/>
        </w:rPr>
      </w:pPr>
    </w:p>
    <w:p w:rsidR="005B7F3B" w:rsidRDefault="005B7F3B" w:rsidP="005B7F3B">
      <w:pPr>
        <w:rPr>
          <w:sz w:val="28"/>
          <w:szCs w:val="28"/>
        </w:rPr>
      </w:pPr>
    </w:p>
    <w:p w:rsidR="005B7F3B" w:rsidRPr="003556D7" w:rsidRDefault="005B7F3B" w:rsidP="005B7F3B">
      <w:pPr>
        <w:rPr>
          <w:sz w:val="28"/>
          <w:szCs w:val="28"/>
        </w:rPr>
      </w:pPr>
    </w:p>
    <w:p w:rsidR="005B7F3B" w:rsidRDefault="005B7F3B" w:rsidP="005B7F3B"/>
    <w:p w:rsidR="005B7F3B" w:rsidRDefault="005B7F3B" w:rsidP="005B7F3B"/>
    <w:p w:rsidR="005B7F3B" w:rsidRDefault="005B7F3B" w:rsidP="005B7F3B"/>
    <w:p w:rsidR="005B7F3B" w:rsidRDefault="005B7F3B" w:rsidP="005B7F3B"/>
    <w:p w:rsidR="005B7F3B" w:rsidRDefault="005B7F3B" w:rsidP="005B7F3B"/>
    <w:p w:rsidR="005B7F3B" w:rsidRDefault="005B7F3B" w:rsidP="005B7F3B"/>
    <w:p w:rsidR="005B7F3B" w:rsidRDefault="005B7F3B" w:rsidP="005B7F3B"/>
    <w:p w:rsidR="005B7F3B" w:rsidRDefault="005B7F3B" w:rsidP="005B7F3B"/>
    <w:p w:rsidR="005B7F3B" w:rsidRDefault="005B7F3B" w:rsidP="005B7F3B"/>
    <w:p w:rsidR="005B7F3B" w:rsidRDefault="005B7F3B" w:rsidP="005B7F3B"/>
    <w:p w:rsidR="005B7F3B" w:rsidRDefault="005B7F3B" w:rsidP="005B7F3B"/>
    <w:p w:rsidR="005B7F3B" w:rsidRDefault="005B7F3B" w:rsidP="005B7F3B">
      <w:pPr>
        <w:jc w:val="center"/>
      </w:pPr>
    </w:p>
    <w:p w:rsidR="005B7F3B" w:rsidRDefault="005B7F3B" w:rsidP="005B7F3B"/>
    <w:p w:rsidR="005B7F3B" w:rsidRDefault="005B7F3B" w:rsidP="005B7F3B">
      <w:pPr>
        <w:rPr>
          <w:sz w:val="28"/>
          <w:szCs w:val="28"/>
        </w:rPr>
      </w:pPr>
    </w:p>
    <w:p w:rsidR="005B7F3B" w:rsidRDefault="005B7F3B" w:rsidP="005B7F3B">
      <w:pPr>
        <w:rPr>
          <w:sz w:val="28"/>
          <w:szCs w:val="28"/>
        </w:rPr>
      </w:pPr>
    </w:p>
    <w:p w:rsidR="005B7F3B" w:rsidRDefault="005B7F3B" w:rsidP="005B7F3B">
      <w:pPr>
        <w:rPr>
          <w:sz w:val="28"/>
          <w:szCs w:val="28"/>
        </w:rPr>
      </w:pPr>
    </w:p>
    <w:p w:rsidR="00E86710" w:rsidRDefault="005B7F3B" w:rsidP="005B7F3B">
      <w:pPr>
        <w:pStyle w:val="a5"/>
        <w:spacing w:after="0"/>
        <w:rPr>
          <w:rFonts w:cs="Tahoma"/>
        </w:rPr>
      </w:pPr>
      <w:r>
        <w:rPr>
          <w:sz w:val="28"/>
          <w:szCs w:val="28"/>
        </w:rPr>
        <w:t xml:space="preserve">           </w:t>
      </w:r>
      <w:r w:rsidRPr="008C6A28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</w:t>
      </w:r>
      <w:r w:rsidRPr="008C6A28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     </w:t>
      </w:r>
      <w:r w:rsidRPr="008C6A28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  </w:t>
      </w:r>
    </w:p>
    <w:p w:rsidR="008643BB" w:rsidRPr="00E86710" w:rsidRDefault="008643BB" w:rsidP="00E86710"/>
    <w:sectPr w:rsidR="008643BB" w:rsidRPr="00E86710" w:rsidSect="00C7444A">
      <w:pgSz w:w="11906" w:h="16838"/>
      <w:pgMar w:top="1134" w:right="709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eeSans">
    <w:altName w:val="Arial"/>
    <w:charset w:val="01"/>
    <w:family w:val="swiss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EBC6B77"/>
    <w:multiLevelType w:val="hybridMultilevel"/>
    <w:tmpl w:val="0DEC7B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A03163"/>
    <w:multiLevelType w:val="hybridMultilevel"/>
    <w:tmpl w:val="E092BF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488"/>
    <w:rsid w:val="000115E0"/>
    <w:rsid w:val="00034FFD"/>
    <w:rsid w:val="00047C4D"/>
    <w:rsid w:val="000859B4"/>
    <w:rsid w:val="0009435E"/>
    <w:rsid w:val="0009469B"/>
    <w:rsid w:val="00097379"/>
    <w:rsid w:val="000D3457"/>
    <w:rsid w:val="000D4D14"/>
    <w:rsid w:val="000E7504"/>
    <w:rsid w:val="001416A5"/>
    <w:rsid w:val="0014728D"/>
    <w:rsid w:val="001838B9"/>
    <w:rsid w:val="00194619"/>
    <w:rsid w:val="001B0AC8"/>
    <w:rsid w:val="001B7DC6"/>
    <w:rsid w:val="001D6D1D"/>
    <w:rsid w:val="00203516"/>
    <w:rsid w:val="0025772D"/>
    <w:rsid w:val="00276E21"/>
    <w:rsid w:val="00287F7D"/>
    <w:rsid w:val="002A6A09"/>
    <w:rsid w:val="002C6531"/>
    <w:rsid w:val="002E0483"/>
    <w:rsid w:val="00313176"/>
    <w:rsid w:val="0033338C"/>
    <w:rsid w:val="00351867"/>
    <w:rsid w:val="004449AF"/>
    <w:rsid w:val="004505CC"/>
    <w:rsid w:val="00452176"/>
    <w:rsid w:val="00460FD1"/>
    <w:rsid w:val="00466207"/>
    <w:rsid w:val="00470B1C"/>
    <w:rsid w:val="004867AB"/>
    <w:rsid w:val="004A422D"/>
    <w:rsid w:val="0051001D"/>
    <w:rsid w:val="00526A75"/>
    <w:rsid w:val="0057147B"/>
    <w:rsid w:val="00590073"/>
    <w:rsid w:val="005B7F3B"/>
    <w:rsid w:val="005C3038"/>
    <w:rsid w:val="005C4592"/>
    <w:rsid w:val="005D3737"/>
    <w:rsid w:val="005E6713"/>
    <w:rsid w:val="005F0050"/>
    <w:rsid w:val="00623824"/>
    <w:rsid w:val="00694855"/>
    <w:rsid w:val="006A1637"/>
    <w:rsid w:val="006A687B"/>
    <w:rsid w:val="00722BBE"/>
    <w:rsid w:val="00740F26"/>
    <w:rsid w:val="007F329C"/>
    <w:rsid w:val="00800488"/>
    <w:rsid w:val="00801D08"/>
    <w:rsid w:val="008204BD"/>
    <w:rsid w:val="008643BB"/>
    <w:rsid w:val="008811E6"/>
    <w:rsid w:val="008A00B3"/>
    <w:rsid w:val="008A4FA7"/>
    <w:rsid w:val="00926C08"/>
    <w:rsid w:val="009C10D8"/>
    <w:rsid w:val="009D27EB"/>
    <w:rsid w:val="009E4A2A"/>
    <w:rsid w:val="009F2F45"/>
    <w:rsid w:val="00A02449"/>
    <w:rsid w:val="00A17C8D"/>
    <w:rsid w:val="00A42215"/>
    <w:rsid w:val="00AD55D0"/>
    <w:rsid w:val="00B3678F"/>
    <w:rsid w:val="00B50229"/>
    <w:rsid w:val="00B726C9"/>
    <w:rsid w:val="00BD4A0D"/>
    <w:rsid w:val="00BE0535"/>
    <w:rsid w:val="00C35344"/>
    <w:rsid w:val="00C45996"/>
    <w:rsid w:val="00C7444A"/>
    <w:rsid w:val="00C84752"/>
    <w:rsid w:val="00CA2CA5"/>
    <w:rsid w:val="00CD3A26"/>
    <w:rsid w:val="00CE7956"/>
    <w:rsid w:val="00CF324F"/>
    <w:rsid w:val="00CF6893"/>
    <w:rsid w:val="00D05386"/>
    <w:rsid w:val="00D553FE"/>
    <w:rsid w:val="00D71A1D"/>
    <w:rsid w:val="00D82940"/>
    <w:rsid w:val="00D87588"/>
    <w:rsid w:val="00D95DB0"/>
    <w:rsid w:val="00DA07D7"/>
    <w:rsid w:val="00DA6D23"/>
    <w:rsid w:val="00DD3EFD"/>
    <w:rsid w:val="00DF118C"/>
    <w:rsid w:val="00E2648E"/>
    <w:rsid w:val="00E26823"/>
    <w:rsid w:val="00E6636F"/>
    <w:rsid w:val="00E86710"/>
    <w:rsid w:val="00E938B4"/>
    <w:rsid w:val="00EA4739"/>
    <w:rsid w:val="00ED2C9E"/>
    <w:rsid w:val="00F04DAA"/>
    <w:rsid w:val="00F86035"/>
    <w:rsid w:val="00FD2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suppressAutoHyphens w:val="0"/>
      <w:ind w:left="-540"/>
      <w:jc w:val="center"/>
      <w:outlineLvl w:val="1"/>
    </w:pPr>
    <w:rPr>
      <w:b/>
      <w:bCs/>
      <w:sz w:val="28"/>
      <w:lang w:val="x-none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uppressAutoHyphens w:val="0"/>
      <w:ind w:left="-540"/>
      <w:jc w:val="center"/>
      <w:outlineLvl w:val="2"/>
    </w:pPr>
    <w:rPr>
      <w:b/>
      <w:bCs/>
      <w:sz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0">
    <w:name w:val="Основной шрифт абзаца1"/>
  </w:style>
  <w:style w:type="character" w:customStyle="1" w:styleId="RTFNum41">
    <w:name w:val="RTF_Num 4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Pr>
      <w:b/>
      <w:bCs/>
      <w:sz w:val="28"/>
      <w:szCs w:val="24"/>
    </w:rPr>
  </w:style>
  <w:style w:type="character" w:customStyle="1" w:styleId="11">
    <w:name w:val="Знак Знак1"/>
    <w:rPr>
      <w:b/>
      <w:bCs/>
      <w:sz w:val="32"/>
      <w:szCs w:val="24"/>
    </w:rPr>
  </w:style>
  <w:style w:type="character" w:customStyle="1" w:styleId="a3">
    <w:name w:val="Знак Знак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ascii="Arial" w:hAnsi="Arial" w:cs="Tahoma"/>
    </w:rPr>
  </w:style>
  <w:style w:type="paragraph" w:styleId="a7">
    <w:name w:val="caption"/>
    <w:basedOn w:val="a"/>
    <w:qFormat/>
    <w:pPr>
      <w:suppressAutoHyphens w:val="0"/>
      <w:jc w:val="center"/>
    </w:pPr>
    <w:rPr>
      <w:b/>
      <w:bCs/>
      <w:sz w:val="28"/>
      <w:lang w:val="x-none"/>
    </w:rPr>
  </w:style>
  <w:style w:type="paragraph" w:customStyle="1" w:styleId="22">
    <w:name w:val="Указатель2"/>
    <w:basedOn w:val="a"/>
    <w:pPr>
      <w:suppressLineNumbers/>
    </w:pPr>
    <w:rPr>
      <w:rFonts w:cs="Free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qFormat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qFormat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D71A1D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D71A1D"/>
    <w:rPr>
      <w:rFonts w:ascii="Tahoma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suppressAutoHyphens w:val="0"/>
      <w:ind w:left="-540"/>
      <w:jc w:val="center"/>
      <w:outlineLvl w:val="1"/>
    </w:pPr>
    <w:rPr>
      <w:b/>
      <w:bCs/>
      <w:sz w:val="28"/>
      <w:lang w:val="x-none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uppressAutoHyphens w:val="0"/>
      <w:ind w:left="-540"/>
      <w:jc w:val="center"/>
      <w:outlineLvl w:val="2"/>
    </w:pPr>
    <w:rPr>
      <w:b/>
      <w:bCs/>
      <w:sz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0">
    <w:name w:val="Основной шрифт абзаца1"/>
  </w:style>
  <w:style w:type="character" w:customStyle="1" w:styleId="RTFNum41">
    <w:name w:val="RTF_Num 4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Pr>
      <w:b/>
      <w:bCs/>
      <w:sz w:val="28"/>
      <w:szCs w:val="24"/>
    </w:rPr>
  </w:style>
  <w:style w:type="character" w:customStyle="1" w:styleId="11">
    <w:name w:val="Знак Знак1"/>
    <w:rPr>
      <w:b/>
      <w:bCs/>
      <w:sz w:val="32"/>
      <w:szCs w:val="24"/>
    </w:rPr>
  </w:style>
  <w:style w:type="character" w:customStyle="1" w:styleId="a3">
    <w:name w:val="Знак Знак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ascii="Arial" w:hAnsi="Arial" w:cs="Tahoma"/>
    </w:rPr>
  </w:style>
  <w:style w:type="paragraph" w:styleId="a7">
    <w:name w:val="caption"/>
    <w:basedOn w:val="a"/>
    <w:qFormat/>
    <w:pPr>
      <w:suppressAutoHyphens w:val="0"/>
      <w:jc w:val="center"/>
    </w:pPr>
    <w:rPr>
      <w:b/>
      <w:bCs/>
      <w:sz w:val="28"/>
      <w:lang w:val="x-none"/>
    </w:rPr>
  </w:style>
  <w:style w:type="paragraph" w:customStyle="1" w:styleId="22">
    <w:name w:val="Указатель2"/>
    <w:basedOn w:val="a"/>
    <w:pPr>
      <w:suppressLineNumbers/>
    </w:pPr>
    <w:rPr>
      <w:rFonts w:cs="Free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qFormat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qFormat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D71A1D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D71A1D"/>
    <w:rPr>
      <w:rFonts w:ascii="Tahoma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764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7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CFC565-F654-4F3E-B0F1-E9980269AC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525</Words>
  <Characters>2997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Microsoft</Company>
  <LinksUpToDate>false</LinksUpToDate>
  <CharactersWithSpaces>3515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Горняцкий</dc:creator>
  <cp:lastModifiedBy>Гуреева</cp:lastModifiedBy>
  <cp:revision>2</cp:revision>
  <cp:lastPrinted>2023-06-30T11:02:00Z</cp:lastPrinted>
  <dcterms:created xsi:type="dcterms:W3CDTF">2023-12-08T05:29:00Z</dcterms:created>
  <dcterms:modified xsi:type="dcterms:W3CDTF">2023-12-08T05:29:00Z</dcterms:modified>
</cp:coreProperties>
</file>