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9196F" w:rsidRPr="00D959D5" w:rsidRDefault="00933BB6" w:rsidP="00933BB6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</w:t>
      </w:r>
      <w:r w:rsidR="003A1689">
        <w:rPr>
          <w:sz w:val="28"/>
          <w:szCs w:val="28"/>
        </w:rPr>
        <w:t xml:space="preserve">         </w:t>
      </w:r>
      <w:r w:rsidR="0049196F">
        <w:rPr>
          <w:noProof/>
          <w:sz w:val="28"/>
          <w:szCs w:val="28"/>
          <w:lang w:eastAsia="ru-RU" w:bidi="ar-SA"/>
        </w:rPr>
        <w:drawing>
          <wp:inline distT="0" distB="0" distL="0" distR="0" wp14:anchorId="3DA8AC41" wp14:editId="0AE502F9">
            <wp:extent cx="572770" cy="723265"/>
            <wp:effectExtent l="0" t="0" r="0" b="635"/>
            <wp:docPr id="3" name="Рисунок 3" descr="Герб_Калитва_до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_Калитва_док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770" cy="723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A1689">
        <w:rPr>
          <w:sz w:val="28"/>
          <w:szCs w:val="28"/>
        </w:rPr>
        <w:t xml:space="preserve">                                         </w:t>
      </w:r>
    </w:p>
    <w:p w:rsidR="0049196F" w:rsidRPr="00384E31" w:rsidRDefault="0049196F" w:rsidP="0049196F">
      <w:pPr>
        <w:pStyle w:val="Standard"/>
        <w:jc w:val="center"/>
        <w:rPr>
          <w:rFonts w:ascii="Times New Roman" w:eastAsia="Times New Roman" w:hAnsi="Times New Roman" w:cs="Times New Roman"/>
          <w:color w:val="auto"/>
          <w:sz w:val="28"/>
          <w:lang w:val="ru-RU"/>
        </w:rPr>
      </w:pPr>
      <w:r w:rsidRPr="00384E31">
        <w:rPr>
          <w:rFonts w:ascii="Times New Roman" w:eastAsia="Times New Roman" w:hAnsi="Times New Roman" w:cs="Times New Roman"/>
          <w:color w:val="auto"/>
          <w:sz w:val="28"/>
          <w:lang w:val="ru-RU"/>
        </w:rPr>
        <w:t>РОССИЙСКАЯ ФЕДЕРАЦИЯ</w:t>
      </w:r>
    </w:p>
    <w:p w:rsidR="0049196F" w:rsidRPr="00384E31" w:rsidRDefault="0049196F" w:rsidP="0049196F">
      <w:pPr>
        <w:pStyle w:val="Standard"/>
        <w:tabs>
          <w:tab w:val="left" w:pos="5520"/>
        </w:tabs>
        <w:jc w:val="center"/>
        <w:rPr>
          <w:rFonts w:ascii="Times New Roman" w:eastAsia="Times New Roman" w:hAnsi="Times New Roman" w:cs="Times New Roman"/>
          <w:color w:val="auto"/>
          <w:sz w:val="28"/>
          <w:lang w:val="ru-RU"/>
        </w:rPr>
      </w:pPr>
      <w:r w:rsidRPr="00384E31">
        <w:rPr>
          <w:rFonts w:ascii="Times New Roman" w:eastAsia="Times New Roman" w:hAnsi="Times New Roman" w:cs="Times New Roman"/>
          <w:color w:val="auto"/>
          <w:sz w:val="28"/>
          <w:lang w:val="ru-RU"/>
        </w:rPr>
        <w:t>РОСТОВСКАЯ ОБЛАСТЬ</w:t>
      </w:r>
    </w:p>
    <w:p w:rsidR="0049196F" w:rsidRPr="00384E31" w:rsidRDefault="0049196F" w:rsidP="0049196F">
      <w:pPr>
        <w:pStyle w:val="Standard"/>
        <w:tabs>
          <w:tab w:val="left" w:pos="5520"/>
        </w:tabs>
        <w:jc w:val="center"/>
        <w:rPr>
          <w:rFonts w:ascii="Times New Roman" w:eastAsia="Times New Roman" w:hAnsi="Times New Roman" w:cs="Times New Roman"/>
          <w:color w:val="auto"/>
          <w:sz w:val="28"/>
          <w:lang w:val="ru-RU"/>
        </w:rPr>
      </w:pPr>
      <w:r w:rsidRPr="00384E31">
        <w:rPr>
          <w:rFonts w:ascii="Times New Roman" w:eastAsia="Times New Roman" w:hAnsi="Times New Roman" w:cs="Times New Roman"/>
          <w:color w:val="auto"/>
          <w:sz w:val="28"/>
          <w:lang w:val="ru-RU"/>
        </w:rPr>
        <w:t>МУНИЦИПАЛЬНОЕ ОБРАЗОВАНИЕ</w:t>
      </w:r>
    </w:p>
    <w:p w:rsidR="0049196F" w:rsidRPr="00384E31" w:rsidRDefault="0049196F" w:rsidP="0049196F">
      <w:pPr>
        <w:pStyle w:val="Standard"/>
        <w:tabs>
          <w:tab w:val="left" w:pos="5520"/>
        </w:tabs>
        <w:jc w:val="center"/>
        <w:rPr>
          <w:lang w:val="ru-RU"/>
        </w:rPr>
      </w:pPr>
      <w:r w:rsidRPr="00384E31">
        <w:rPr>
          <w:rFonts w:ascii="Times New Roman" w:eastAsia="Times New Roman" w:hAnsi="Times New Roman" w:cs="Times New Roman"/>
          <w:color w:val="auto"/>
          <w:sz w:val="28"/>
          <w:lang w:val="ru-RU"/>
        </w:rPr>
        <w:t>«ШОЛОХОВСКОЕ ГОРОДСКОЕ ПОСЕЛЕНИЕ»</w:t>
      </w:r>
    </w:p>
    <w:p w:rsidR="0049196F" w:rsidRPr="00384E31" w:rsidRDefault="0049196F" w:rsidP="0049196F">
      <w:pPr>
        <w:pStyle w:val="Standard"/>
        <w:tabs>
          <w:tab w:val="left" w:pos="5520"/>
        </w:tabs>
        <w:jc w:val="center"/>
        <w:rPr>
          <w:rFonts w:ascii="Times New Roman" w:eastAsia="Times New Roman" w:hAnsi="Times New Roman" w:cs="Times New Roman"/>
          <w:color w:val="auto"/>
          <w:sz w:val="28"/>
          <w:lang w:val="ru-RU"/>
        </w:rPr>
      </w:pPr>
      <w:r w:rsidRPr="00384E31">
        <w:rPr>
          <w:rFonts w:ascii="Times New Roman" w:eastAsia="Times New Roman" w:hAnsi="Times New Roman" w:cs="Times New Roman"/>
          <w:color w:val="auto"/>
          <w:sz w:val="28"/>
          <w:lang w:val="ru-RU"/>
        </w:rPr>
        <w:t>СОБРАНИЕ ДЕПУТАТОВ ШОЛОХОВСКОГО ГОРОДСКОГО ПОСЕЛЕНИЯ</w:t>
      </w:r>
    </w:p>
    <w:p w:rsidR="003A1F76" w:rsidRPr="003A1F76" w:rsidRDefault="003A1F76" w:rsidP="003A1F76">
      <w:pPr>
        <w:pStyle w:val="5"/>
        <w:jc w:val="center"/>
        <w:rPr>
          <w:rFonts w:ascii="Times New Roman" w:eastAsia="Droid Sans Fallback" w:hAnsi="Times New Roman" w:cs="FreeSans"/>
          <w:bCs w:val="0"/>
          <w:i w:val="0"/>
          <w:iCs w:val="0"/>
          <w:color w:val="000000" w:themeColor="text1"/>
          <w:sz w:val="27"/>
          <w:szCs w:val="27"/>
          <w:lang w:bidi="hi-IN"/>
        </w:rPr>
      </w:pPr>
      <w:proofErr w:type="gramStart"/>
      <w:r w:rsidRPr="003A1F76">
        <w:rPr>
          <w:rFonts w:ascii="Times New Roman" w:eastAsia="Droid Sans Fallback" w:hAnsi="Times New Roman" w:cs="FreeSans"/>
          <w:bCs w:val="0"/>
          <w:i w:val="0"/>
          <w:iCs w:val="0"/>
          <w:color w:val="000000" w:themeColor="text1"/>
          <w:sz w:val="27"/>
          <w:szCs w:val="27"/>
          <w:lang w:bidi="hi-IN"/>
        </w:rPr>
        <w:t>Р</w:t>
      </w:r>
      <w:proofErr w:type="gramEnd"/>
      <w:r w:rsidRPr="003A1F76">
        <w:rPr>
          <w:rFonts w:ascii="Times New Roman" w:eastAsia="Droid Sans Fallback" w:hAnsi="Times New Roman" w:cs="FreeSans"/>
          <w:bCs w:val="0"/>
          <w:i w:val="0"/>
          <w:iCs w:val="0"/>
          <w:color w:val="000000" w:themeColor="text1"/>
          <w:sz w:val="27"/>
          <w:szCs w:val="27"/>
          <w:lang w:bidi="hi-IN"/>
        </w:rPr>
        <w:t xml:space="preserve"> Е Ш Е Н И Е</w:t>
      </w:r>
    </w:p>
    <w:p w:rsidR="0049196F" w:rsidRPr="002B3D30" w:rsidRDefault="00540686" w:rsidP="0049196F">
      <w:pPr>
        <w:pStyle w:val="ConsTitle"/>
        <w:widowControl/>
        <w:ind w:right="0"/>
        <w:jc w:val="center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О</w:t>
      </w:r>
      <w:r w:rsidR="00B00C9E">
        <w:rPr>
          <w:rFonts w:ascii="Times New Roman" w:hAnsi="Times New Roman" w:cs="Times New Roman"/>
          <w:b w:val="0"/>
          <w:sz w:val="28"/>
          <w:szCs w:val="28"/>
        </w:rPr>
        <w:t>т</w:t>
      </w:r>
      <w:r>
        <w:rPr>
          <w:rFonts w:ascii="Times New Roman" w:hAnsi="Times New Roman" w:cs="Times New Roman"/>
          <w:b w:val="0"/>
          <w:sz w:val="28"/>
          <w:szCs w:val="28"/>
        </w:rPr>
        <w:t>__</w:t>
      </w:r>
      <w:r w:rsidR="00620B76">
        <w:rPr>
          <w:rFonts w:ascii="Times New Roman" w:hAnsi="Times New Roman" w:cs="Times New Roman"/>
          <w:b w:val="0"/>
          <w:sz w:val="28"/>
          <w:szCs w:val="28"/>
        </w:rPr>
        <w:t>.03</w:t>
      </w:r>
      <w:r w:rsidR="0049196F">
        <w:rPr>
          <w:rFonts w:ascii="Times New Roman" w:hAnsi="Times New Roman" w:cs="Times New Roman"/>
          <w:b w:val="0"/>
          <w:sz w:val="28"/>
          <w:szCs w:val="28"/>
        </w:rPr>
        <w:t>.202</w:t>
      </w:r>
      <w:r w:rsidR="00942244">
        <w:rPr>
          <w:rFonts w:ascii="Times New Roman" w:hAnsi="Times New Roman" w:cs="Times New Roman"/>
          <w:b w:val="0"/>
          <w:sz w:val="28"/>
          <w:szCs w:val="28"/>
        </w:rPr>
        <w:t>3</w:t>
      </w:r>
      <w:r w:rsidR="0049196F" w:rsidRPr="00D959D5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49196F">
        <w:rPr>
          <w:rFonts w:ascii="Times New Roman" w:hAnsi="Times New Roman" w:cs="Times New Roman"/>
          <w:b w:val="0"/>
          <w:sz w:val="28"/>
          <w:szCs w:val="28"/>
        </w:rPr>
        <w:t xml:space="preserve"> №</w:t>
      </w:r>
      <w:r>
        <w:rPr>
          <w:rFonts w:ascii="Times New Roman" w:hAnsi="Times New Roman" w:cs="Times New Roman"/>
          <w:b w:val="0"/>
          <w:sz w:val="28"/>
          <w:szCs w:val="28"/>
        </w:rPr>
        <w:t>___</w:t>
      </w:r>
    </w:p>
    <w:p w:rsidR="0049196F" w:rsidRDefault="0049196F" w:rsidP="0049196F">
      <w:pPr>
        <w:pStyle w:val="ConsTitle"/>
        <w:widowControl/>
        <w:ind w:right="0"/>
        <w:jc w:val="center"/>
        <w:rPr>
          <w:rFonts w:ascii="Times New Roman" w:hAnsi="Times New Roman" w:cs="Times New Roman"/>
          <w:b w:val="0"/>
          <w:sz w:val="28"/>
          <w:szCs w:val="28"/>
        </w:rPr>
      </w:pPr>
      <w:proofErr w:type="spellStart"/>
      <w:r>
        <w:rPr>
          <w:rFonts w:ascii="Times New Roman" w:hAnsi="Times New Roman" w:cs="Times New Roman"/>
          <w:b w:val="0"/>
          <w:sz w:val="28"/>
          <w:szCs w:val="28"/>
        </w:rPr>
        <w:t>р.п</w:t>
      </w:r>
      <w:proofErr w:type="spellEnd"/>
      <w:r>
        <w:rPr>
          <w:rFonts w:ascii="Times New Roman" w:hAnsi="Times New Roman" w:cs="Times New Roman"/>
          <w:b w:val="0"/>
          <w:sz w:val="28"/>
          <w:szCs w:val="28"/>
        </w:rPr>
        <w:t>. Шолоховский</w:t>
      </w:r>
    </w:p>
    <w:p w:rsidR="00960D7F" w:rsidRPr="000B2571" w:rsidRDefault="00960D7F" w:rsidP="00960D7F">
      <w:pPr>
        <w:rPr>
          <w:color w:val="000000"/>
          <w:sz w:val="28"/>
          <w:szCs w:val="28"/>
        </w:rPr>
      </w:pPr>
    </w:p>
    <w:tbl>
      <w:tblPr>
        <w:tblW w:w="9993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993"/>
      </w:tblGrid>
      <w:tr w:rsidR="00960D7F" w:rsidRPr="000B2571" w:rsidTr="0049196F">
        <w:trPr>
          <w:trHeight w:val="715"/>
        </w:trPr>
        <w:tc>
          <w:tcPr>
            <w:tcW w:w="9993" w:type="dxa"/>
          </w:tcPr>
          <w:p w:rsidR="00960D7F" w:rsidRPr="0049196F" w:rsidRDefault="00960D7F" w:rsidP="0049196F">
            <w:pPr>
              <w:jc w:val="center"/>
              <w:rPr>
                <w:b/>
                <w:color w:val="000000"/>
                <w:sz w:val="28"/>
                <w:szCs w:val="28"/>
              </w:rPr>
            </w:pPr>
            <w:r w:rsidRPr="0049196F">
              <w:rPr>
                <w:b/>
                <w:color w:val="000000"/>
                <w:sz w:val="28"/>
                <w:szCs w:val="28"/>
              </w:rPr>
              <w:t xml:space="preserve">О внесении изменений в </w:t>
            </w:r>
            <w:r w:rsidR="006625B3" w:rsidRPr="0049196F">
              <w:rPr>
                <w:b/>
                <w:sz w:val="28"/>
              </w:rPr>
              <w:t>п</w:t>
            </w:r>
            <w:r w:rsidRPr="0049196F">
              <w:rPr>
                <w:b/>
                <w:sz w:val="28"/>
              </w:rPr>
              <w:t>равил</w:t>
            </w:r>
            <w:r w:rsidR="006625B3" w:rsidRPr="0049196F">
              <w:rPr>
                <w:b/>
                <w:sz w:val="28"/>
              </w:rPr>
              <w:t>а</w:t>
            </w:r>
            <w:r w:rsidRPr="0049196F">
              <w:rPr>
                <w:b/>
                <w:sz w:val="28"/>
              </w:rPr>
              <w:t xml:space="preserve"> землепользования и застройки </w:t>
            </w:r>
            <w:r w:rsidR="0049196F" w:rsidRPr="0049196F">
              <w:rPr>
                <w:b/>
                <w:sz w:val="28"/>
              </w:rPr>
              <w:t>Шолоховского городского поселения</w:t>
            </w:r>
          </w:p>
        </w:tc>
      </w:tr>
    </w:tbl>
    <w:p w:rsidR="00960D7F" w:rsidRPr="00960D7F" w:rsidRDefault="00960D7F" w:rsidP="00960D7F">
      <w:pPr>
        <w:tabs>
          <w:tab w:val="left" w:pos="900"/>
        </w:tabs>
        <w:jc w:val="both"/>
        <w:rPr>
          <w:color w:val="000000" w:themeColor="text1"/>
          <w:sz w:val="27"/>
          <w:szCs w:val="27"/>
        </w:rPr>
      </w:pPr>
    </w:p>
    <w:p w:rsidR="00304BA8" w:rsidRPr="00942244" w:rsidRDefault="006625B3" w:rsidP="00942244">
      <w:pPr>
        <w:pStyle w:val="a3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color w:val="000000" w:themeColor="text1"/>
          <w:sz w:val="28"/>
          <w:szCs w:val="28"/>
        </w:rPr>
        <w:tab/>
      </w:r>
      <w:r w:rsidR="00942244" w:rsidRPr="00214A77">
        <w:rPr>
          <w:sz w:val="28"/>
          <w:szCs w:val="28"/>
        </w:rPr>
        <w:t xml:space="preserve">В соответствии со статьями 31, 32, 33 Градостроительного кодекса Российской Федерации, с учетом протокола заседания комиссии </w:t>
      </w:r>
      <w:r w:rsidR="00942244" w:rsidRPr="00772AA0">
        <w:rPr>
          <w:sz w:val="28"/>
          <w:szCs w:val="28"/>
        </w:rPr>
        <w:t xml:space="preserve">по подготовке проекта Правил землепользования и застройки </w:t>
      </w:r>
      <w:r w:rsidR="00942244" w:rsidRPr="00135F4A">
        <w:rPr>
          <w:color w:val="000000" w:themeColor="text1"/>
          <w:sz w:val="28"/>
          <w:szCs w:val="28"/>
        </w:rPr>
        <w:t>Шолоховского</w:t>
      </w:r>
      <w:r w:rsidR="00942244" w:rsidRPr="00772AA0">
        <w:rPr>
          <w:sz w:val="28"/>
          <w:szCs w:val="28"/>
        </w:rPr>
        <w:t xml:space="preserve"> городского поселения</w:t>
      </w:r>
      <w:r w:rsidR="00942244">
        <w:rPr>
          <w:sz w:val="28"/>
          <w:szCs w:val="28"/>
        </w:rPr>
        <w:t xml:space="preserve"> </w:t>
      </w:r>
      <w:r w:rsidR="00942244" w:rsidRPr="00214A77">
        <w:rPr>
          <w:sz w:val="28"/>
          <w:szCs w:val="28"/>
        </w:rPr>
        <w:t xml:space="preserve"> </w:t>
      </w:r>
      <w:r w:rsidR="00942244" w:rsidRPr="00942244">
        <w:rPr>
          <w:sz w:val="28"/>
          <w:szCs w:val="28"/>
        </w:rPr>
        <w:t xml:space="preserve">от 10 февраля 2023 года, заключения о результатах публичных слушаний от 10 февраля 2023 года, </w:t>
      </w:r>
      <w:r w:rsidR="00780A55" w:rsidRPr="00942244">
        <w:rPr>
          <w:sz w:val="28"/>
          <w:szCs w:val="28"/>
        </w:rPr>
        <w:t>Собрание д</w:t>
      </w:r>
      <w:r w:rsidR="00B11FB0" w:rsidRPr="00942244">
        <w:rPr>
          <w:sz w:val="28"/>
          <w:szCs w:val="28"/>
        </w:rPr>
        <w:t xml:space="preserve">епутатов </w:t>
      </w:r>
      <w:r w:rsidR="0049196F" w:rsidRPr="00942244">
        <w:rPr>
          <w:sz w:val="28"/>
          <w:szCs w:val="28"/>
        </w:rPr>
        <w:t>Шолоховского городского</w:t>
      </w:r>
      <w:r w:rsidR="00B11FB0" w:rsidRPr="00942244">
        <w:rPr>
          <w:sz w:val="28"/>
          <w:szCs w:val="28"/>
        </w:rPr>
        <w:t xml:space="preserve"> поселения</w:t>
      </w:r>
      <w:r w:rsidR="00780A55" w:rsidRPr="00942244">
        <w:rPr>
          <w:sz w:val="28"/>
          <w:szCs w:val="28"/>
        </w:rPr>
        <w:t>,</w:t>
      </w:r>
      <w:r w:rsidR="00304BA8" w:rsidRPr="00942244">
        <w:rPr>
          <w:sz w:val="28"/>
          <w:szCs w:val="28"/>
        </w:rPr>
        <w:t xml:space="preserve"> </w:t>
      </w:r>
      <w:r w:rsidR="00304BA8" w:rsidRPr="00942244">
        <w:rPr>
          <w:b/>
          <w:sz w:val="28"/>
          <w:szCs w:val="28"/>
        </w:rPr>
        <w:t>решило</w:t>
      </w:r>
      <w:r w:rsidR="00304BA8" w:rsidRPr="00942244">
        <w:rPr>
          <w:sz w:val="28"/>
          <w:szCs w:val="28"/>
        </w:rPr>
        <w:t>:</w:t>
      </w:r>
    </w:p>
    <w:p w:rsidR="00B11FB0" w:rsidRPr="00960D7F" w:rsidRDefault="00B11FB0" w:rsidP="00304BA8">
      <w:pPr>
        <w:pStyle w:val="1"/>
        <w:tabs>
          <w:tab w:val="left" w:pos="900"/>
        </w:tabs>
        <w:rPr>
          <w:b/>
          <w:color w:val="000000" w:themeColor="text1"/>
          <w:sz w:val="27"/>
          <w:szCs w:val="27"/>
        </w:rPr>
      </w:pPr>
    </w:p>
    <w:p w:rsidR="00942244" w:rsidRPr="00630C3D" w:rsidRDefault="00371C02" w:rsidP="00942244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3A1F76">
        <w:rPr>
          <w:sz w:val="28"/>
          <w:szCs w:val="28"/>
        </w:rPr>
        <w:t xml:space="preserve">1. </w:t>
      </w:r>
      <w:r w:rsidR="0059123D" w:rsidRPr="005626C6">
        <w:rPr>
          <w:sz w:val="28"/>
          <w:szCs w:val="28"/>
        </w:rPr>
        <w:t xml:space="preserve">Внести в правила землепользования и застройки </w:t>
      </w:r>
      <w:r w:rsidR="009F5B6D" w:rsidRPr="00135F4A">
        <w:rPr>
          <w:color w:val="000000" w:themeColor="text1"/>
          <w:sz w:val="28"/>
          <w:szCs w:val="28"/>
        </w:rPr>
        <w:t>Шолоховского городского</w:t>
      </w:r>
      <w:r w:rsidRPr="005626C6">
        <w:rPr>
          <w:sz w:val="28"/>
          <w:szCs w:val="28"/>
        </w:rPr>
        <w:t xml:space="preserve"> поселения, утвержденные </w:t>
      </w:r>
      <w:r>
        <w:rPr>
          <w:sz w:val="28"/>
          <w:szCs w:val="28"/>
        </w:rPr>
        <w:t>р</w:t>
      </w:r>
      <w:r w:rsidRPr="005626C6">
        <w:rPr>
          <w:sz w:val="28"/>
          <w:szCs w:val="28"/>
        </w:rPr>
        <w:t xml:space="preserve">ешением Собрания депутатов </w:t>
      </w:r>
      <w:r w:rsidR="009F5B6D" w:rsidRPr="00135F4A">
        <w:rPr>
          <w:color w:val="000000" w:themeColor="text1"/>
          <w:sz w:val="28"/>
          <w:szCs w:val="28"/>
        </w:rPr>
        <w:t xml:space="preserve">Шолоховского городского </w:t>
      </w:r>
      <w:r w:rsidRPr="005626C6">
        <w:rPr>
          <w:sz w:val="28"/>
          <w:szCs w:val="28"/>
        </w:rPr>
        <w:t xml:space="preserve">поселения от </w:t>
      </w:r>
      <w:r w:rsidR="009F5B6D" w:rsidRPr="009F5B6D">
        <w:rPr>
          <w:sz w:val="28"/>
          <w:szCs w:val="28"/>
        </w:rPr>
        <w:t>23</w:t>
      </w:r>
      <w:r w:rsidRPr="009F5B6D">
        <w:rPr>
          <w:sz w:val="28"/>
          <w:szCs w:val="28"/>
        </w:rPr>
        <w:t>.0</w:t>
      </w:r>
      <w:r w:rsidR="009F5B6D" w:rsidRPr="009F5B6D">
        <w:rPr>
          <w:sz w:val="28"/>
          <w:szCs w:val="28"/>
        </w:rPr>
        <w:t>7</w:t>
      </w:r>
      <w:r w:rsidRPr="009F5B6D">
        <w:rPr>
          <w:sz w:val="28"/>
          <w:szCs w:val="28"/>
        </w:rPr>
        <w:t>.2012 № 1</w:t>
      </w:r>
      <w:r w:rsidR="009F5B6D" w:rsidRPr="009F5B6D">
        <w:rPr>
          <w:sz w:val="28"/>
          <w:szCs w:val="28"/>
        </w:rPr>
        <w:t>38</w:t>
      </w:r>
      <w:r w:rsidRPr="005626C6">
        <w:rPr>
          <w:sz w:val="28"/>
          <w:szCs w:val="28"/>
        </w:rPr>
        <w:t xml:space="preserve"> </w:t>
      </w:r>
      <w:r w:rsidR="00942244" w:rsidRPr="00630C3D">
        <w:rPr>
          <w:sz w:val="28"/>
          <w:szCs w:val="28"/>
        </w:rPr>
        <w:t>следующие изменения:</w:t>
      </w:r>
    </w:p>
    <w:p w:rsidR="00942244" w:rsidRPr="007C65C6" w:rsidRDefault="00942244" w:rsidP="00942244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1.1.</w:t>
      </w:r>
      <w:r w:rsidRPr="007C65C6">
        <w:rPr>
          <w:sz w:val="28"/>
          <w:szCs w:val="28"/>
        </w:rPr>
        <w:t xml:space="preserve">В разделе </w:t>
      </w:r>
      <w:r w:rsidRPr="007C65C6">
        <w:rPr>
          <w:sz w:val="28"/>
          <w:szCs w:val="28"/>
          <w:lang w:val="en-US"/>
        </w:rPr>
        <w:t>I</w:t>
      </w:r>
      <w:r w:rsidRPr="007C65C6">
        <w:rPr>
          <w:sz w:val="28"/>
          <w:szCs w:val="28"/>
        </w:rPr>
        <w:t xml:space="preserve">. Порядок применения правил землепользования и застройки </w:t>
      </w:r>
      <w:r>
        <w:rPr>
          <w:sz w:val="28"/>
          <w:szCs w:val="28"/>
        </w:rPr>
        <w:t xml:space="preserve">Шолоховского </w:t>
      </w:r>
      <w:r w:rsidRPr="007C65C6">
        <w:rPr>
          <w:sz w:val="28"/>
          <w:szCs w:val="28"/>
        </w:rPr>
        <w:t xml:space="preserve"> городского поселения и внесения в них изменений:</w:t>
      </w:r>
    </w:p>
    <w:p w:rsidR="00942244" w:rsidRPr="007C65C6" w:rsidRDefault="00942244" w:rsidP="00942244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Pr="007C65C6">
        <w:rPr>
          <w:sz w:val="28"/>
          <w:szCs w:val="28"/>
        </w:rPr>
        <w:t>.1.</w:t>
      </w:r>
      <w:r>
        <w:rPr>
          <w:sz w:val="28"/>
          <w:szCs w:val="28"/>
        </w:rPr>
        <w:t>1.</w:t>
      </w:r>
      <w:r w:rsidRPr="007C65C6">
        <w:rPr>
          <w:sz w:val="28"/>
          <w:szCs w:val="28"/>
        </w:rPr>
        <w:t xml:space="preserve"> </w:t>
      </w:r>
      <w:r>
        <w:rPr>
          <w:sz w:val="28"/>
          <w:szCs w:val="28"/>
        </w:rPr>
        <w:t>Часть</w:t>
      </w:r>
      <w:r w:rsidRPr="007C65C6">
        <w:rPr>
          <w:sz w:val="28"/>
          <w:szCs w:val="28"/>
        </w:rPr>
        <w:t xml:space="preserve"> 1 статьи 18 главы 5 дополнить пунктами следующего содержания:</w:t>
      </w:r>
    </w:p>
    <w:p w:rsidR="00942244" w:rsidRPr="00A11336" w:rsidRDefault="00942244" w:rsidP="00942244">
      <w:pPr>
        <w:ind w:firstLine="567"/>
        <w:jc w:val="both"/>
        <w:rPr>
          <w:sz w:val="28"/>
          <w:szCs w:val="28"/>
        </w:rPr>
      </w:pPr>
      <w:r w:rsidRPr="00A11336">
        <w:rPr>
          <w:sz w:val="28"/>
          <w:szCs w:val="28"/>
        </w:rPr>
        <w:t>«7) принятие решения о комплексном развитии территории;</w:t>
      </w:r>
    </w:p>
    <w:p w:rsidR="00942244" w:rsidRPr="00A11336" w:rsidRDefault="00942244" w:rsidP="00942244">
      <w:pPr>
        <w:ind w:firstLine="567"/>
        <w:jc w:val="both"/>
        <w:rPr>
          <w:sz w:val="28"/>
          <w:szCs w:val="28"/>
        </w:rPr>
      </w:pPr>
      <w:r w:rsidRPr="00A11336">
        <w:rPr>
          <w:sz w:val="28"/>
          <w:szCs w:val="28"/>
        </w:rPr>
        <w:t>8) обнаружение мест захоронений погибших при защите Отечества, расположенных в границах муниципального образования</w:t>
      </w:r>
      <w:proofErr w:type="gramStart"/>
      <w:r w:rsidRPr="00A11336">
        <w:rPr>
          <w:sz w:val="28"/>
          <w:szCs w:val="28"/>
        </w:rPr>
        <w:t>.».</w:t>
      </w:r>
      <w:proofErr w:type="gramEnd"/>
    </w:p>
    <w:p w:rsidR="00942244" w:rsidRPr="00A11336" w:rsidRDefault="00942244" w:rsidP="00942244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Pr="00A11336">
        <w:rPr>
          <w:sz w:val="28"/>
          <w:szCs w:val="28"/>
        </w:rPr>
        <w:t xml:space="preserve">1.2. В пункте 3 части 6 статьи 18 главы 5 слова «Собранием депутатов, отраслевыми органами Администрации </w:t>
      </w:r>
      <w:proofErr w:type="spellStart"/>
      <w:r w:rsidRPr="00A11336">
        <w:rPr>
          <w:sz w:val="28"/>
          <w:szCs w:val="28"/>
        </w:rPr>
        <w:t>Белокалитвинского</w:t>
      </w:r>
      <w:proofErr w:type="spellEnd"/>
      <w:r w:rsidRPr="00A11336">
        <w:rPr>
          <w:sz w:val="28"/>
          <w:szCs w:val="28"/>
        </w:rPr>
        <w:t xml:space="preserve">  района, отраслевыми органами Администрации </w:t>
      </w:r>
      <w:r w:rsidRPr="00D70159">
        <w:rPr>
          <w:sz w:val="28"/>
          <w:szCs w:val="28"/>
        </w:rPr>
        <w:t>Шолоховского городского поселения</w:t>
      </w:r>
      <w:r w:rsidRPr="00A11336">
        <w:rPr>
          <w:sz w:val="28"/>
          <w:szCs w:val="28"/>
        </w:rPr>
        <w:t xml:space="preserve">» заменить словами «органами местного самоуправления». </w:t>
      </w:r>
    </w:p>
    <w:p w:rsidR="00942244" w:rsidRPr="007C65C6" w:rsidRDefault="00942244" w:rsidP="00942244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Pr="00A11336">
        <w:rPr>
          <w:sz w:val="28"/>
          <w:szCs w:val="28"/>
        </w:rPr>
        <w:t xml:space="preserve">1.3. Часть 6 </w:t>
      </w:r>
      <w:r w:rsidRPr="007C65C6">
        <w:rPr>
          <w:sz w:val="28"/>
          <w:szCs w:val="28"/>
        </w:rPr>
        <w:t>статьи 18 главы 5 дополнить пунктами следующего содержания:</w:t>
      </w:r>
    </w:p>
    <w:p w:rsidR="00942244" w:rsidRPr="00A11336" w:rsidRDefault="00942244" w:rsidP="00942244">
      <w:pPr>
        <w:ind w:firstLine="567"/>
        <w:jc w:val="both"/>
        <w:rPr>
          <w:sz w:val="28"/>
          <w:szCs w:val="28"/>
        </w:rPr>
      </w:pPr>
      <w:r w:rsidRPr="00A11336">
        <w:rPr>
          <w:sz w:val="28"/>
          <w:szCs w:val="28"/>
        </w:rPr>
        <w:t>«5) органами местного самоуправления муниципального района в случаях, если правила землепользования и застройки могут воспрепятствовать функционированию, размещению объектов капитального строительства местного значения;</w:t>
      </w:r>
    </w:p>
    <w:p w:rsidR="00942244" w:rsidRPr="00A11336" w:rsidRDefault="00942244" w:rsidP="00942244">
      <w:pPr>
        <w:ind w:firstLine="567"/>
        <w:jc w:val="both"/>
        <w:rPr>
          <w:sz w:val="28"/>
          <w:szCs w:val="28"/>
        </w:rPr>
      </w:pPr>
      <w:r w:rsidRPr="00A11336">
        <w:rPr>
          <w:sz w:val="28"/>
          <w:szCs w:val="28"/>
        </w:rPr>
        <w:lastRenderedPageBreak/>
        <w:t xml:space="preserve"> 6) органами местного самоуправления в случаях обнаружения мест захоронений погибших при защите Отечества, расположенных в границах муниципального образования;</w:t>
      </w:r>
    </w:p>
    <w:p w:rsidR="00942244" w:rsidRPr="00A11336" w:rsidRDefault="00942244" w:rsidP="00942244">
      <w:pPr>
        <w:ind w:firstLine="567"/>
        <w:jc w:val="both"/>
        <w:rPr>
          <w:sz w:val="28"/>
          <w:szCs w:val="28"/>
        </w:rPr>
      </w:pPr>
      <w:proofErr w:type="gramStart"/>
      <w:r w:rsidRPr="00A11336">
        <w:rPr>
          <w:sz w:val="28"/>
          <w:szCs w:val="28"/>
        </w:rPr>
        <w:t>7) уполномоченным федеральным органом исполнительной власти или юридическим лицом, обеспечивающим реализацию принятого Правительством Российской Федерации решения о комплексном развитии территории, которое создано Российской Федерацией или в уставном (складочном) капитале которого доля Российской Федерации составляет более 50 процентов, или дочерним обществом, в уставном (складочном) капитале которого более 50 процентов долей принадлежит такому юридическому лицу (далее - юридическое лицо, определенное Российской Федерацией);</w:t>
      </w:r>
      <w:proofErr w:type="gramEnd"/>
    </w:p>
    <w:p w:rsidR="00942244" w:rsidRPr="00A11336" w:rsidRDefault="00942244" w:rsidP="00942244">
      <w:pPr>
        <w:ind w:firstLine="567"/>
        <w:jc w:val="both"/>
        <w:rPr>
          <w:sz w:val="28"/>
          <w:szCs w:val="28"/>
        </w:rPr>
      </w:pPr>
      <w:proofErr w:type="gramStart"/>
      <w:r w:rsidRPr="00A11336">
        <w:rPr>
          <w:sz w:val="28"/>
          <w:szCs w:val="28"/>
        </w:rPr>
        <w:t>8)  высшим исполнительным органом государственной власти субъекта Российской Федерации, органом местного самоуправления, принявшими решение о комплексном развитии территории, юридическим лицом, определенным субъектом Российской Федерации и обеспечивающим реализацию принятого субъектом Российской Федерации, главой местной администрации решения о комплексном развитии территории, которое создано субъектом Российской Федерации, муниципальным образованием или в уставном (складочном) капитале которого доля субъекта Российской Федерации, муниципального образования составляет более</w:t>
      </w:r>
      <w:proofErr w:type="gramEnd"/>
      <w:r w:rsidRPr="00A11336">
        <w:rPr>
          <w:sz w:val="28"/>
          <w:szCs w:val="28"/>
        </w:rPr>
        <w:t xml:space="preserve"> 50 процентов, или дочерним обществом, в уставном (складочном) капитале которого более 50 процентов долей принадлежит такому юридическому лицу (далее - юридическое лицо, определенное субъектом Российской Федерации), либо лицом, с которым заключен договор о комплексном развитии территории в целях реализации решения о комплексном развитии территории</w:t>
      </w:r>
      <w:proofErr w:type="gramStart"/>
      <w:r w:rsidRPr="00A11336">
        <w:rPr>
          <w:sz w:val="28"/>
          <w:szCs w:val="28"/>
        </w:rPr>
        <w:t>.»</w:t>
      </w:r>
      <w:proofErr w:type="gramEnd"/>
    </w:p>
    <w:p w:rsidR="00942244" w:rsidRPr="00EA66D9" w:rsidRDefault="00942244" w:rsidP="00942244">
      <w:pPr>
        <w:suppressAutoHyphens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1.</w:t>
      </w:r>
      <w:r w:rsidRPr="00EA66D9">
        <w:rPr>
          <w:sz w:val="28"/>
          <w:szCs w:val="28"/>
        </w:rPr>
        <w:t xml:space="preserve">2. В Карту градостроительного зонирования:      </w:t>
      </w:r>
    </w:p>
    <w:p w:rsidR="00942244" w:rsidRDefault="00942244" w:rsidP="00942244">
      <w:pPr>
        <w:suppressAutoHyphens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1.</w:t>
      </w:r>
      <w:r w:rsidRPr="00EA66D9">
        <w:rPr>
          <w:sz w:val="28"/>
          <w:szCs w:val="28"/>
        </w:rPr>
        <w:t>2.1. Сведения о характерных точках границ территориальной</w:t>
      </w:r>
      <w:r w:rsidRPr="00756FEB">
        <w:rPr>
          <w:sz w:val="28"/>
          <w:szCs w:val="28"/>
        </w:rPr>
        <w:t xml:space="preserve"> зоны ОД</w:t>
      </w:r>
      <w:r>
        <w:rPr>
          <w:sz w:val="28"/>
          <w:szCs w:val="28"/>
        </w:rPr>
        <w:t xml:space="preserve"> (</w:t>
      </w:r>
      <w:r w:rsidRPr="00222C9D">
        <w:rPr>
          <w:sz w:val="28"/>
          <w:szCs w:val="28"/>
        </w:rPr>
        <w:t>61:00-7.3</w:t>
      </w:r>
      <w:r>
        <w:rPr>
          <w:sz w:val="28"/>
          <w:szCs w:val="28"/>
        </w:rPr>
        <w:t xml:space="preserve">) </w:t>
      </w:r>
      <w:r w:rsidRPr="00447D13">
        <w:rPr>
          <w:sz w:val="28"/>
          <w:szCs w:val="28"/>
        </w:rPr>
        <w:t>в границах кадастрового квартала 61:04:0030111</w:t>
      </w:r>
      <w:r w:rsidRPr="00A11336">
        <w:rPr>
          <w:sz w:val="28"/>
          <w:szCs w:val="28"/>
        </w:rPr>
        <w:t xml:space="preserve">  </w:t>
      </w:r>
      <w:r w:rsidRPr="001F265F">
        <w:rPr>
          <w:sz w:val="28"/>
          <w:szCs w:val="28"/>
        </w:rPr>
        <w:t>с целью исправления реестровой ошибки земельного участка с кадастровым номером 61:04:0030111:65</w:t>
      </w:r>
      <w:r>
        <w:rPr>
          <w:sz w:val="28"/>
          <w:szCs w:val="28"/>
        </w:rPr>
        <w:t xml:space="preserve"> согласно Приложению</w:t>
      </w:r>
      <w:proofErr w:type="gramStart"/>
      <w:r>
        <w:rPr>
          <w:sz w:val="28"/>
          <w:szCs w:val="28"/>
        </w:rPr>
        <w:t xml:space="preserve"> .</w:t>
      </w:r>
      <w:proofErr w:type="gramEnd"/>
    </w:p>
    <w:p w:rsidR="00942244" w:rsidRDefault="00942244" w:rsidP="00942244">
      <w:pPr>
        <w:suppressAutoHyphens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942244" w:rsidRDefault="00942244" w:rsidP="00942244">
      <w:pPr>
        <w:suppressAutoHyphens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942244" w:rsidRDefault="00942244" w:rsidP="00942244">
      <w:pPr>
        <w:suppressAutoHyphens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942244" w:rsidRDefault="00942244" w:rsidP="00942244">
      <w:pPr>
        <w:suppressAutoHyphens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942244" w:rsidRDefault="00942244" w:rsidP="00942244">
      <w:pPr>
        <w:suppressAutoHyphens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942244" w:rsidRDefault="00942244" w:rsidP="00942244">
      <w:pPr>
        <w:suppressAutoHyphens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942244" w:rsidRDefault="00942244" w:rsidP="00942244">
      <w:pPr>
        <w:suppressAutoHyphens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942244" w:rsidRPr="001F265F" w:rsidRDefault="00942244" w:rsidP="00942244">
      <w:pPr>
        <w:suppressAutoHyphens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noProof/>
          <w:sz w:val="28"/>
          <w:szCs w:val="28"/>
          <w:lang w:eastAsia="ru-RU" w:bidi="ar-SA"/>
        </w:rPr>
        <w:lastRenderedPageBreak/>
        <w:drawing>
          <wp:inline distT="0" distB="0" distL="0" distR="0" wp14:anchorId="0EAFB744" wp14:editId="06167703">
            <wp:extent cx="6193155" cy="2181860"/>
            <wp:effectExtent l="0" t="0" r="0" b="889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93155" cy="21818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sz w:val="28"/>
          <w:szCs w:val="28"/>
          <w:lang w:eastAsia="ru-RU" w:bidi="ar-SA"/>
        </w:rPr>
        <w:drawing>
          <wp:inline distT="0" distB="0" distL="0" distR="0" wp14:anchorId="26E05042" wp14:editId="0673C73A">
            <wp:extent cx="6193155" cy="23622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93155" cy="2362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42244" w:rsidRDefault="00942244" w:rsidP="00942244">
      <w:pPr>
        <w:jc w:val="both"/>
        <w:rPr>
          <w:sz w:val="28"/>
          <w:szCs w:val="28"/>
        </w:rPr>
      </w:pPr>
      <w:r w:rsidRPr="007C65C6">
        <w:rPr>
          <w:sz w:val="28"/>
          <w:szCs w:val="28"/>
        </w:rPr>
        <w:tab/>
      </w:r>
    </w:p>
    <w:p w:rsidR="00942244" w:rsidRPr="00435B48" w:rsidRDefault="00942244" w:rsidP="00942244">
      <w:pPr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          1.3</w:t>
      </w:r>
      <w:r w:rsidRPr="007C65C6">
        <w:rPr>
          <w:sz w:val="28"/>
          <w:szCs w:val="28"/>
        </w:rPr>
        <w:t xml:space="preserve">. </w:t>
      </w:r>
      <w:r w:rsidRPr="007C65C6">
        <w:rPr>
          <w:color w:val="000000"/>
          <w:sz w:val="28"/>
          <w:szCs w:val="28"/>
        </w:rPr>
        <w:t xml:space="preserve">В главе 9 раздела </w:t>
      </w:r>
      <w:r w:rsidRPr="007C65C6">
        <w:rPr>
          <w:color w:val="000000"/>
          <w:sz w:val="28"/>
          <w:szCs w:val="28"/>
          <w:lang w:val="en-US"/>
        </w:rPr>
        <w:t>III</w:t>
      </w:r>
      <w:r w:rsidRPr="007C65C6">
        <w:rPr>
          <w:color w:val="000000"/>
          <w:sz w:val="28"/>
          <w:szCs w:val="28"/>
        </w:rPr>
        <w:t xml:space="preserve">. «Градостроительные регламенты: </w:t>
      </w:r>
    </w:p>
    <w:p w:rsidR="00942244" w:rsidRPr="007C65C6" w:rsidRDefault="00942244" w:rsidP="00942244">
      <w:pPr>
        <w:snapToGrid w:val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1.3</w:t>
      </w:r>
      <w:r w:rsidRPr="007C65C6">
        <w:rPr>
          <w:color w:val="000000"/>
          <w:sz w:val="28"/>
          <w:szCs w:val="28"/>
        </w:rPr>
        <w:t xml:space="preserve">.1. Условно разрешенные виды использования </w:t>
      </w:r>
      <w:r>
        <w:rPr>
          <w:color w:val="000000"/>
          <w:sz w:val="28"/>
          <w:szCs w:val="28"/>
        </w:rPr>
        <w:t>части</w:t>
      </w:r>
      <w:r w:rsidRPr="007C65C6">
        <w:rPr>
          <w:color w:val="000000"/>
          <w:sz w:val="28"/>
          <w:szCs w:val="28"/>
        </w:rPr>
        <w:t xml:space="preserve"> 2 статьи 4</w:t>
      </w:r>
      <w:r>
        <w:rPr>
          <w:color w:val="000000"/>
          <w:sz w:val="28"/>
          <w:szCs w:val="28"/>
        </w:rPr>
        <w:t>6</w:t>
      </w:r>
      <w:r w:rsidRPr="007C65C6">
        <w:rPr>
          <w:color w:val="000000"/>
          <w:sz w:val="28"/>
          <w:szCs w:val="28"/>
        </w:rPr>
        <w:t>. «Зона физической культуры и спорта» (ОС-3) дополнить строкой следующего содержания:</w:t>
      </w:r>
    </w:p>
    <w:tbl>
      <w:tblPr>
        <w:tblW w:w="9776" w:type="dxa"/>
        <w:tblInd w:w="108" w:type="dxa"/>
        <w:tblLook w:val="0600" w:firstRow="0" w:lastRow="0" w:firstColumn="0" w:lastColumn="0" w:noHBand="1" w:noVBand="1"/>
      </w:tblPr>
      <w:tblGrid>
        <w:gridCol w:w="656"/>
        <w:gridCol w:w="1675"/>
        <w:gridCol w:w="5619"/>
        <w:gridCol w:w="1826"/>
      </w:tblGrid>
      <w:tr w:rsidR="00942244" w:rsidRPr="007C65C6" w:rsidTr="00942244">
        <w:trPr>
          <w:trHeight w:val="1549"/>
        </w:trPr>
        <w:tc>
          <w:tcPr>
            <w:tcW w:w="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jc w:val="both"/>
              <w:rPr>
                <w:sz w:val="22"/>
                <w:szCs w:val="22"/>
              </w:rPr>
            </w:pPr>
            <w:r w:rsidRPr="007C65C6">
              <w:rPr>
                <w:sz w:val="22"/>
                <w:szCs w:val="22"/>
              </w:rPr>
              <w:t>2.7.1</w:t>
            </w:r>
          </w:p>
        </w:tc>
        <w:tc>
          <w:tcPr>
            <w:tcW w:w="16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jc w:val="both"/>
              <w:rPr>
                <w:sz w:val="22"/>
                <w:szCs w:val="22"/>
              </w:rPr>
            </w:pPr>
            <w:r w:rsidRPr="007C65C6">
              <w:rPr>
                <w:sz w:val="22"/>
                <w:szCs w:val="22"/>
              </w:rPr>
              <w:t>Хранение автотранспорта</w:t>
            </w:r>
          </w:p>
        </w:tc>
        <w:tc>
          <w:tcPr>
            <w:tcW w:w="5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jc w:val="both"/>
              <w:rPr>
                <w:sz w:val="22"/>
                <w:szCs w:val="22"/>
              </w:rPr>
            </w:pPr>
            <w:r w:rsidRPr="007C65C6">
              <w:rPr>
                <w:sz w:val="22"/>
                <w:szCs w:val="22"/>
              </w:rPr>
              <w:t xml:space="preserve">Размещение отдельно стоящих и пристроенных гаражей, в том числе подземных, предназначенных для хранения автотранспорта, в том числе с разделением на </w:t>
            </w:r>
            <w:proofErr w:type="spellStart"/>
            <w:r w:rsidRPr="007C65C6">
              <w:rPr>
                <w:sz w:val="22"/>
                <w:szCs w:val="22"/>
              </w:rPr>
              <w:t>машино</w:t>
            </w:r>
            <w:proofErr w:type="spellEnd"/>
            <w:r w:rsidRPr="007C65C6">
              <w:rPr>
                <w:sz w:val="22"/>
                <w:szCs w:val="22"/>
              </w:rPr>
              <w:t xml:space="preserve">-места, за исключением гаражей, размещение которых предусмотрено содержанием вида разрешенного использования с </w:t>
            </w:r>
            <w:hyperlink w:anchor="Par322" w:tooltip="4.9" w:history="1">
              <w:r w:rsidRPr="007C65C6">
                <w:rPr>
                  <w:color w:val="0000FF"/>
                  <w:sz w:val="22"/>
                  <w:szCs w:val="22"/>
                </w:rPr>
                <w:t>кодом 4.9</w:t>
              </w:r>
            </w:hyperlink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jc w:val="both"/>
              <w:rPr>
                <w:sz w:val="22"/>
                <w:szCs w:val="22"/>
              </w:rPr>
            </w:pPr>
            <w:r w:rsidRPr="007C65C6">
              <w:rPr>
                <w:sz w:val="22"/>
                <w:szCs w:val="22"/>
              </w:rPr>
              <w:t>Не устанавливаются</w:t>
            </w:r>
          </w:p>
        </w:tc>
      </w:tr>
    </w:tbl>
    <w:p w:rsidR="00942244" w:rsidRPr="007C65C6" w:rsidRDefault="00942244" w:rsidP="00942244">
      <w:pPr>
        <w:snapToGrid w:val="0"/>
        <w:ind w:firstLine="709"/>
        <w:jc w:val="both"/>
        <w:rPr>
          <w:bCs/>
          <w:iCs/>
          <w:sz w:val="28"/>
        </w:rPr>
      </w:pPr>
      <w:r>
        <w:rPr>
          <w:sz w:val="28"/>
          <w:szCs w:val="28"/>
        </w:rPr>
        <w:t>1.3</w:t>
      </w:r>
      <w:r w:rsidRPr="007C65C6">
        <w:rPr>
          <w:sz w:val="28"/>
          <w:szCs w:val="28"/>
        </w:rPr>
        <w:t>.</w:t>
      </w:r>
      <w:r>
        <w:rPr>
          <w:sz w:val="28"/>
          <w:szCs w:val="28"/>
        </w:rPr>
        <w:t>2</w:t>
      </w:r>
      <w:r w:rsidRPr="007C65C6">
        <w:rPr>
          <w:sz w:val="28"/>
          <w:szCs w:val="28"/>
        </w:rPr>
        <w:t xml:space="preserve">. </w:t>
      </w:r>
      <w:r>
        <w:rPr>
          <w:sz w:val="28"/>
          <w:szCs w:val="28"/>
        </w:rPr>
        <w:t>Часть</w:t>
      </w:r>
      <w:r w:rsidRPr="007C65C6">
        <w:rPr>
          <w:sz w:val="28"/>
          <w:szCs w:val="28"/>
        </w:rPr>
        <w:t xml:space="preserve"> 3 статьи 4</w:t>
      </w:r>
      <w:r>
        <w:rPr>
          <w:sz w:val="28"/>
          <w:szCs w:val="28"/>
        </w:rPr>
        <w:t>6</w:t>
      </w:r>
      <w:r w:rsidRPr="007C65C6">
        <w:rPr>
          <w:sz w:val="28"/>
          <w:szCs w:val="28"/>
        </w:rPr>
        <w:t xml:space="preserve">. «Зона физической культуры и спорта» (ОС-3) </w:t>
      </w:r>
      <w:r w:rsidRPr="007C65C6">
        <w:rPr>
          <w:bCs/>
          <w:iCs/>
          <w:sz w:val="28"/>
          <w:szCs w:val="28"/>
        </w:rPr>
        <w:t>после слов «иных технических регламентов</w:t>
      </w:r>
      <w:proofErr w:type="gramStart"/>
      <w:r w:rsidRPr="007C65C6">
        <w:rPr>
          <w:sz w:val="28"/>
          <w:szCs w:val="28"/>
        </w:rPr>
        <w:t>.</w:t>
      </w:r>
      <w:r>
        <w:rPr>
          <w:bCs/>
          <w:iCs/>
          <w:sz w:val="28"/>
          <w:szCs w:val="28"/>
        </w:rPr>
        <w:t xml:space="preserve">» </w:t>
      </w:r>
      <w:proofErr w:type="gramEnd"/>
      <w:r w:rsidRPr="007C65C6">
        <w:rPr>
          <w:bCs/>
          <w:iCs/>
          <w:sz w:val="28"/>
          <w:szCs w:val="28"/>
        </w:rPr>
        <w:t>дополнить строками следующего</w:t>
      </w:r>
      <w:r w:rsidRPr="007C65C6">
        <w:rPr>
          <w:bCs/>
          <w:iCs/>
          <w:sz w:val="28"/>
        </w:rPr>
        <w:t xml:space="preserve"> содержания:</w:t>
      </w:r>
    </w:p>
    <w:tbl>
      <w:tblPr>
        <w:tblW w:w="5000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84"/>
        <w:gridCol w:w="5061"/>
        <w:gridCol w:w="2014"/>
        <w:gridCol w:w="1893"/>
      </w:tblGrid>
      <w:tr w:rsidR="00942244" w:rsidRPr="007C65C6" w:rsidTr="00942244">
        <w:trPr>
          <w:trHeight w:val="499"/>
          <w:tblHeader/>
        </w:trPr>
        <w:tc>
          <w:tcPr>
            <w:tcW w:w="773" w:type="dxa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942244" w:rsidRPr="007C65C6" w:rsidRDefault="00942244" w:rsidP="00942244">
            <w:pPr>
              <w:autoSpaceDE w:val="0"/>
              <w:autoSpaceDN w:val="0"/>
              <w:ind w:firstLine="37"/>
              <w:contextualSpacing/>
            </w:pPr>
            <w:r w:rsidRPr="007C65C6">
              <w:t xml:space="preserve">№ </w:t>
            </w:r>
            <w:proofErr w:type="gramStart"/>
            <w:r w:rsidRPr="007C65C6">
              <w:t>п</w:t>
            </w:r>
            <w:proofErr w:type="gramEnd"/>
            <w:r w:rsidRPr="007C65C6">
              <w:t>/п</w:t>
            </w:r>
          </w:p>
        </w:tc>
        <w:tc>
          <w:tcPr>
            <w:tcW w:w="4988" w:type="dxa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942244" w:rsidRPr="007C65C6" w:rsidRDefault="00942244" w:rsidP="00942244">
            <w:pPr>
              <w:autoSpaceDE w:val="0"/>
              <w:autoSpaceDN w:val="0"/>
              <w:contextualSpacing/>
            </w:pPr>
            <w:r w:rsidRPr="007C65C6">
              <w:t>Наименования предельных параметров, единицы измерения</w:t>
            </w:r>
          </w:p>
        </w:tc>
        <w:tc>
          <w:tcPr>
            <w:tcW w:w="1985" w:type="dxa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942244" w:rsidRPr="007C65C6" w:rsidRDefault="00942244" w:rsidP="00942244">
            <w:pPr>
              <w:autoSpaceDE w:val="0"/>
              <w:autoSpaceDN w:val="0"/>
              <w:contextualSpacing/>
            </w:pPr>
            <w:r w:rsidRPr="007C65C6">
              <w:t xml:space="preserve">Коды или наименования видов использования </w:t>
            </w:r>
          </w:p>
        </w:tc>
        <w:tc>
          <w:tcPr>
            <w:tcW w:w="1866" w:type="dxa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942244" w:rsidRPr="007C65C6" w:rsidRDefault="00942244" w:rsidP="00942244">
            <w:pPr>
              <w:autoSpaceDE w:val="0"/>
              <w:autoSpaceDN w:val="0"/>
              <w:contextualSpacing/>
            </w:pPr>
            <w:r w:rsidRPr="007C65C6">
              <w:t xml:space="preserve">Значения предельных параметров </w:t>
            </w:r>
          </w:p>
        </w:tc>
      </w:tr>
      <w:tr w:rsidR="00942244" w:rsidRPr="007C65C6" w:rsidTr="00942244">
        <w:tc>
          <w:tcPr>
            <w:tcW w:w="773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ind w:firstLine="176"/>
              <w:contextualSpacing/>
            </w:pPr>
            <w:r w:rsidRPr="007C65C6">
              <w:t>1</w:t>
            </w:r>
          </w:p>
        </w:tc>
        <w:tc>
          <w:tcPr>
            <w:tcW w:w="4988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ind w:firstLine="18"/>
              <w:contextualSpacing/>
            </w:pPr>
            <w:r w:rsidRPr="007C65C6">
              <w:t>Предельные размеры земельных участков:</w:t>
            </w:r>
          </w:p>
        </w:tc>
        <w:tc>
          <w:tcPr>
            <w:tcW w:w="1985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contextualSpacing/>
            </w:pPr>
          </w:p>
        </w:tc>
        <w:tc>
          <w:tcPr>
            <w:tcW w:w="1866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contextualSpacing/>
            </w:pPr>
          </w:p>
        </w:tc>
      </w:tr>
      <w:tr w:rsidR="00942244" w:rsidRPr="007C65C6" w:rsidTr="00942244">
        <w:trPr>
          <w:trHeight w:val="109"/>
        </w:trPr>
        <w:tc>
          <w:tcPr>
            <w:tcW w:w="773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ind w:firstLine="176"/>
              <w:contextualSpacing/>
            </w:pPr>
            <w:r w:rsidRPr="007C65C6">
              <w:t>1.1.</w:t>
            </w:r>
          </w:p>
        </w:tc>
        <w:tc>
          <w:tcPr>
            <w:tcW w:w="4988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ind w:left="284" w:firstLine="18"/>
              <w:contextualSpacing/>
            </w:pPr>
            <w:r w:rsidRPr="007C65C6">
              <w:t>площадь земельного участка, кв. м.</w:t>
            </w:r>
          </w:p>
        </w:tc>
        <w:tc>
          <w:tcPr>
            <w:tcW w:w="1985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r w:rsidRPr="007C65C6">
              <w:t>все</w:t>
            </w:r>
          </w:p>
        </w:tc>
        <w:tc>
          <w:tcPr>
            <w:tcW w:w="1866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contextualSpacing/>
            </w:pPr>
            <w:r w:rsidRPr="007C65C6">
              <w:t>не устанавливается</w:t>
            </w:r>
          </w:p>
        </w:tc>
      </w:tr>
      <w:tr w:rsidR="00942244" w:rsidRPr="007C65C6" w:rsidTr="00942244">
        <w:tc>
          <w:tcPr>
            <w:tcW w:w="773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ind w:firstLine="176"/>
              <w:contextualSpacing/>
            </w:pPr>
            <w:r w:rsidRPr="007C65C6">
              <w:t>2</w:t>
            </w:r>
          </w:p>
        </w:tc>
        <w:tc>
          <w:tcPr>
            <w:tcW w:w="4988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ind w:firstLine="18"/>
              <w:contextualSpacing/>
            </w:pPr>
            <w:r w:rsidRPr="007C65C6">
              <w:t xml:space="preserve">Минимальные отступы в целях определения мест допустимого размещения зданий, </w:t>
            </w:r>
            <w:r w:rsidRPr="007C65C6">
              <w:lastRenderedPageBreak/>
              <w:t>строений, сооружений</w:t>
            </w:r>
          </w:p>
        </w:tc>
        <w:tc>
          <w:tcPr>
            <w:tcW w:w="1985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contextualSpacing/>
            </w:pPr>
            <w:r w:rsidRPr="007C65C6">
              <w:lastRenderedPageBreak/>
              <w:t>все</w:t>
            </w:r>
          </w:p>
        </w:tc>
        <w:tc>
          <w:tcPr>
            <w:tcW w:w="1866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contextualSpacing/>
            </w:pPr>
            <w:r w:rsidRPr="007C65C6">
              <w:t>не устанавливаются</w:t>
            </w:r>
          </w:p>
        </w:tc>
      </w:tr>
      <w:tr w:rsidR="00942244" w:rsidRPr="007C65C6" w:rsidTr="00942244">
        <w:tc>
          <w:tcPr>
            <w:tcW w:w="773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ind w:firstLine="176"/>
              <w:contextualSpacing/>
            </w:pPr>
            <w:r w:rsidRPr="007C65C6">
              <w:lastRenderedPageBreak/>
              <w:t>3</w:t>
            </w:r>
          </w:p>
        </w:tc>
        <w:tc>
          <w:tcPr>
            <w:tcW w:w="4988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ind w:firstLine="18"/>
              <w:contextualSpacing/>
            </w:pPr>
            <w:r w:rsidRPr="007C65C6">
              <w:t>Предельная высота здания, строения, сооружения:</w:t>
            </w:r>
          </w:p>
        </w:tc>
        <w:tc>
          <w:tcPr>
            <w:tcW w:w="1985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contextualSpacing/>
            </w:pPr>
          </w:p>
        </w:tc>
        <w:tc>
          <w:tcPr>
            <w:tcW w:w="1866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contextualSpacing/>
            </w:pPr>
          </w:p>
        </w:tc>
      </w:tr>
      <w:tr w:rsidR="00942244" w:rsidRPr="007C65C6" w:rsidTr="00942244">
        <w:trPr>
          <w:trHeight w:val="762"/>
        </w:trPr>
        <w:tc>
          <w:tcPr>
            <w:tcW w:w="773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ind w:firstLine="176"/>
              <w:contextualSpacing/>
            </w:pPr>
            <w:r w:rsidRPr="007C65C6">
              <w:t>3.1.</w:t>
            </w:r>
          </w:p>
        </w:tc>
        <w:tc>
          <w:tcPr>
            <w:tcW w:w="4988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contextualSpacing/>
            </w:pPr>
            <w:proofErr w:type="gramStart"/>
            <w:r w:rsidRPr="007C65C6">
              <w:t>максимальная высота зданий, строений, сооружений (кроме отнесённых к вспомогательным видам использования), м</w:t>
            </w:r>
            <w:proofErr w:type="gramEnd"/>
          </w:p>
        </w:tc>
        <w:tc>
          <w:tcPr>
            <w:tcW w:w="1985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r w:rsidRPr="007C65C6">
              <w:t>все</w:t>
            </w:r>
          </w:p>
        </w:tc>
        <w:tc>
          <w:tcPr>
            <w:tcW w:w="1866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contextualSpacing/>
            </w:pPr>
            <w:r w:rsidRPr="007C65C6">
              <w:t>не устанавливается</w:t>
            </w:r>
          </w:p>
        </w:tc>
      </w:tr>
      <w:tr w:rsidR="00942244" w:rsidRPr="007C65C6" w:rsidTr="00942244">
        <w:trPr>
          <w:trHeight w:val="28"/>
        </w:trPr>
        <w:tc>
          <w:tcPr>
            <w:tcW w:w="773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ind w:firstLine="176"/>
              <w:contextualSpacing/>
            </w:pPr>
            <w:r w:rsidRPr="007C65C6">
              <w:t>3.2.</w:t>
            </w:r>
          </w:p>
        </w:tc>
        <w:tc>
          <w:tcPr>
            <w:tcW w:w="4988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contextualSpacing/>
            </w:pPr>
            <w:r w:rsidRPr="007C65C6">
              <w:t xml:space="preserve">максимальная высота зданий и сооружений, отнесённых к вспомогательным видам разрешённого использования объектов капитального строительства, </w:t>
            </w:r>
            <w:proofErr w:type="gramStart"/>
            <w:r w:rsidRPr="007C65C6">
              <w:t>м</w:t>
            </w:r>
            <w:proofErr w:type="gramEnd"/>
          </w:p>
        </w:tc>
        <w:tc>
          <w:tcPr>
            <w:tcW w:w="1985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r w:rsidRPr="007C65C6">
              <w:t>все</w:t>
            </w:r>
          </w:p>
        </w:tc>
        <w:tc>
          <w:tcPr>
            <w:tcW w:w="1866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r w:rsidRPr="007C65C6">
              <w:t>не устанавливается</w:t>
            </w:r>
          </w:p>
        </w:tc>
      </w:tr>
      <w:tr w:rsidR="00942244" w:rsidRPr="007C65C6" w:rsidTr="00942244">
        <w:trPr>
          <w:trHeight w:val="222"/>
        </w:trPr>
        <w:tc>
          <w:tcPr>
            <w:tcW w:w="773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ind w:firstLine="176"/>
              <w:contextualSpacing/>
            </w:pPr>
            <w:r w:rsidRPr="007C65C6">
              <w:t>4</w:t>
            </w:r>
          </w:p>
        </w:tc>
        <w:tc>
          <w:tcPr>
            <w:tcW w:w="4988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ind w:firstLine="18"/>
              <w:contextualSpacing/>
            </w:pPr>
            <w:r w:rsidRPr="007C65C6">
              <w:t>Максимальный процент застройки</w:t>
            </w:r>
          </w:p>
        </w:tc>
        <w:tc>
          <w:tcPr>
            <w:tcW w:w="1985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contextualSpacing/>
            </w:pPr>
            <w:r w:rsidRPr="007C65C6">
              <w:t>все</w:t>
            </w:r>
          </w:p>
        </w:tc>
        <w:tc>
          <w:tcPr>
            <w:tcW w:w="1866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r w:rsidRPr="007C65C6">
              <w:t>70%</w:t>
            </w:r>
          </w:p>
        </w:tc>
      </w:tr>
    </w:tbl>
    <w:p w:rsidR="00942244" w:rsidRPr="007C65C6" w:rsidRDefault="00942244" w:rsidP="00942244">
      <w:pPr>
        <w:snapToGrid w:val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1.3.3.</w:t>
      </w:r>
      <w:r w:rsidRPr="007C65C6">
        <w:rPr>
          <w:color w:val="000000"/>
          <w:sz w:val="28"/>
          <w:szCs w:val="28"/>
        </w:rPr>
        <w:t xml:space="preserve"> Основные виды разрешенного использования </w:t>
      </w:r>
      <w:r>
        <w:rPr>
          <w:color w:val="000000"/>
          <w:sz w:val="28"/>
          <w:szCs w:val="28"/>
        </w:rPr>
        <w:t>части</w:t>
      </w:r>
      <w:r w:rsidRPr="007C65C6">
        <w:rPr>
          <w:color w:val="000000"/>
          <w:sz w:val="28"/>
          <w:szCs w:val="28"/>
        </w:rPr>
        <w:t xml:space="preserve"> 2 статьи 4</w:t>
      </w:r>
      <w:r>
        <w:rPr>
          <w:color w:val="000000"/>
          <w:sz w:val="28"/>
          <w:szCs w:val="28"/>
        </w:rPr>
        <w:t>7</w:t>
      </w:r>
      <w:r w:rsidRPr="007C65C6">
        <w:rPr>
          <w:color w:val="000000"/>
          <w:sz w:val="28"/>
          <w:szCs w:val="28"/>
        </w:rPr>
        <w:t>. «</w:t>
      </w:r>
      <w:r w:rsidRPr="007C65C6">
        <w:rPr>
          <w:bCs/>
          <w:iCs/>
          <w:sz w:val="28"/>
          <w:szCs w:val="28"/>
        </w:rPr>
        <w:t>Зона общественно-жилой застройки</w:t>
      </w:r>
      <w:r w:rsidRPr="007C65C6">
        <w:rPr>
          <w:color w:val="000000"/>
          <w:sz w:val="28"/>
          <w:szCs w:val="28"/>
        </w:rPr>
        <w:t>» (ОЖ) дополнить строкой следующего содержания:</w:t>
      </w:r>
    </w:p>
    <w:tbl>
      <w:tblPr>
        <w:tblW w:w="9639" w:type="dxa"/>
        <w:tblInd w:w="108" w:type="dxa"/>
        <w:tblLook w:val="0600" w:firstRow="0" w:lastRow="0" w:firstColumn="0" w:lastColumn="0" w:noHBand="1" w:noVBand="1"/>
      </w:tblPr>
      <w:tblGrid>
        <w:gridCol w:w="657"/>
        <w:gridCol w:w="1790"/>
        <w:gridCol w:w="4216"/>
        <w:gridCol w:w="2976"/>
      </w:tblGrid>
      <w:tr w:rsidR="00942244" w:rsidRPr="007C65C6" w:rsidTr="00942244">
        <w:trPr>
          <w:trHeight w:val="1488"/>
        </w:trPr>
        <w:tc>
          <w:tcPr>
            <w:tcW w:w="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42244" w:rsidRPr="007C65C6" w:rsidRDefault="00942244" w:rsidP="00942244">
            <w:pPr>
              <w:pStyle w:val="afffe"/>
              <w:rPr>
                <w:sz w:val="22"/>
              </w:rPr>
            </w:pPr>
            <w:r w:rsidRPr="007C65C6">
              <w:rPr>
                <w:sz w:val="22"/>
              </w:rPr>
              <w:t>3.8.1</w:t>
            </w:r>
          </w:p>
        </w:tc>
        <w:tc>
          <w:tcPr>
            <w:tcW w:w="1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42244" w:rsidRPr="007C65C6" w:rsidRDefault="00942244" w:rsidP="00942244">
            <w:pPr>
              <w:pStyle w:val="afffe"/>
              <w:rPr>
                <w:sz w:val="22"/>
              </w:rPr>
            </w:pPr>
            <w:r w:rsidRPr="007C65C6">
              <w:rPr>
                <w:sz w:val="22"/>
              </w:rPr>
              <w:t>Государственное управление</w:t>
            </w:r>
          </w:p>
        </w:tc>
        <w:tc>
          <w:tcPr>
            <w:tcW w:w="4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42244" w:rsidRPr="007C65C6" w:rsidRDefault="00942244" w:rsidP="00942244">
            <w:pPr>
              <w:pStyle w:val="afffe"/>
              <w:rPr>
                <w:sz w:val="22"/>
              </w:rPr>
            </w:pPr>
            <w:r w:rsidRPr="007C65C6">
              <w:rPr>
                <w:sz w:val="22"/>
              </w:rPr>
              <w:t>Размещение зданий, предназначенных для размещения государственных органов, государственного пенсионного фонда, органов местного самоуправления, судов, а также организаций, непосредственно обеспечивающих их деятельность или оказывающих государственные и (или) муниципальные услуги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42244" w:rsidRPr="007C65C6" w:rsidRDefault="00942244" w:rsidP="00942244">
            <w:pPr>
              <w:pStyle w:val="afffe"/>
              <w:rPr>
                <w:sz w:val="22"/>
              </w:rPr>
            </w:pPr>
            <w:r w:rsidRPr="007C65C6">
              <w:rPr>
                <w:sz w:val="22"/>
              </w:rPr>
              <w:t>инженерные сооружения коммунального обслуживания; сооружения инженерной защиты; плоскостные открытые стоянки (парковки) транспортных средств общего пользования</w:t>
            </w:r>
          </w:p>
        </w:tc>
      </w:tr>
    </w:tbl>
    <w:p w:rsidR="00942244" w:rsidRPr="007C65C6" w:rsidRDefault="00942244" w:rsidP="00942244">
      <w:pPr>
        <w:snapToGrid w:val="0"/>
        <w:ind w:firstLine="709"/>
        <w:jc w:val="both"/>
        <w:rPr>
          <w:bCs/>
          <w:iCs/>
          <w:sz w:val="28"/>
        </w:rPr>
      </w:pPr>
      <w:r>
        <w:rPr>
          <w:color w:val="000000"/>
          <w:sz w:val="28"/>
          <w:szCs w:val="28"/>
        </w:rPr>
        <w:t>1.3.4.</w:t>
      </w:r>
      <w:r w:rsidRPr="007C65C6">
        <w:rPr>
          <w:color w:val="000000"/>
          <w:sz w:val="28"/>
          <w:szCs w:val="28"/>
        </w:rPr>
        <w:t xml:space="preserve"> </w:t>
      </w:r>
      <w:r>
        <w:rPr>
          <w:sz w:val="28"/>
          <w:szCs w:val="28"/>
        </w:rPr>
        <w:t>Часть</w:t>
      </w:r>
      <w:r w:rsidRPr="007C65C6">
        <w:rPr>
          <w:sz w:val="28"/>
          <w:szCs w:val="28"/>
        </w:rPr>
        <w:t xml:space="preserve"> 3 статьи 4</w:t>
      </w:r>
      <w:r>
        <w:rPr>
          <w:sz w:val="28"/>
          <w:szCs w:val="28"/>
        </w:rPr>
        <w:t>8</w:t>
      </w:r>
      <w:r w:rsidRPr="007C65C6">
        <w:rPr>
          <w:sz w:val="28"/>
          <w:szCs w:val="28"/>
        </w:rPr>
        <w:t xml:space="preserve">. «Зона производственного и коммунально-складского назначения» (ПК) </w:t>
      </w:r>
      <w:r w:rsidRPr="007C65C6">
        <w:rPr>
          <w:bCs/>
          <w:iCs/>
          <w:sz w:val="28"/>
          <w:szCs w:val="28"/>
        </w:rPr>
        <w:t>после слов «иных технических регламентов</w:t>
      </w:r>
      <w:proofErr w:type="gramStart"/>
      <w:r w:rsidRPr="007C65C6">
        <w:rPr>
          <w:sz w:val="28"/>
          <w:szCs w:val="28"/>
        </w:rPr>
        <w:t>.</w:t>
      </w:r>
      <w:r w:rsidRPr="007C65C6">
        <w:rPr>
          <w:bCs/>
          <w:iCs/>
          <w:sz w:val="28"/>
          <w:szCs w:val="28"/>
        </w:rPr>
        <w:t xml:space="preserve">» </w:t>
      </w:r>
      <w:proofErr w:type="gramEnd"/>
      <w:r w:rsidRPr="007C65C6">
        <w:rPr>
          <w:bCs/>
          <w:iCs/>
          <w:sz w:val="28"/>
          <w:szCs w:val="28"/>
        </w:rPr>
        <w:t>дополнить строками следующего</w:t>
      </w:r>
      <w:r w:rsidRPr="007C65C6">
        <w:rPr>
          <w:bCs/>
          <w:iCs/>
          <w:sz w:val="28"/>
        </w:rPr>
        <w:t xml:space="preserve"> содержания:</w:t>
      </w:r>
    </w:p>
    <w:tbl>
      <w:tblPr>
        <w:tblW w:w="5000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83"/>
        <w:gridCol w:w="5062"/>
        <w:gridCol w:w="1951"/>
        <w:gridCol w:w="1956"/>
      </w:tblGrid>
      <w:tr w:rsidR="00942244" w:rsidRPr="007C65C6" w:rsidTr="00942244">
        <w:trPr>
          <w:trHeight w:val="499"/>
          <w:tblHeader/>
        </w:trPr>
        <w:tc>
          <w:tcPr>
            <w:tcW w:w="772" w:type="dxa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942244" w:rsidRPr="007C65C6" w:rsidRDefault="00942244" w:rsidP="00942244">
            <w:pPr>
              <w:autoSpaceDE w:val="0"/>
              <w:autoSpaceDN w:val="0"/>
              <w:ind w:firstLine="37"/>
              <w:contextualSpacing/>
            </w:pPr>
            <w:r w:rsidRPr="007C65C6">
              <w:t xml:space="preserve">№ </w:t>
            </w:r>
            <w:proofErr w:type="gramStart"/>
            <w:r w:rsidRPr="007C65C6">
              <w:t>п</w:t>
            </w:r>
            <w:proofErr w:type="gramEnd"/>
            <w:r w:rsidRPr="007C65C6">
              <w:t>/п</w:t>
            </w:r>
          </w:p>
        </w:tc>
        <w:tc>
          <w:tcPr>
            <w:tcW w:w="4989" w:type="dxa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942244" w:rsidRPr="007C65C6" w:rsidRDefault="00942244" w:rsidP="00942244">
            <w:pPr>
              <w:autoSpaceDE w:val="0"/>
              <w:autoSpaceDN w:val="0"/>
              <w:contextualSpacing/>
            </w:pPr>
            <w:r w:rsidRPr="007C65C6">
              <w:t>Наименования предельных параметров, единицы измерения</w:t>
            </w:r>
          </w:p>
        </w:tc>
        <w:tc>
          <w:tcPr>
            <w:tcW w:w="1923" w:type="dxa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942244" w:rsidRPr="007C65C6" w:rsidRDefault="00942244" w:rsidP="00942244">
            <w:pPr>
              <w:autoSpaceDE w:val="0"/>
              <w:autoSpaceDN w:val="0"/>
              <w:contextualSpacing/>
            </w:pPr>
            <w:r w:rsidRPr="007C65C6">
              <w:t xml:space="preserve">Коды или наименования видов использования </w:t>
            </w:r>
          </w:p>
        </w:tc>
        <w:tc>
          <w:tcPr>
            <w:tcW w:w="1928" w:type="dxa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942244" w:rsidRPr="007C65C6" w:rsidRDefault="00942244" w:rsidP="00942244">
            <w:pPr>
              <w:autoSpaceDE w:val="0"/>
              <w:autoSpaceDN w:val="0"/>
              <w:contextualSpacing/>
            </w:pPr>
            <w:r w:rsidRPr="007C65C6">
              <w:t xml:space="preserve">Значения предельных параметров </w:t>
            </w:r>
          </w:p>
        </w:tc>
      </w:tr>
      <w:tr w:rsidR="00942244" w:rsidRPr="007C65C6" w:rsidTr="00942244">
        <w:tc>
          <w:tcPr>
            <w:tcW w:w="772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ind w:firstLine="176"/>
              <w:contextualSpacing/>
            </w:pPr>
            <w:r w:rsidRPr="007C65C6">
              <w:t>1</w:t>
            </w:r>
          </w:p>
        </w:tc>
        <w:tc>
          <w:tcPr>
            <w:tcW w:w="4989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ind w:firstLine="18"/>
              <w:contextualSpacing/>
            </w:pPr>
            <w:r w:rsidRPr="007C65C6">
              <w:t>Предельные размеры земельных участков:</w:t>
            </w:r>
          </w:p>
        </w:tc>
        <w:tc>
          <w:tcPr>
            <w:tcW w:w="1923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contextualSpacing/>
            </w:pPr>
          </w:p>
        </w:tc>
        <w:tc>
          <w:tcPr>
            <w:tcW w:w="1928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contextualSpacing/>
            </w:pPr>
          </w:p>
        </w:tc>
      </w:tr>
      <w:tr w:rsidR="00942244" w:rsidRPr="007C65C6" w:rsidTr="00942244">
        <w:trPr>
          <w:trHeight w:val="175"/>
        </w:trPr>
        <w:tc>
          <w:tcPr>
            <w:tcW w:w="772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ind w:firstLine="176"/>
              <w:contextualSpacing/>
            </w:pPr>
            <w:r w:rsidRPr="007C65C6">
              <w:t>1.1.</w:t>
            </w:r>
          </w:p>
        </w:tc>
        <w:tc>
          <w:tcPr>
            <w:tcW w:w="4989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ind w:left="284" w:firstLine="18"/>
              <w:contextualSpacing/>
            </w:pPr>
            <w:r w:rsidRPr="007C65C6">
              <w:t>площадь земельного участка, кв. м.</w:t>
            </w:r>
          </w:p>
        </w:tc>
        <w:tc>
          <w:tcPr>
            <w:tcW w:w="1923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r w:rsidRPr="007C65C6">
              <w:t>все</w:t>
            </w:r>
          </w:p>
        </w:tc>
        <w:tc>
          <w:tcPr>
            <w:tcW w:w="1928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contextualSpacing/>
            </w:pPr>
            <w:r w:rsidRPr="007C65C6">
              <w:t>не устанавливается</w:t>
            </w:r>
          </w:p>
        </w:tc>
      </w:tr>
      <w:tr w:rsidR="00942244" w:rsidRPr="007C65C6" w:rsidTr="00942244">
        <w:tc>
          <w:tcPr>
            <w:tcW w:w="772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ind w:firstLine="176"/>
              <w:contextualSpacing/>
            </w:pPr>
            <w:r w:rsidRPr="007C65C6">
              <w:t>2</w:t>
            </w:r>
          </w:p>
        </w:tc>
        <w:tc>
          <w:tcPr>
            <w:tcW w:w="4989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ind w:firstLine="18"/>
              <w:contextualSpacing/>
            </w:pPr>
            <w:r w:rsidRPr="007C65C6">
              <w:t>Минимальные отступы в целях определения мест допустимого размещения зданий, строений, сооружений</w:t>
            </w:r>
          </w:p>
        </w:tc>
        <w:tc>
          <w:tcPr>
            <w:tcW w:w="1923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contextualSpacing/>
            </w:pPr>
            <w:r w:rsidRPr="007C65C6">
              <w:t>все</w:t>
            </w:r>
          </w:p>
        </w:tc>
        <w:tc>
          <w:tcPr>
            <w:tcW w:w="1928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contextualSpacing/>
            </w:pPr>
            <w:r w:rsidRPr="007C65C6">
              <w:t>не устанавливаются</w:t>
            </w:r>
          </w:p>
        </w:tc>
      </w:tr>
      <w:tr w:rsidR="00942244" w:rsidRPr="007C65C6" w:rsidTr="00942244">
        <w:tc>
          <w:tcPr>
            <w:tcW w:w="772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ind w:firstLine="176"/>
              <w:contextualSpacing/>
            </w:pPr>
            <w:r w:rsidRPr="007C65C6">
              <w:t>3</w:t>
            </w:r>
          </w:p>
        </w:tc>
        <w:tc>
          <w:tcPr>
            <w:tcW w:w="4989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ind w:firstLine="18"/>
              <w:contextualSpacing/>
            </w:pPr>
            <w:r w:rsidRPr="007C65C6">
              <w:t>Предельная высота здания, строения, сооружения:</w:t>
            </w:r>
          </w:p>
        </w:tc>
        <w:tc>
          <w:tcPr>
            <w:tcW w:w="1923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contextualSpacing/>
            </w:pPr>
          </w:p>
        </w:tc>
        <w:tc>
          <w:tcPr>
            <w:tcW w:w="1928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contextualSpacing/>
            </w:pPr>
          </w:p>
        </w:tc>
      </w:tr>
      <w:tr w:rsidR="00942244" w:rsidRPr="007C65C6" w:rsidTr="00942244">
        <w:trPr>
          <w:trHeight w:val="762"/>
        </w:trPr>
        <w:tc>
          <w:tcPr>
            <w:tcW w:w="772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ind w:firstLine="176"/>
              <w:contextualSpacing/>
            </w:pPr>
            <w:r w:rsidRPr="007C65C6">
              <w:t>3.1.</w:t>
            </w:r>
          </w:p>
        </w:tc>
        <w:tc>
          <w:tcPr>
            <w:tcW w:w="4989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ind w:firstLine="18"/>
              <w:contextualSpacing/>
            </w:pPr>
            <w:proofErr w:type="gramStart"/>
            <w:r w:rsidRPr="007C65C6">
              <w:t>максимальная высота зданий, строений, сооружений (кроме отнесённых к вспомогательным видам использования), м</w:t>
            </w:r>
            <w:proofErr w:type="gramEnd"/>
          </w:p>
        </w:tc>
        <w:tc>
          <w:tcPr>
            <w:tcW w:w="1923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r w:rsidRPr="007C65C6">
              <w:t>все</w:t>
            </w:r>
          </w:p>
        </w:tc>
        <w:tc>
          <w:tcPr>
            <w:tcW w:w="1928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contextualSpacing/>
            </w:pPr>
            <w:r w:rsidRPr="007C65C6">
              <w:t>не устанавливается</w:t>
            </w:r>
          </w:p>
        </w:tc>
      </w:tr>
      <w:tr w:rsidR="00942244" w:rsidRPr="007C65C6" w:rsidTr="00942244">
        <w:trPr>
          <w:trHeight w:val="28"/>
        </w:trPr>
        <w:tc>
          <w:tcPr>
            <w:tcW w:w="772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ind w:firstLine="176"/>
              <w:contextualSpacing/>
            </w:pPr>
            <w:r w:rsidRPr="007C65C6">
              <w:t>3.2.</w:t>
            </w:r>
          </w:p>
        </w:tc>
        <w:tc>
          <w:tcPr>
            <w:tcW w:w="4989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ind w:firstLine="18"/>
              <w:contextualSpacing/>
            </w:pPr>
            <w:r w:rsidRPr="007C65C6">
              <w:t xml:space="preserve">максимальная высота зданий и сооружений, отнесённых к вспомогательным видам </w:t>
            </w:r>
            <w:r w:rsidRPr="007C65C6">
              <w:lastRenderedPageBreak/>
              <w:t xml:space="preserve">разрешённого использования объектов капитального строительства, </w:t>
            </w:r>
            <w:proofErr w:type="gramStart"/>
            <w:r w:rsidRPr="007C65C6">
              <w:t>м</w:t>
            </w:r>
            <w:proofErr w:type="gramEnd"/>
          </w:p>
        </w:tc>
        <w:tc>
          <w:tcPr>
            <w:tcW w:w="1923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r w:rsidRPr="007C65C6">
              <w:lastRenderedPageBreak/>
              <w:t>все</w:t>
            </w:r>
          </w:p>
        </w:tc>
        <w:tc>
          <w:tcPr>
            <w:tcW w:w="1928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r w:rsidRPr="007C65C6">
              <w:t>не устанавливается</w:t>
            </w:r>
          </w:p>
        </w:tc>
      </w:tr>
      <w:tr w:rsidR="00942244" w:rsidRPr="007C65C6" w:rsidTr="00942244">
        <w:trPr>
          <w:trHeight w:val="222"/>
        </w:trPr>
        <w:tc>
          <w:tcPr>
            <w:tcW w:w="772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ind w:firstLine="176"/>
              <w:contextualSpacing/>
            </w:pPr>
            <w:r w:rsidRPr="007C65C6">
              <w:lastRenderedPageBreak/>
              <w:t>4</w:t>
            </w:r>
          </w:p>
        </w:tc>
        <w:tc>
          <w:tcPr>
            <w:tcW w:w="4989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ind w:firstLine="18"/>
              <w:contextualSpacing/>
            </w:pPr>
            <w:r w:rsidRPr="007C65C6">
              <w:t>Максимальный процент застройки</w:t>
            </w:r>
          </w:p>
        </w:tc>
        <w:tc>
          <w:tcPr>
            <w:tcW w:w="1923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contextualSpacing/>
            </w:pPr>
            <w:r w:rsidRPr="007C65C6">
              <w:t>все</w:t>
            </w:r>
          </w:p>
        </w:tc>
        <w:tc>
          <w:tcPr>
            <w:tcW w:w="1928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r w:rsidRPr="007C65C6">
              <w:t>80%</w:t>
            </w:r>
          </w:p>
        </w:tc>
      </w:tr>
    </w:tbl>
    <w:p w:rsidR="00942244" w:rsidRPr="007C65C6" w:rsidRDefault="00942244" w:rsidP="00942244">
      <w:pPr>
        <w:snapToGrid w:val="0"/>
        <w:ind w:firstLine="709"/>
        <w:jc w:val="both"/>
        <w:rPr>
          <w:bCs/>
          <w:iCs/>
          <w:sz w:val="28"/>
        </w:rPr>
      </w:pPr>
      <w:r>
        <w:rPr>
          <w:bCs/>
          <w:iCs/>
          <w:sz w:val="28"/>
          <w:szCs w:val="28"/>
        </w:rPr>
        <w:t>1.3.5.</w:t>
      </w:r>
      <w:r w:rsidRPr="007C65C6">
        <w:rPr>
          <w:bCs/>
          <w:iCs/>
          <w:sz w:val="28"/>
          <w:szCs w:val="28"/>
        </w:rPr>
        <w:t xml:space="preserve"> </w:t>
      </w:r>
      <w:r>
        <w:rPr>
          <w:bCs/>
          <w:iCs/>
          <w:sz w:val="28"/>
          <w:szCs w:val="28"/>
        </w:rPr>
        <w:t>Часть</w:t>
      </w:r>
      <w:r w:rsidRPr="007C65C6">
        <w:rPr>
          <w:bCs/>
          <w:iCs/>
          <w:sz w:val="28"/>
          <w:szCs w:val="28"/>
        </w:rPr>
        <w:t xml:space="preserve"> 3 статьи </w:t>
      </w:r>
      <w:r>
        <w:rPr>
          <w:bCs/>
          <w:iCs/>
          <w:sz w:val="28"/>
          <w:szCs w:val="28"/>
        </w:rPr>
        <w:t>49</w:t>
      </w:r>
      <w:r w:rsidRPr="007C65C6">
        <w:rPr>
          <w:bCs/>
          <w:iCs/>
          <w:sz w:val="28"/>
          <w:szCs w:val="28"/>
        </w:rPr>
        <w:t>. Зона производственной и предпринимательской деятельности» (ПД) после слов «иных технических регламентов</w:t>
      </w:r>
      <w:proofErr w:type="gramStart"/>
      <w:r w:rsidRPr="007C65C6">
        <w:rPr>
          <w:sz w:val="28"/>
          <w:szCs w:val="28"/>
        </w:rPr>
        <w:t>.</w:t>
      </w:r>
      <w:r w:rsidRPr="007C65C6">
        <w:rPr>
          <w:bCs/>
          <w:iCs/>
          <w:sz w:val="28"/>
          <w:szCs w:val="28"/>
        </w:rPr>
        <w:t xml:space="preserve">» </w:t>
      </w:r>
      <w:proofErr w:type="gramEnd"/>
      <w:r w:rsidRPr="007C65C6">
        <w:rPr>
          <w:bCs/>
          <w:iCs/>
          <w:sz w:val="28"/>
          <w:szCs w:val="28"/>
        </w:rPr>
        <w:t>дополнить строками следующего</w:t>
      </w:r>
      <w:r w:rsidRPr="007C65C6">
        <w:rPr>
          <w:bCs/>
          <w:iCs/>
          <w:sz w:val="28"/>
        </w:rPr>
        <w:t xml:space="preserve"> содержания:</w:t>
      </w:r>
    </w:p>
    <w:tbl>
      <w:tblPr>
        <w:tblW w:w="5000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84"/>
        <w:gridCol w:w="5061"/>
        <w:gridCol w:w="2014"/>
        <w:gridCol w:w="1893"/>
      </w:tblGrid>
      <w:tr w:rsidR="00942244" w:rsidRPr="007C65C6" w:rsidTr="00942244">
        <w:trPr>
          <w:trHeight w:val="499"/>
          <w:tblHeader/>
        </w:trPr>
        <w:tc>
          <w:tcPr>
            <w:tcW w:w="773" w:type="dxa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942244" w:rsidRPr="007C65C6" w:rsidRDefault="00942244" w:rsidP="00942244">
            <w:pPr>
              <w:autoSpaceDE w:val="0"/>
              <w:autoSpaceDN w:val="0"/>
              <w:ind w:firstLine="37"/>
              <w:contextualSpacing/>
            </w:pPr>
            <w:r w:rsidRPr="007C65C6">
              <w:t xml:space="preserve">№ </w:t>
            </w:r>
            <w:proofErr w:type="gramStart"/>
            <w:r w:rsidRPr="007C65C6">
              <w:t>п</w:t>
            </w:r>
            <w:proofErr w:type="gramEnd"/>
            <w:r w:rsidRPr="007C65C6">
              <w:t>/п</w:t>
            </w:r>
          </w:p>
        </w:tc>
        <w:tc>
          <w:tcPr>
            <w:tcW w:w="4988" w:type="dxa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942244" w:rsidRPr="007C65C6" w:rsidRDefault="00942244" w:rsidP="00942244">
            <w:pPr>
              <w:autoSpaceDE w:val="0"/>
              <w:autoSpaceDN w:val="0"/>
              <w:contextualSpacing/>
            </w:pPr>
            <w:r w:rsidRPr="007C65C6">
              <w:t>Наименования предельных параметров, единицы измерения</w:t>
            </w:r>
          </w:p>
        </w:tc>
        <w:tc>
          <w:tcPr>
            <w:tcW w:w="1985" w:type="dxa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942244" w:rsidRPr="007C65C6" w:rsidRDefault="00942244" w:rsidP="00942244">
            <w:pPr>
              <w:autoSpaceDE w:val="0"/>
              <w:autoSpaceDN w:val="0"/>
              <w:contextualSpacing/>
            </w:pPr>
            <w:r w:rsidRPr="007C65C6">
              <w:t xml:space="preserve">Коды или наименования видов использования </w:t>
            </w:r>
          </w:p>
        </w:tc>
        <w:tc>
          <w:tcPr>
            <w:tcW w:w="1866" w:type="dxa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942244" w:rsidRPr="007C65C6" w:rsidRDefault="00942244" w:rsidP="00942244">
            <w:pPr>
              <w:autoSpaceDE w:val="0"/>
              <w:autoSpaceDN w:val="0"/>
              <w:contextualSpacing/>
            </w:pPr>
            <w:r w:rsidRPr="007C65C6">
              <w:t xml:space="preserve">Значения предельных параметров </w:t>
            </w:r>
          </w:p>
        </w:tc>
      </w:tr>
      <w:tr w:rsidR="00942244" w:rsidRPr="007C65C6" w:rsidTr="00942244">
        <w:tc>
          <w:tcPr>
            <w:tcW w:w="773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ind w:firstLine="176"/>
              <w:contextualSpacing/>
            </w:pPr>
            <w:r w:rsidRPr="007C65C6">
              <w:t>1</w:t>
            </w:r>
          </w:p>
        </w:tc>
        <w:tc>
          <w:tcPr>
            <w:tcW w:w="4988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ind w:firstLine="18"/>
              <w:contextualSpacing/>
            </w:pPr>
            <w:r w:rsidRPr="007C65C6">
              <w:t>Предельные размеры земельных участков:</w:t>
            </w:r>
          </w:p>
        </w:tc>
        <w:tc>
          <w:tcPr>
            <w:tcW w:w="1985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contextualSpacing/>
            </w:pPr>
          </w:p>
        </w:tc>
        <w:tc>
          <w:tcPr>
            <w:tcW w:w="1866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contextualSpacing/>
            </w:pPr>
          </w:p>
        </w:tc>
      </w:tr>
      <w:tr w:rsidR="00942244" w:rsidRPr="007C65C6" w:rsidTr="00942244">
        <w:trPr>
          <w:trHeight w:val="181"/>
        </w:trPr>
        <w:tc>
          <w:tcPr>
            <w:tcW w:w="773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ind w:firstLine="176"/>
              <w:contextualSpacing/>
            </w:pPr>
            <w:r w:rsidRPr="007C65C6">
              <w:t>1.1.</w:t>
            </w:r>
          </w:p>
        </w:tc>
        <w:tc>
          <w:tcPr>
            <w:tcW w:w="4988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ind w:left="284" w:firstLine="18"/>
              <w:contextualSpacing/>
            </w:pPr>
            <w:r w:rsidRPr="007C65C6">
              <w:t>площадь земельного участка, кв. м.</w:t>
            </w:r>
          </w:p>
        </w:tc>
        <w:tc>
          <w:tcPr>
            <w:tcW w:w="1985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r w:rsidRPr="007C65C6">
              <w:t>все</w:t>
            </w:r>
          </w:p>
        </w:tc>
        <w:tc>
          <w:tcPr>
            <w:tcW w:w="1866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contextualSpacing/>
            </w:pPr>
            <w:r w:rsidRPr="007C65C6">
              <w:t>не устанавливается</w:t>
            </w:r>
          </w:p>
        </w:tc>
      </w:tr>
      <w:tr w:rsidR="00942244" w:rsidRPr="007C65C6" w:rsidTr="00942244">
        <w:tc>
          <w:tcPr>
            <w:tcW w:w="773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ind w:firstLine="176"/>
              <w:contextualSpacing/>
            </w:pPr>
            <w:r w:rsidRPr="007C65C6">
              <w:t>2</w:t>
            </w:r>
          </w:p>
        </w:tc>
        <w:tc>
          <w:tcPr>
            <w:tcW w:w="4988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ind w:firstLine="18"/>
              <w:contextualSpacing/>
            </w:pPr>
            <w:r w:rsidRPr="007C65C6">
              <w:t>Минимальные отступы в целях определения мест допустимого размещения зданий, строений, сооружений</w:t>
            </w:r>
          </w:p>
        </w:tc>
        <w:tc>
          <w:tcPr>
            <w:tcW w:w="1985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contextualSpacing/>
            </w:pPr>
            <w:r w:rsidRPr="007C65C6">
              <w:t>все</w:t>
            </w:r>
          </w:p>
        </w:tc>
        <w:tc>
          <w:tcPr>
            <w:tcW w:w="1866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contextualSpacing/>
            </w:pPr>
            <w:r w:rsidRPr="007C65C6">
              <w:t>не устанавливаются</w:t>
            </w:r>
          </w:p>
        </w:tc>
      </w:tr>
      <w:tr w:rsidR="00942244" w:rsidRPr="007C65C6" w:rsidTr="00942244">
        <w:tc>
          <w:tcPr>
            <w:tcW w:w="773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ind w:firstLine="176"/>
              <w:contextualSpacing/>
            </w:pPr>
            <w:r w:rsidRPr="007C65C6">
              <w:t>3</w:t>
            </w:r>
          </w:p>
        </w:tc>
        <w:tc>
          <w:tcPr>
            <w:tcW w:w="4988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ind w:firstLine="18"/>
              <w:contextualSpacing/>
            </w:pPr>
            <w:r w:rsidRPr="007C65C6">
              <w:t>Предельная высота здания, строения, сооружения:</w:t>
            </w:r>
          </w:p>
        </w:tc>
        <w:tc>
          <w:tcPr>
            <w:tcW w:w="1985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contextualSpacing/>
            </w:pPr>
          </w:p>
        </w:tc>
        <w:tc>
          <w:tcPr>
            <w:tcW w:w="1866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contextualSpacing/>
            </w:pPr>
          </w:p>
        </w:tc>
      </w:tr>
      <w:tr w:rsidR="00942244" w:rsidRPr="007C65C6" w:rsidTr="00942244">
        <w:trPr>
          <w:trHeight w:val="762"/>
        </w:trPr>
        <w:tc>
          <w:tcPr>
            <w:tcW w:w="773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ind w:firstLine="176"/>
              <w:contextualSpacing/>
            </w:pPr>
            <w:r w:rsidRPr="007C65C6">
              <w:t>3.1.</w:t>
            </w:r>
          </w:p>
        </w:tc>
        <w:tc>
          <w:tcPr>
            <w:tcW w:w="4988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ind w:firstLine="18"/>
              <w:contextualSpacing/>
            </w:pPr>
            <w:proofErr w:type="gramStart"/>
            <w:r w:rsidRPr="007C65C6">
              <w:t>максимальная высота зданий, строений, сооружений (кроме отнесённых к вспомогательным видам использования), м</w:t>
            </w:r>
            <w:proofErr w:type="gramEnd"/>
          </w:p>
        </w:tc>
        <w:tc>
          <w:tcPr>
            <w:tcW w:w="1985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r w:rsidRPr="007C65C6">
              <w:t>все</w:t>
            </w:r>
          </w:p>
        </w:tc>
        <w:tc>
          <w:tcPr>
            <w:tcW w:w="1866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contextualSpacing/>
            </w:pPr>
            <w:r w:rsidRPr="007C65C6">
              <w:t>не устанавливается</w:t>
            </w:r>
          </w:p>
        </w:tc>
      </w:tr>
      <w:tr w:rsidR="00942244" w:rsidRPr="007C65C6" w:rsidTr="00942244">
        <w:trPr>
          <w:trHeight w:val="28"/>
        </w:trPr>
        <w:tc>
          <w:tcPr>
            <w:tcW w:w="773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ind w:firstLine="176"/>
              <w:contextualSpacing/>
            </w:pPr>
            <w:r w:rsidRPr="007C65C6">
              <w:t>3.2.</w:t>
            </w:r>
          </w:p>
        </w:tc>
        <w:tc>
          <w:tcPr>
            <w:tcW w:w="4988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ind w:firstLine="18"/>
              <w:contextualSpacing/>
            </w:pPr>
            <w:r w:rsidRPr="007C65C6">
              <w:t xml:space="preserve">максимальная высота зданий и сооружений, отнесённых к вспомогательным видам разрешённого использования объектов капитального строительства, </w:t>
            </w:r>
            <w:proofErr w:type="gramStart"/>
            <w:r w:rsidRPr="007C65C6">
              <w:t>м</w:t>
            </w:r>
            <w:proofErr w:type="gramEnd"/>
          </w:p>
        </w:tc>
        <w:tc>
          <w:tcPr>
            <w:tcW w:w="1985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r w:rsidRPr="007C65C6">
              <w:t>все</w:t>
            </w:r>
          </w:p>
        </w:tc>
        <w:tc>
          <w:tcPr>
            <w:tcW w:w="1866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r w:rsidRPr="007C65C6">
              <w:t>не устанавливается</w:t>
            </w:r>
          </w:p>
        </w:tc>
      </w:tr>
      <w:tr w:rsidR="00942244" w:rsidRPr="007C65C6" w:rsidTr="00942244">
        <w:trPr>
          <w:trHeight w:val="222"/>
        </w:trPr>
        <w:tc>
          <w:tcPr>
            <w:tcW w:w="773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ind w:firstLine="176"/>
              <w:contextualSpacing/>
            </w:pPr>
            <w:r w:rsidRPr="007C65C6">
              <w:t>4</w:t>
            </w:r>
          </w:p>
        </w:tc>
        <w:tc>
          <w:tcPr>
            <w:tcW w:w="4988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ind w:firstLine="18"/>
              <w:contextualSpacing/>
            </w:pPr>
            <w:r w:rsidRPr="007C65C6">
              <w:t>Максимальный процент застройки</w:t>
            </w:r>
          </w:p>
        </w:tc>
        <w:tc>
          <w:tcPr>
            <w:tcW w:w="1985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contextualSpacing/>
            </w:pPr>
            <w:r w:rsidRPr="007C65C6">
              <w:t>все</w:t>
            </w:r>
          </w:p>
        </w:tc>
        <w:tc>
          <w:tcPr>
            <w:tcW w:w="1866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r w:rsidRPr="007C65C6">
              <w:t>80%</w:t>
            </w:r>
          </w:p>
        </w:tc>
      </w:tr>
    </w:tbl>
    <w:p w:rsidR="00942244" w:rsidRPr="007C65C6" w:rsidRDefault="00942244" w:rsidP="00942244">
      <w:pPr>
        <w:snapToGrid w:val="0"/>
        <w:ind w:firstLine="709"/>
        <w:jc w:val="both"/>
        <w:rPr>
          <w:bCs/>
          <w:iCs/>
          <w:sz w:val="28"/>
        </w:rPr>
      </w:pPr>
      <w:r>
        <w:rPr>
          <w:bCs/>
          <w:iCs/>
          <w:sz w:val="28"/>
          <w:szCs w:val="28"/>
        </w:rPr>
        <w:t>1.3.6.</w:t>
      </w:r>
      <w:r w:rsidRPr="007C65C6">
        <w:rPr>
          <w:bCs/>
          <w:iCs/>
          <w:sz w:val="28"/>
          <w:szCs w:val="28"/>
        </w:rPr>
        <w:t xml:space="preserve"> </w:t>
      </w:r>
      <w:r>
        <w:rPr>
          <w:bCs/>
          <w:iCs/>
          <w:sz w:val="28"/>
          <w:szCs w:val="28"/>
        </w:rPr>
        <w:t>Часть</w:t>
      </w:r>
      <w:r w:rsidRPr="007C65C6">
        <w:rPr>
          <w:bCs/>
          <w:iCs/>
          <w:sz w:val="28"/>
          <w:szCs w:val="28"/>
        </w:rPr>
        <w:t xml:space="preserve"> 3 статьи 5</w:t>
      </w:r>
      <w:r>
        <w:rPr>
          <w:bCs/>
          <w:iCs/>
          <w:sz w:val="28"/>
          <w:szCs w:val="28"/>
        </w:rPr>
        <w:t>0</w:t>
      </w:r>
      <w:r w:rsidRPr="007C65C6">
        <w:rPr>
          <w:bCs/>
          <w:iCs/>
          <w:sz w:val="28"/>
          <w:szCs w:val="28"/>
        </w:rPr>
        <w:t>. «Зона инженерной инфраструктуры» (И) после слов «иных технических регламентов</w:t>
      </w:r>
      <w:proofErr w:type="gramStart"/>
      <w:r w:rsidRPr="007C65C6">
        <w:rPr>
          <w:sz w:val="28"/>
          <w:szCs w:val="28"/>
        </w:rPr>
        <w:t>.</w:t>
      </w:r>
      <w:r w:rsidRPr="007C65C6">
        <w:rPr>
          <w:bCs/>
          <w:iCs/>
          <w:sz w:val="28"/>
          <w:szCs w:val="28"/>
        </w:rPr>
        <w:t xml:space="preserve">» </w:t>
      </w:r>
      <w:proofErr w:type="gramEnd"/>
      <w:r w:rsidRPr="007C65C6">
        <w:rPr>
          <w:bCs/>
          <w:iCs/>
          <w:sz w:val="28"/>
          <w:szCs w:val="28"/>
        </w:rPr>
        <w:t>дополнить строками следующего</w:t>
      </w:r>
      <w:r w:rsidRPr="007C65C6">
        <w:rPr>
          <w:bCs/>
          <w:iCs/>
          <w:sz w:val="28"/>
        </w:rPr>
        <w:t xml:space="preserve"> содержания:</w:t>
      </w:r>
    </w:p>
    <w:tbl>
      <w:tblPr>
        <w:tblW w:w="5000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83"/>
        <w:gridCol w:w="5062"/>
        <w:gridCol w:w="1951"/>
        <w:gridCol w:w="1956"/>
      </w:tblGrid>
      <w:tr w:rsidR="00942244" w:rsidRPr="007C65C6" w:rsidTr="00942244">
        <w:trPr>
          <w:trHeight w:val="499"/>
          <w:tblHeader/>
        </w:trPr>
        <w:tc>
          <w:tcPr>
            <w:tcW w:w="772" w:type="dxa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942244" w:rsidRPr="007C65C6" w:rsidRDefault="00942244" w:rsidP="00942244">
            <w:pPr>
              <w:autoSpaceDE w:val="0"/>
              <w:autoSpaceDN w:val="0"/>
              <w:ind w:firstLine="37"/>
              <w:contextualSpacing/>
            </w:pPr>
            <w:r w:rsidRPr="007C65C6">
              <w:t xml:space="preserve">№ </w:t>
            </w:r>
            <w:proofErr w:type="gramStart"/>
            <w:r w:rsidRPr="007C65C6">
              <w:t>п</w:t>
            </w:r>
            <w:proofErr w:type="gramEnd"/>
            <w:r w:rsidRPr="007C65C6">
              <w:t>/п</w:t>
            </w:r>
          </w:p>
        </w:tc>
        <w:tc>
          <w:tcPr>
            <w:tcW w:w="4989" w:type="dxa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942244" w:rsidRPr="007C65C6" w:rsidRDefault="00942244" w:rsidP="00942244">
            <w:pPr>
              <w:autoSpaceDE w:val="0"/>
              <w:autoSpaceDN w:val="0"/>
              <w:contextualSpacing/>
            </w:pPr>
            <w:r w:rsidRPr="007C65C6">
              <w:t>Наименования предельных параметров, единицы измерения</w:t>
            </w:r>
          </w:p>
        </w:tc>
        <w:tc>
          <w:tcPr>
            <w:tcW w:w="1923" w:type="dxa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942244" w:rsidRPr="007C65C6" w:rsidRDefault="00942244" w:rsidP="00942244">
            <w:pPr>
              <w:autoSpaceDE w:val="0"/>
              <w:autoSpaceDN w:val="0"/>
              <w:contextualSpacing/>
            </w:pPr>
            <w:r w:rsidRPr="007C65C6">
              <w:t xml:space="preserve">Коды или наименования видов использования </w:t>
            </w:r>
          </w:p>
        </w:tc>
        <w:tc>
          <w:tcPr>
            <w:tcW w:w="1928" w:type="dxa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942244" w:rsidRPr="007C65C6" w:rsidRDefault="00942244" w:rsidP="00942244">
            <w:pPr>
              <w:autoSpaceDE w:val="0"/>
              <w:autoSpaceDN w:val="0"/>
              <w:contextualSpacing/>
            </w:pPr>
            <w:r w:rsidRPr="007C65C6">
              <w:t xml:space="preserve">Значения предельных параметров </w:t>
            </w:r>
          </w:p>
        </w:tc>
      </w:tr>
      <w:tr w:rsidR="00942244" w:rsidRPr="007C65C6" w:rsidTr="00942244">
        <w:tc>
          <w:tcPr>
            <w:tcW w:w="772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ind w:firstLine="176"/>
              <w:contextualSpacing/>
            </w:pPr>
            <w:r w:rsidRPr="007C65C6">
              <w:t>1</w:t>
            </w:r>
          </w:p>
        </w:tc>
        <w:tc>
          <w:tcPr>
            <w:tcW w:w="4989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ind w:firstLine="18"/>
              <w:contextualSpacing/>
            </w:pPr>
            <w:r w:rsidRPr="007C65C6">
              <w:t>Предельные размеры земельных участков:</w:t>
            </w:r>
          </w:p>
        </w:tc>
        <w:tc>
          <w:tcPr>
            <w:tcW w:w="1923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contextualSpacing/>
            </w:pPr>
          </w:p>
        </w:tc>
        <w:tc>
          <w:tcPr>
            <w:tcW w:w="1928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contextualSpacing/>
            </w:pPr>
          </w:p>
        </w:tc>
      </w:tr>
      <w:tr w:rsidR="00942244" w:rsidRPr="007C65C6" w:rsidTr="00942244">
        <w:trPr>
          <w:trHeight w:val="146"/>
        </w:trPr>
        <w:tc>
          <w:tcPr>
            <w:tcW w:w="772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ind w:firstLine="176"/>
              <w:contextualSpacing/>
            </w:pPr>
            <w:r w:rsidRPr="007C65C6">
              <w:t>1.1.</w:t>
            </w:r>
          </w:p>
        </w:tc>
        <w:tc>
          <w:tcPr>
            <w:tcW w:w="4989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ind w:left="284" w:firstLine="18"/>
              <w:contextualSpacing/>
            </w:pPr>
            <w:r w:rsidRPr="007C65C6">
              <w:t>площадь земельного участка, кв. м.</w:t>
            </w:r>
          </w:p>
        </w:tc>
        <w:tc>
          <w:tcPr>
            <w:tcW w:w="1923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r w:rsidRPr="007C65C6">
              <w:t>все</w:t>
            </w:r>
          </w:p>
        </w:tc>
        <w:tc>
          <w:tcPr>
            <w:tcW w:w="1928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contextualSpacing/>
            </w:pPr>
            <w:r w:rsidRPr="007C65C6">
              <w:t>не устанавливается</w:t>
            </w:r>
          </w:p>
        </w:tc>
      </w:tr>
      <w:tr w:rsidR="00942244" w:rsidRPr="007C65C6" w:rsidTr="00942244">
        <w:tc>
          <w:tcPr>
            <w:tcW w:w="772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ind w:firstLine="176"/>
              <w:contextualSpacing/>
            </w:pPr>
            <w:r w:rsidRPr="007C65C6">
              <w:t>2</w:t>
            </w:r>
          </w:p>
        </w:tc>
        <w:tc>
          <w:tcPr>
            <w:tcW w:w="4989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ind w:firstLine="18"/>
              <w:contextualSpacing/>
            </w:pPr>
            <w:r w:rsidRPr="007C65C6">
              <w:t>Минимальные отступы в целях определения мест допустимого размещения зданий, строений, сооружений</w:t>
            </w:r>
          </w:p>
        </w:tc>
        <w:tc>
          <w:tcPr>
            <w:tcW w:w="1923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contextualSpacing/>
            </w:pPr>
            <w:r w:rsidRPr="007C65C6">
              <w:t>все</w:t>
            </w:r>
          </w:p>
        </w:tc>
        <w:tc>
          <w:tcPr>
            <w:tcW w:w="1928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contextualSpacing/>
            </w:pPr>
            <w:r w:rsidRPr="007C65C6">
              <w:t>не устанавливаются</w:t>
            </w:r>
          </w:p>
        </w:tc>
      </w:tr>
      <w:tr w:rsidR="00942244" w:rsidRPr="007C65C6" w:rsidTr="00942244">
        <w:tc>
          <w:tcPr>
            <w:tcW w:w="772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ind w:firstLine="176"/>
              <w:contextualSpacing/>
            </w:pPr>
            <w:r w:rsidRPr="007C65C6">
              <w:t>3</w:t>
            </w:r>
          </w:p>
        </w:tc>
        <w:tc>
          <w:tcPr>
            <w:tcW w:w="4989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ind w:firstLine="18"/>
              <w:contextualSpacing/>
            </w:pPr>
            <w:r w:rsidRPr="007C65C6">
              <w:t xml:space="preserve">Предельная высота здания, строения, </w:t>
            </w:r>
            <w:r w:rsidRPr="007C65C6">
              <w:lastRenderedPageBreak/>
              <w:t>сооружения:</w:t>
            </w:r>
          </w:p>
        </w:tc>
        <w:tc>
          <w:tcPr>
            <w:tcW w:w="1923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contextualSpacing/>
            </w:pPr>
          </w:p>
        </w:tc>
        <w:tc>
          <w:tcPr>
            <w:tcW w:w="1928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contextualSpacing/>
            </w:pPr>
          </w:p>
        </w:tc>
      </w:tr>
      <w:tr w:rsidR="00942244" w:rsidRPr="007C65C6" w:rsidTr="00942244">
        <w:trPr>
          <w:trHeight w:val="650"/>
        </w:trPr>
        <w:tc>
          <w:tcPr>
            <w:tcW w:w="772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ind w:firstLine="176"/>
              <w:contextualSpacing/>
            </w:pPr>
            <w:r w:rsidRPr="007C65C6">
              <w:lastRenderedPageBreak/>
              <w:t>3.1.</w:t>
            </w:r>
          </w:p>
        </w:tc>
        <w:tc>
          <w:tcPr>
            <w:tcW w:w="4989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ind w:left="113" w:firstLine="18"/>
              <w:contextualSpacing/>
            </w:pPr>
            <w:proofErr w:type="gramStart"/>
            <w:r w:rsidRPr="007C65C6">
              <w:t>максимальная высота зданий, строений, сооружений (кроме отнесённых к вспомогательным видам использования), м</w:t>
            </w:r>
            <w:proofErr w:type="gramEnd"/>
          </w:p>
        </w:tc>
        <w:tc>
          <w:tcPr>
            <w:tcW w:w="1923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r w:rsidRPr="007C65C6">
              <w:t>все</w:t>
            </w:r>
          </w:p>
        </w:tc>
        <w:tc>
          <w:tcPr>
            <w:tcW w:w="1928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contextualSpacing/>
            </w:pPr>
            <w:r w:rsidRPr="007C65C6">
              <w:t>не устанавливается</w:t>
            </w:r>
          </w:p>
        </w:tc>
      </w:tr>
      <w:tr w:rsidR="00942244" w:rsidRPr="007C65C6" w:rsidTr="00942244">
        <w:trPr>
          <w:trHeight w:val="28"/>
        </w:trPr>
        <w:tc>
          <w:tcPr>
            <w:tcW w:w="772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ind w:firstLine="176"/>
              <w:contextualSpacing/>
            </w:pPr>
            <w:r w:rsidRPr="007C65C6">
              <w:t>3.2.</w:t>
            </w:r>
          </w:p>
        </w:tc>
        <w:tc>
          <w:tcPr>
            <w:tcW w:w="4989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ind w:firstLine="18"/>
              <w:contextualSpacing/>
            </w:pPr>
            <w:r w:rsidRPr="007C65C6">
              <w:t xml:space="preserve">максимальная высота зданий и сооружений, отнесённых к вспомогательным видам разрешённого использования объектов капитального строительства, </w:t>
            </w:r>
            <w:proofErr w:type="gramStart"/>
            <w:r w:rsidRPr="007C65C6">
              <w:t>м</w:t>
            </w:r>
            <w:proofErr w:type="gramEnd"/>
          </w:p>
        </w:tc>
        <w:tc>
          <w:tcPr>
            <w:tcW w:w="1923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r w:rsidRPr="007C65C6">
              <w:t>все</w:t>
            </w:r>
          </w:p>
        </w:tc>
        <w:tc>
          <w:tcPr>
            <w:tcW w:w="1928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r w:rsidRPr="007C65C6">
              <w:t>не устанавливается</w:t>
            </w:r>
          </w:p>
        </w:tc>
      </w:tr>
      <w:tr w:rsidR="00942244" w:rsidRPr="007C65C6" w:rsidTr="00942244">
        <w:trPr>
          <w:trHeight w:val="222"/>
        </w:trPr>
        <w:tc>
          <w:tcPr>
            <w:tcW w:w="772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ind w:firstLine="176"/>
              <w:contextualSpacing/>
            </w:pPr>
            <w:r w:rsidRPr="007C65C6">
              <w:t>4</w:t>
            </w:r>
          </w:p>
        </w:tc>
        <w:tc>
          <w:tcPr>
            <w:tcW w:w="4989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ind w:firstLine="18"/>
              <w:contextualSpacing/>
            </w:pPr>
            <w:r w:rsidRPr="007C65C6">
              <w:t>Максимальный процент застройки</w:t>
            </w:r>
          </w:p>
        </w:tc>
        <w:tc>
          <w:tcPr>
            <w:tcW w:w="1923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contextualSpacing/>
            </w:pPr>
            <w:r w:rsidRPr="007C65C6">
              <w:t>все</w:t>
            </w:r>
          </w:p>
        </w:tc>
        <w:tc>
          <w:tcPr>
            <w:tcW w:w="1928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r w:rsidRPr="007C65C6">
              <w:t>70%</w:t>
            </w:r>
          </w:p>
        </w:tc>
      </w:tr>
    </w:tbl>
    <w:p w:rsidR="00942244" w:rsidRPr="007C65C6" w:rsidRDefault="00942244" w:rsidP="00942244">
      <w:pPr>
        <w:snapToGrid w:val="0"/>
        <w:ind w:firstLine="709"/>
        <w:jc w:val="both"/>
        <w:rPr>
          <w:bCs/>
          <w:iCs/>
          <w:sz w:val="28"/>
        </w:rPr>
      </w:pPr>
      <w:r>
        <w:rPr>
          <w:bCs/>
          <w:iCs/>
          <w:sz w:val="28"/>
          <w:szCs w:val="28"/>
        </w:rPr>
        <w:t>1.3.7.</w:t>
      </w:r>
      <w:r w:rsidRPr="007C65C6">
        <w:rPr>
          <w:bCs/>
          <w:iCs/>
          <w:sz w:val="28"/>
          <w:szCs w:val="28"/>
        </w:rPr>
        <w:t xml:space="preserve"> </w:t>
      </w:r>
      <w:r>
        <w:rPr>
          <w:bCs/>
          <w:iCs/>
          <w:sz w:val="28"/>
          <w:szCs w:val="28"/>
        </w:rPr>
        <w:t>Часть</w:t>
      </w:r>
      <w:r w:rsidRPr="007C65C6">
        <w:rPr>
          <w:bCs/>
          <w:iCs/>
          <w:sz w:val="28"/>
          <w:szCs w:val="28"/>
        </w:rPr>
        <w:t xml:space="preserve"> 3 статьи 5</w:t>
      </w:r>
      <w:r>
        <w:rPr>
          <w:bCs/>
          <w:iCs/>
          <w:sz w:val="28"/>
          <w:szCs w:val="28"/>
        </w:rPr>
        <w:t>1</w:t>
      </w:r>
      <w:r w:rsidRPr="007C65C6">
        <w:rPr>
          <w:bCs/>
          <w:iCs/>
          <w:sz w:val="28"/>
          <w:szCs w:val="28"/>
        </w:rPr>
        <w:t>. «</w:t>
      </w:r>
      <w:r w:rsidRPr="007C65C6">
        <w:rPr>
          <w:bCs/>
          <w:iCs/>
          <w:sz w:val="28"/>
        </w:rPr>
        <w:t>Зона автомобильного транспорта, объектов обслуживания автомобильного транспорта» (Т-2)</w:t>
      </w:r>
      <w:r w:rsidRPr="007C65C6">
        <w:rPr>
          <w:bCs/>
          <w:iCs/>
          <w:sz w:val="28"/>
          <w:szCs w:val="28"/>
        </w:rPr>
        <w:t xml:space="preserve"> после слов «иных технических регламентов</w:t>
      </w:r>
      <w:proofErr w:type="gramStart"/>
      <w:r w:rsidRPr="007C65C6">
        <w:rPr>
          <w:sz w:val="28"/>
          <w:szCs w:val="28"/>
        </w:rPr>
        <w:t>.</w:t>
      </w:r>
      <w:r w:rsidRPr="007C65C6">
        <w:rPr>
          <w:bCs/>
          <w:iCs/>
          <w:sz w:val="28"/>
          <w:szCs w:val="28"/>
        </w:rPr>
        <w:t xml:space="preserve">» </w:t>
      </w:r>
      <w:proofErr w:type="gramEnd"/>
      <w:r w:rsidRPr="007C65C6">
        <w:rPr>
          <w:bCs/>
          <w:iCs/>
          <w:sz w:val="28"/>
          <w:szCs w:val="28"/>
        </w:rPr>
        <w:t>дополнить строками следующего</w:t>
      </w:r>
      <w:r w:rsidRPr="007C65C6">
        <w:rPr>
          <w:bCs/>
          <w:iCs/>
          <w:sz w:val="28"/>
        </w:rPr>
        <w:t xml:space="preserve"> содержания:</w:t>
      </w:r>
    </w:p>
    <w:tbl>
      <w:tblPr>
        <w:tblW w:w="5000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83"/>
        <w:gridCol w:w="5062"/>
        <w:gridCol w:w="2014"/>
        <w:gridCol w:w="1893"/>
      </w:tblGrid>
      <w:tr w:rsidR="00942244" w:rsidRPr="007C65C6" w:rsidTr="00942244">
        <w:trPr>
          <w:trHeight w:val="499"/>
          <w:tblHeader/>
        </w:trPr>
        <w:tc>
          <w:tcPr>
            <w:tcW w:w="772" w:type="dxa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942244" w:rsidRPr="007C65C6" w:rsidRDefault="00942244" w:rsidP="00942244">
            <w:pPr>
              <w:autoSpaceDE w:val="0"/>
              <w:autoSpaceDN w:val="0"/>
              <w:ind w:firstLine="37"/>
              <w:contextualSpacing/>
            </w:pPr>
            <w:r w:rsidRPr="007C65C6">
              <w:t xml:space="preserve">№ </w:t>
            </w:r>
            <w:proofErr w:type="gramStart"/>
            <w:r w:rsidRPr="007C65C6">
              <w:t>п</w:t>
            </w:r>
            <w:proofErr w:type="gramEnd"/>
            <w:r w:rsidRPr="007C65C6">
              <w:t>/п</w:t>
            </w:r>
          </w:p>
        </w:tc>
        <w:tc>
          <w:tcPr>
            <w:tcW w:w="4989" w:type="dxa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942244" w:rsidRPr="007C65C6" w:rsidRDefault="00942244" w:rsidP="00942244">
            <w:pPr>
              <w:autoSpaceDE w:val="0"/>
              <w:autoSpaceDN w:val="0"/>
              <w:contextualSpacing/>
            </w:pPr>
            <w:r w:rsidRPr="007C65C6">
              <w:t>Наименования предельных параметров, единицы измерения</w:t>
            </w:r>
          </w:p>
        </w:tc>
        <w:tc>
          <w:tcPr>
            <w:tcW w:w="1985" w:type="dxa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942244" w:rsidRPr="007C65C6" w:rsidRDefault="00942244" w:rsidP="00942244">
            <w:pPr>
              <w:autoSpaceDE w:val="0"/>
              <w:autoSpaceDN w:val="0"/>
              <w:contextualSpacing/>
            </w:pPr>
            <w:r w:rsidRPr="007C65C6">
              <w:t xml:space="preserve">Коды или наименования видов использования </w:t>
            </w:r>
          </w:p>
        </w:tc>
        <w:tc>
          <w:tcPr>
            <w:tcW w:w="1866" w:type="dxa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942244" w:rsidRPr="007C65C6" w:rsidRDefault="00942244" w:rsidP="00942244">
            <w:pPr>
              <w:autoSpaceDE w:val="0"/>
              <w:autoSpaceDN w:val="0"/>
              <w:contextualSpacing/>
            </w:pPr>
            <w:r w:rsidRPr="007C65C6">
              <w:t xml:space="preserve">Значения предельных параметров </w:t>
            </w:r>
          </w:p>
        </w:tc>
      </w:tr>
      <w:tr w:rsidR="00942244" w:rsidRPr="007C65C6" w:rsidTr="00942244">
        <w:tc>
          <w:tcPr>
            <w:tcW w:w="772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ind w:firstLine="176"/>
              <w:contextualSpacing/>
            </w:pPr>
            <w:r w:rsidRPr="007C65C6">
              <w:t>1</w:t>
            </w:r>
          </w:p>
        </w:tc>
        <w:tc>
          <w:tcPr>
            <w:tcW w:w="4989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ind w:firstLine="18"/>
              <w:contextualSpacing/>
            </w:pPr>
            <w:r w:rsidRPr="007C65C6">
              <w:t>Предельные размеры земельных участков:</w:t>
            </w:r>
          </w:p>
        </w:tc>
        <w:tc>
          <w:tcPr>
            <w:tcW w:w="1985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contextualSpacing/>
            </w:pPr>
          </w:p>
        </w:tc>
        <w:tc>
          <w:tcPr>
            <w:tcW w:w="1866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contextualSpacing/>
            </w:pPr>
          </w:p>
        </w:tc>
      </w:tr>
      <w:tr w:rsidR="00942244" w:rsidRPr="007C65C6" w:rsidTr="00942244">
        <w:trPr>
          <w:trHeight w:val="229"/>
        </w:trPr>
        <w:tc>
          <w:tcPr>
            <w:tcW w:w="772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ind w:firstLine="176"/>
              <w:contextualSpacing/>
            </w:pPr>
            <w:r w:rsidRPr="007C65C6">
              <w:t>1.1.</w:t>
            </w:r>
          </w:p>
        </w:tc>
        <w:tc>
          <w:tcPr>
            <w:tcW w:w="4989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ind w:left="284" w:firstLine="18"/>
              <w:contextualSpacing/>
            </w:pPr>
            <w:r w:rsidRPr="007C65C6">
              <w:t>площадь земельного участка, кв. м.</w:t>
            </w:r>
          </w:p>
        </w:tc>
        <w:tc>
          <w:tcPr>
            <w:tcW w:w="1985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r w:rsidRPr="007C65C6">
              <w:t>все</w:t>
            </w:r>
          </w:p>
        </w:tc>
        <w:tc>
          <w:tcPr>
            <w:tcW w:w="1866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contextualSpacing/>
            </w:pPr>
            <w:r w:rsidRPr="007C65C6">
              <w:t>не устанавливается</w:t>
            </w:r>
          </w:p>
        </w:tc>
      </w:tr>
      <w:tr w:rsidR="00942244" w:rsidRPr="007C65C6" w:rsidTr="00942244">
        <w:tc>
          <w:tcPr>
            <w:tcW w:w="772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ind w:firstLine="176"/>
              <w:contextualSpacing/>
            </w:pPr>
            <w:r w:rsidRPr="007C65C6">
              <w:t>2</w:t>
            </w:r>
          </w:p>
        </w:tc>
        <w:tc>
          <w:tcPr>
            <w:tcW w:w="4989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ind w:firstLine="18"/>
              <w:contextualSpacing/>
            </w:pPr>
            <w:r w:rsidRPr="007C65C6">
              <w:t>Минимальные отступы в целях определения мест допустимого размещения зданий, строений, сооружений</w:t>
            </w:r>
          </w:p>
        </w:tc>
        <w:tc>
          <w:tcPr>
            <w:tcW w:w="1985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contextualSpacing/>
            </w:pPr>
            <w:r w:rsidRPr="007C65C6">
              <w:t>все</w:t>
            </w:r>
          </w:p>
        </w:tc>
        <w:tc>
          <w:tcPr>
            <w:tcW w:w="1866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contextualSpacing/>
            </w:pPr>
            <w:r w:rsidRPr="007C65C6">
              <w:t>не устанавливаются</w:t>
            </w:r>
          </w:p>
        </w:tc>
      </w:tr>
      <w:tr w:rsidR="00942244" w:rsidRPr="007C65C6" w:rsidTr="00942244">
        <w:tc>
          <w:tcPr>
            <w:tcW w:w="772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ind w:firstLine="176"/>
              <w:contextualSpacing/>
            </w:pPr>
            <w:r w:rsidRPr="007C65C6">
              <w:t>3</w:t>
            </w:r>
          </w:p>
        </w:tc>
        <w:tc>
          <w:tcPr>
            <w:tcW w:w="4989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ind w:firstLine="18"/>
              <w:contextualSpacing/>
            </w:pPr>
            <w:r w:rsidRPr="007C65C6">
              <w:t>Предельная высота здания, строения, сооружения:</w:t>
            </w:r>
          </w:p>
        </w:tc>
        <w:tc>
          <w:tcPr>
            <w:tcW w:w="1985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contextualSpacing/>
            </w:pPr>
          </w:p>
        </w:tc>
        <w:tc>
          <w:tcPr>
            <w:tcW w:w="1866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contextualSpacing/>
            </w:pPr>
          </w:p>
        </w:tc>
      </w:tr>
      <w:tr w:rsidR="00942244" w:rsidRPr="007C65C6" w:rsidTr="00942244">
        <w:trPr>
          <w:trHeight w:val="762"/>
        </w:trPr>
        <w:tc>
          <w:tcPr>
            <w:tcW w:w="772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ind w:firstLine="176"/>
              <w:contextualSpacing/>
            </w:pPr>
            <w:r w:rsidRPr="007C65C6">
              <w:t>3.1.</w:t>
            </w:r>
          </w:p>
        </w:tc>
        <w:tc>
          <w:tcPr>
            <w:tcW w:w="4989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ind w:left="113" w:firstLine="18"/>
              <w:contextualSpacing/>
            </w:pPr>
            <w:proofErr w:type="gramStart"/>
            <w:r w:rsidRPr="007C65C6">
              <w:t>максимальная высота зданий, строений, сооружений (кроме отнесённых к вспомогательным видам использования), м</w:t>
            </w:r>
            <w:proofErr w:type="gramEnd"/>
          </w:p>
        </w:tc>
        <w:tc>
          <w:tcPr>
            <w:tcW w:w="1985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r w:rsidRPr="007C65C6">
              <w:t>все</w:t>
            </w:r>
          </w:p>
        </w:tc>
        <w:tc>
          <w:tcPr>
            <w:tcW w:w="1866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contextualSpacing/>
            </w:pPr>
            <w:r w:rsidRPr="007C65C6">
              <w:t>не устанавливается</w:t>
            </w:r>
          </w:p>
        </w:tc>
      </w:tr>
      <w:tr w:rsidR="00942244" w:rsidRPr="007C65C6" w:rsidTr="00942244">
        <w:trPr>
          <w:trHeight w:val="28"/>
        </w:trPr>
        <w:tc>
          <w:tcPr>
            <w:tcW w:w="772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ind w:firstLine="176"/>
              <w:contextualSpacing/>
            </w:pPr>
            <w:r w:rsidRPr="007C65C6">
              <w:t>3.2.</w:t>
            </w:r>
          </w:p>
        </w:tc>
        <w:tc>
          <w:tcPr>
            <w:tcW w:w="4989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ind w:firstLine="18"/>
              <w:contextualSpacing/>
            </w:pPr>
            <w:r w:rsidRPr="007C65C6">
              <w:t xml:space="preserve">максимальная высота зданий и сооружений, отнесённых к вспомогательным видам разрешённого использования объектов капитального строительства, </w:t>
            </w:r>
            <w:proofErr w:type="gramStart"/>
            <w:r w:rsidRPr="007C65C6">
              <w:t>м</w:t>
            </w:r>
            <w:proofErr w:type="gramEnd"/>
          </w:p>
        </w:tc>
        <w:tc>
          <w:tcPr>
            <w:tcW w:w="1985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r w:rsidRPr="007C65C6">
              <w:t>все</w:t>
            </w:r>
          </w:p>
        </w:tc>
        <w:tc>
          <w:tcPr>
            <w:tcW w:w="1866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r w:rsidRPr="007C65C6">
              <w:t>не устанавливается</w:t>
            </w:r>
          </w:p>
        </w:tc>
      </w:tr>
      <w:tr w:rsidR="00942244" w:rsidRPr="007C65C6" w:rsidTr="00942244">
        <w:trPr>
          <w:trHeight w:val="222"/>
        </w:trPr>
        <w:tc>
          <w:tcPr>
            <w:tcW w:w="772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ind w:firstLine="176"/>
              <w:contextualSpacing/>
            </w:pPr>
            <w:r w:rsidRPr="007C65C6">
              <w:t>4</w:t>
            </w:r>
          </w:p>
        </w:tc>
        <w:tc>
          <w:tcPr>
            <w:tcW w:w="4989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ind w:firstLine="18"/>
              <w:contextualSpacing/>
            </w:pPr>
            <w:r w:rsidRPr="007C65C6">
              <w:t>Максимальный процент застройки</w:t>
            </w:r>
          </w:p>
        </w:tc>
        <w:tc>
          <w:tcPr>
            <w:tcW w:w="1985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contextualSpacing/>
            </w:pPr>
            <w:r w:rsidRPr="007C65C6">
              <w:t>все</w:t>
            </w:r>
          </w:p>
        </w:tc>
        <w:tc>
          <w:tcPr>
            <w:tcW w:w="1866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r w:rsidRPr="007C65C6">
              <w:t>70%</w:t>
            </w:r>
          </w:p>
        </w:tc>
      </w:tr>
    </w:tbl>
    <w:p w:rsidR="00942244" w:rsidRPr="007C65C6" w:rsidRDefault="00942244" w:rsidP="00942244">
      <w:pPr>
        <w:snapToGrid w:val="0"/>
        <w:ind w:firstLine="709"/>
        <w:jc w:val="both"/>
        <w:rPr>
          <w:bCs/>
          <w:iCs/>
          <w:sz w:val="28"/>
          <w:szCs w:val="28"/>
        </w:rPr>
      </w:pPr>
      <w:r>
        <w:rPr>
          <w:bCs/>
          <w:iCs/>
          <w:sz w:val="28"/>
          <w:szCs w:val="28"/>
        </w:rPr>
        <w:t>1.3.8.</w:t>
      </w:r>
      <w:r w:rsidRPr="007C65C6">
        <w:rPr>
          <w:bCs/>
          <w:iCs/>
          <w:sz w:val="28"/>
          <w:szCs w:val="28"/>
        </w:rPr>
        <w:t xml:space="preserve"> Основные виды разрешенного использования </w:t>
      </w:r>
      <w:r>
        <w:rPr>
          <w:bCs/>
          <w:iCs/>
          <w:sz w:val="28"/>
          <w:szCs w:val="28"/>
        </w:rPr>
        <w:t>части</w:t>
      </w:r>
      <w:r w:rsidRPr="007C65C6">
        <w:rPr>
          <w:bCs/>
          <w:iCs/>
          <w:sz w:val="28"/>
          <w:szCs w:val="28"/>
        </w:rPr>
        <w:t xml:space="preserve"> 2 статьи 5</w:t>
      </w:r>
      <w:r>
        <w:rPr>
          <w:bCs/>
          <w:iCs/>
          <w:sz w:val="28"/>
          <w:szCs w:val="28"/>
        </w:rPr>
        <w:t>3</w:t>
      </w:r>
      <w:r w:rsidRPr="007C65C6">
        <w:rPr>
          <w:bCs/>
          <w:iCs/>
          <w:sz w:val="28"/>
          <w:szCs w:val="28"/>
        </w:rPr>
        <w:t>. «Зона рекреационно-ландшафтных территорий, объектов отдыха, досуга, развлечений» (Р-2) дополнить строкой следующего содержания:</w:t>
      </w:r>
    </w:p>
    <w:tbl>
      <w:tblPr>
        <w:tblW w:w="9639" w:type="dxa"/>
        <w:tblInd w:w="108" w:type="dxa"/>
        <w:tblLook w:val="0600" w:firstRow="0" w:lastRow="0" w:firstColumn="0" w:lastColumn="0" w:noHBand="1" w:noVBand="1"/>
      </w:tblPr>
      <w:tblGrid>
        <w:gridCol w:w="816"/>
        <w:gridCol w:w="1824"/>
        <w:gridCol w:w="4327"/>
        <w:gridCol w:w="2672"/>
      </w:tblGrid>
      <w:tr w:rsidR="00942244" w:rsidRPr="007C65C6" w:rsidTr="00942244">
        <w:trPr>
          <w:trHeight w:val="1817"/>
        </w:trPr>
        <w:tc>
          <w:tcPr>
            <w:tcW w:w="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42244" w:rsidRPr="007C65C6" w:rsidRDefault="00942244" w:rsidP="00942244">
            <w:pPr>
              <w:jc w:val="both"/>
            </w:pPr>
            <w:r w:rsidRPr="007C65C6">
              <w:t>12.0.1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jc w:val="both"/>
            </w:pPr>
            <w:r w:rsidRPr="007C65C6">
              <w:t>Улично-дорожная сеть</w:t>
            </w:r>
          </w:p>
        </w:tc>
        <w:tc>
          <w:tcPr>
            <w:tcW w:w="4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jc w:val="both"/>
            </w:pPr>
            <w:r w:rsidRPr="007C65C6">
              <w:t xml:space="preserve">Размещение объектов улично-дорожной сети: автомобильных дорог, трамвайных путей и пешеходных тротуаров в границах населенных пунктов, пешеходных переходов, бульваров, площадей, проездов, </w:t>
            </w:r>
            <w:r w:rsidRPr="007C65C6">
              <w:lastRenderedPageBreak/>
              <w:t xml:space="preserve">велодорожек и объектов </w:t>
            </w:r>
            <w:proofErr w:type="spellStart"/>
            <w:r w:rsidRPr="007C65C6">
              <w:t>велотранспортной</w:t>
            </w:r>
            <w:proofErr w:type="spellEnd"/>
            <w:r w:rsidRPr="007C65C6">
              <w:t xml:space="preserve"> и инженерной инфраструктуры;</w:t>
            </w:r>
          </w:p>
          <w:p w:rsidR="00942244" w:rsidRPr="007C65C6" w:rsidRDefault="00942244" w:rsidP="00942244">
            <w:pPr>
              <w:autoSpaceDE w:val="0"/>
              <w:autoSpaceDN w:val="0"/>
              <w:jc w:val="both"/>
            </w:pPr>
            <w:r w:rsidRPr="007C65C6">
              <w:t>размещение придорожных стоянок (парковок) транспортных сре</w:t>
            </w:r>
            <w:proofErr w:type="gramStart"/>
            <w:r w:rsidRPr="007C65C6">
              <w:t>дств в гр</w:t>
            </w:r>
            <w:proofErr w:type="gramEnd"/>
            <w:r w:rsidRPr="007C65C6">
              <w:t xml:space="preserve">аницах городских улиц и дорог, за исключением предусмотренных видами разрешенного использования с </w:t>
            </w:r>
            <w:hyperlink w:anchor="P186" w:history="1">
              <w:r w:rsidRPr="007C65C6">
                <w:t>кодами 2.7.1</w:t>
              </w:r>
            </w:hyperlink>
            <w:r w:rsidRPr="007C65C6">
              <w:t xml:space="preserve">, </w:t>
            </w:r>
            <w:hyperlink w:anchor="P382" w:history="1">
              <w:r w:rsidRPr="007C65C6">
                <w:t>4.9</w:t>
              </w:r>
            </w:hyperlink>
            <w:r w:rsidRPr="007C65C6">
              <w:t xml:space="preserve">, </w:t>
            </w:r>
            <w:hyperlink w:anchor="P567" w:history="1">
              <w:r w:rsidRPr="007C65C6">
                <w:t>7.2.3</w:t>
              </w:r>
            </w:hyperlink>
            <w:r w:rsidRPr="007C65C6">
              <w:t>, а также некапитальных сооружений, предназначенных для охраны транспортных средств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42244" w:rsidRPr="007C65C6" w:rsidRDefault="00942244" w:rsidP="00942244">
            <w:pPr>
              <w:jc w:val="both"/>
            </w:pPr>
            <w:r w:rsidRPr="007C65C6">
              <w:lastRenderedPageBreak/>
              <w:t xml:space="preserve">площадки: детские, спортивные, для отдыха для массовых зрелищных мероприятий; инженерные </w:t>
            </w:r>
            <w:r w:rsidRPr="007C65C6">
              <w:lastRenderedPageBreak/>
              <w:t>сооружения коммунального обслуживания; сооружения инженерной защиты; остановочные пункты общественного транспорта; диспетчерские пункты; элементы благоустройства</w:t>
            </w:r>
          </w:p>
        </w:tc>
      </w:tr>
    </w:tbl>
    <w:p w:rsidR="00942244" w:rsidRPr="007C65C6" w:rsidRDefault="00942244" w:rsidP="00942244">
      <w:pPr>
        <w:snapToGrid w:val="0"/>
        <w:ind w:firstLine="709"/>
        <w:jc w:val="both"/>
        <w:rPr>
          <w:bCs/>
          <w:iCs/>
          <w:sz w:val="28"/>
        </w:rPr>
      </w:pPr>
      <w:r>
        <w:rPr>
          <w:bCs/>
          <w:iCs/>
          <w:sz w:val="28"/>
          <w:szCs w:val="28"/>
        </w:rPr>
        <w:lastRenderedPageBreak/>
        <w:t>1.3.9.</w:t>
      </w:r>
      <w:r w:rsidRPr="007C65C6">
        <w:rPr>
          <w:bCs/>
          <w:iCs/>
          <w:sz w:val="28"/>
          <w:szCs w:val="28"/>
        </w:rPr>
        <w:t xml:space="preserve"> </w:t>
      </w:r>
      <w:r>
        <w:rPr>
          <w:bCs/>
          <w:iCs/>
          <w:sz w:val="28"/>
          <w:szCs w:val="28"/>
        </w:rPr>
        <w:t>Часть</w:t>
      </w:r>
      <w:r w:rsidRPr="007C65C6">
        <w:rPr>
          <w:bCs/>
          <w:iCs/>
          <w:sz w:val="28"/>
          <w:szCs w:val="28"/>
        </w:rPr>
        <w:t xml:space="preserve"> 3 статьи 5</w:t>
      </w:r>
      <w:r>
        <w:rPr>
          <w:bCs/>
          <w:iCs/>
          <w:sz w:val="28"/>
          <w:szCs w:val="28"/>
        </w:rPr>
        <w:t>3</w:t>
      </w:r>
      <w:r w:rsidRPr="007C65C6">
        <w:rPr>
          <w:bCs/>
          <w:iCs/>
          <w:sz w:val="28"/>
          <w:szCs w:val="28"/>
        </w:rPr>
        <w:t>. «Зона рекреационно-ландшафтных территорий, объектов отдыха, досуга, развлечений» (Р-2) после слов «иных технических регламентов</w:t>
      </w:r>
      <w:proofErr w:type="gramStart"/>
      <w:r w:rsidRPr="007C65C6">
        <w:rPr>
          <w:sz w:val="28"/>
          <w:szCs w:val="28"/>
        </w:rPr>
        <w:t>.</w:t>
      </w:r>
      <w:r w:rsidRPr="007C65C6">
        <w:rPr>
          <w:bCs/>
          <w:iCs/>
          <w:sz w:val="28"/>
          <w:szCs w:val="28"/>
        </w:rPr>
        <w:t xml:space="preserve">» </w:t>
      </w:r>
      <w:proofErr w:type="gramEnd"/>
      <w:r w:rsidRPr="007C65C6">
        <w:rPr>
          <w:bCs/>
          <w:iCs/>
          <w:sz w:val="28"/>
          <w:szCs w:val="28"/>
        </w:rPr>
        <w:t>дополнить строками следующего</w:t>
      </w:r>
      <w:r w:rsidRPr="007C65C6">
        <w:rPr>
          <w:bCs/>
          <w:iCs/>
          <w:sz w:val="28"/>
        </w:rPr>
        <w:t xml:space="preserve"> содержания:</w:t>
      </w:r>
    </w:p>
    <w:tbl>
      <w:tblPr>
        <w:tblW w:w="5000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83"/>
        <w:gridCol w:w="5062"/>
        <w:gridCol w:w="2014"/>
        <w:gridCol w:w="1893"/>
      </w:tblGrid>
      <w:tr w:rsidR="00942244" w:rsidRPr="007C65C6" w:rsidTr="00942244">
        <w:trPr>
          <w:trHeight w:val="499"/>
          <w:tblHeader/>
        </w:trPr>
        <w:tc>
          <w:tcPr>
            <w:tcW w:w="772" w:type="dxa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942244" w:rsidRPr="007C65C6" w:rsidRDefault="00942244" w:rsidP="00942244">
            <w:pPr>
              <w:autoSpaceDE w:val="0"/>
              <w:autoSpaceDN w:val="0"/>
              <w:ind w:firstLine="37"/>
              <w:contextualSpacing/>
            </w:pPr>
            <w:r w:rsidRPr="007C65C6">
              <w:t xml:space="preserve">№ </w:t>
            </w:r>
            <w:proofErr w:type="gramStart"/>
            <w:r w:rsidRPr="007C65C6">
              <w:t>п</w:t>
            </w:r>
            <w:proofErr w:type="gramEnd"/>
            <w:r w:rsidRPr="007C65C6">
              <w:t>/п</w:t>
            </w:r>
          </w:p>
        </w:tc>
        <w:tc>
          <w:tcPr>
            <w:tcW w:w="4989" w:type="dxa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942244" w:rsidRPr="007C65C6" w:rsidRDefault="00942244" w:rsidP="00942244">
            <w:pPr>
              <w:autoSpaceDE w:val="0"/>
              <w:autoSpaceDN w:val="0"/>
              <w:contextualSpacing/>
            </w:pPr>
            <w:r w:rsidRPr="007C65C6">
              <w:t>Наименования предельных параметров, единицы измерения</w:t>
            </w:r>
          </w:p>
        </w:tc>
        <w:tc>
          <w:tcPr>
            <w:tcW w:w="1985" w:type="dxa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942244" w:rsidRPr="007C65C6" w:rsidRDefault="00942244" w:rsidP="00942244">
            <w:pPr>
              <w:autoSpaceDE w:val="0"/>
              <w:autoSpaceDN w:val="0"/>
              <w:contextualSpacing/>
            </w:pPr>
            <w:r w:rsidRPr="007C65C6">
              <w:t xml:space="preserve">Коды или наименования видов использования </w:t>
            </w:r>
          </w:p>
        </w:tc>
        <w:tc>
          <w:tcPr>
            <w:tcW w:w="1866" w:type="dxa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942244" w:rsidRPr="007C65C6" w:rsidRDefault="00942244" w:rsidP="00942244">
            <w:pPr>
              <w:autoSpaceDE w:val="0"/>
              <w:autoSpaceDN w:val="0"/>
              <w:contextualSpacing/>
            </w:pPr>
            <w:r w:rsidRPr="007C65C6">
              <w:t xml:space="preserve">Значения предельных параметров </w:t>
            </w:r>
          </w:p>
        </w:tc>
      </w:tr>
      <w:tr w:rsidR="00942244" w:rsidRPr="007C65C6" w:rsidTr="00942244">
        <w:tc>
          <w:tcPr>
            <w:tcW w:w="772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ind w:firstLine="176"/>
              <w:contextualSpacing/>
            </w:pPr>
            <w:r w:rsidRPr="007C65C6">
              <w:t>1</w:t>
            </w:r>
          </w:p>
        </w:tc>
        <w:tc>
          <w:tcPr>
            <w:tcW w:w="4989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ind w:firstLine="18"/>
              <w:contextualSpacing/>
            </w:pPr>
            <w:r w:rsidRPr="007C65C6">
              <w:t>Предельные размеры земельных участков:</w:t>
            </w:r>
          </w:p>
        </w:tc>
        <w:tc>
          <w:tcPr>
            <w:tcW w:w="1985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contextualSpacing/>
            </w:pPr>
          </w:p>
        </w:tc>
        <w:tc>
          <w:tcPr>
            <w:tcW w:w="1866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contextualSpacing/>
            </w:pPr>
          </w:p>
        </w:tc>
      </w:tr>
      <w:tr w:rsidR="00942244" w:rsidRPr="007C65C6" w:rsidTr="00942244">
        <w:trPr>
          <w:trHeight w:val="216"/>
        </w:trPr>
        <w:tc>
          <w:tcPr>
            <w:tcW w:w="772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ind w:firstLine="176"/>
              <w:contextualSpacing/>
            </w:pPr>
            <w:r w:rsidRPr="007C65C6">
              <w:t>1.1.</w:t>
            </w:r>
          </w:p>
        </w:tc>
        <w:tc>
          <w:tcPr>
            <w:tcW w:w="4989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ind w:left="284" w:firstLine="18"/>
              <w:contextualSpacing/>
            </w:pPr>
            <w:r w:rsidRPr="007C65C6">
              <w:t>площадь земельного участка, кв. м.</w:t>
            </w:r>
          </w:p>
        </w:tc>
        <w:tc>
          <w:tcPr>
            <w:tcW w:w="1985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r w:rsidRPr="007C65C6">
              <w:t>все</w:t>
            </w:r>
          </w:p>
        </w:tc>
        <w:tc>
          <w:tcPr>
            <w:tcW w:w="1866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contextualSpacing/>
            </w:pPr>
            <w:r w:rsidRPr="007C65C6">
              <w:t>не устанавливается</w:t>
            </w:r>
          </w:p>
        </w:tc>
      </w:tr>
      <w:tr w:rsidR="00942244" w:rsidRPr="007C65C6" w:rsidTr="00942244">
        <w:tc>
          <w:tcPr>
            <w:tcW w:w="772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ind w:firstLine="176"/>
              <w:contextualSpacing/>
            </w:pPr>
            <w:r w:rsidRPr="007C65C6">
              <w:t>2</w:t>
            </w:r>
          </w:p>
        </w:tc>
        <w:tc>
          <w:tcPr>
            <w:tcW w:w="4989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ind w:firstLine="18"/>
              <w:contextualSpacing/>
            </w:pPr>
            <w:r w:rsidRPr="007C65C6">
              <w:t>Минимальные отступы в целях определения мест допустимого размещения зданий, строений, сооружений</w:t>
            </w:r>
          </w:p>
        </w:tc>
        <w:tc>
          <w:tcPr>
            <w:tcW w:w="1985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contextualSpacing/>
            </w:pPr>
            <w:r w:rsidRPr="007C65C6">
              <w:t>все</w:t>
            </w:r>
          </w:p>
        </w:tc>
        <w:tc>
          <w:tcPr>
            <w:tcW w:w="1866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contextualSpacing/>
            </w:pPr>
            <w:r w:rsidRPr="007C65C6">
              <w:t>не устанавливаются</w:t>
            </w:r>
          </w:p>
        </w:tc>
      </w:tr>
      <w:tr w:rsidR="00942244" w:rsidRPr="007C65C6" w:rsidTr="00942244">
        <w:tc>
          <w:tcPr>
            <w:tcW w:w="772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ind w:firstLine="176"/>
              <w:contextualSpacing/>
            </w:pPr>
            <w:r w:rsidRPr="007C65C6">
              <w:t>3</w:t>
            </w:r>
          </w:p>
        </w:tc>
        <w:tc>
          <w:tcPr>
            <w:tcW w:w="4989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ind w:firstLine="18"/>
              <w:contextualSpacing/>
            </w:pPr>
            <w:r w:rsidRPr="007C65C6">
              <w:t>Предельная высота здания, строения, сооружения:</w:t>
            </w:r>
          </w:p>
        </w:tc>
        <w:tc>
          <w:tcPr>
            <w:tcW w:w="1985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contextualSpacing/>
            </w:pPr>
          </w:p>
        </w:tc>
        <w:tc>
          <w:tcPr>
            <w:tcW w:w="1866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contextualSpacing/>
            </w:pPr>
          </w:p>
        </w:tc>
      </w:tr>
      <w:tr w:rsidR="00942244" w:rsidRPr="007C65C6" w:rsidTr="00942244">
        <w:trPr>
          <w:trHeight w:val="762"/>
        </w:trPr>
        <w:tc>
          <w:tcPr>
            <w:tcW w:w="772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ind w:firstLine="176"/>
              <w:contextualSpacing/>
            </w:pPr>
            <w:r w:rsidRPr="007C65C6">
              <w:t>3.1.</w:t>
            </w:r>
          </w:p>
        </w:tc>
        <w:tc>
          <w:tcPr>
            <w:tcW w:w="4989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contextualSpacing/>
            </w:pPr>
            <w:proofErr w:type="gramStart"/>
            <w:r w:rsidRPr="007C65C6">
              <w:t>максимальная высота зданий, строений, сооружений (кроме отнесённых к вспомогательным видам использования), м</w:t>
            </w:r>
            <w:proofErr w:type="gramEnd"/>
          </w:p>
        </w:tc>
        <w:tc>
          <w:tcPr>
            <w:tcW w:w="1985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r w:rsidRPr="007C65C6">
              <w:t>все</w:t>
            </w:r>
          </w:p>
        </w:tc>
        <w:tc>
          <w:tcPr>
            <w:tcW w:w="1866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contextualSpacing/>
            </w:pPr>
            <w:r w:rsidRPr="007C65C6">
              <w:t>не устанавливается</w:t>
            </w:r>
          </w:p>
        </w:tc>
      </w:tr>
      <w:tr w:rsidR="00942244" w:rsidRPr="007C65C6" w:rsidTr="00942244">
        <w:trPr>
          <w:trHeight w:val="28"/>
        </w:trPr>
        <w:tc>
          <w:tcPr>
            <w:tcW w:w="772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ind w:firstLine="176"/>
              <w:contextualSpacing/>
            </w:pPr>
            <w:r w:rsidRPr="007C65C6">
              <w:t>3.2.</w:t>
            </w:r>
          </w:p>
        </w:tc>
        <w:tc>
          <w:tcPr>
            <w:tcW w:w="4989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contextualSpacing/>
            </w:pPr>
            <w:r w:rsidRPr="007C65C6">
              <w:t xml:space="preserve">максимальная высота зданий и сооружений, отнесённых к вспомогательным видам разрешённого использования объектов капитального строительства, </w:t>
            </w:r>
            <w:proofErr w:type="gramStart"/>
            <w:r w:rsidRPr="007C65C6">
              <w:t>м</w:t>
            </w:r>
            <w:proofErr w:type="gramEnd"/>
          </w:p>
        </w:tc>
        <w:tc>
          <w:tcPr>
            <w:tcW w:w="1985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r w:rsidRPr="007C65C6">
              <w:t>все</w:t>
            </w:r>
          </w:p>
        </w:tc>
        <w:tc>
          <w:tcPr>
            <w:tcW w:w="1866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r w:rsidRPr="007C65C6">
              <w:t>не устанавливается</w:t>
            </w:r>
          </w:p>
        </w:tc>
      </w:tr>
      <w:tr w:rsidR="00942244" w:rsidRPr="007C65C6" w:rsidTr="00942244">
        <w:trPr>
          <w:trHeight w:val="222"/>
        </w:trPr>
        <w:tc>
          <w:tcPr>
            <w:tcW w:w="772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ind w:firstLine="176"/>
              <w:contextualSpacing/>
            </w:pPr>
            <w:r w:rsidRPr="007C65C6">
              <w:t>4</w:t>
            </w:r>
          </w:p>
        </w:tc>
        <w:tc>
          <w:tcPr>
            <w:tcW w:w="4989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ind w:firstLine="18"/>
              <w:contextualSpacing/>
            </w:pPr>
            <w:r w:rsidRPr="007C65C6">
              <w:t>Максимальный процент застройки</w:t>
            </w:r>
          </w:p>
        </w:tc>
        <w:tc>
          <w:tcPr>
            <w:tcW w:w="1985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contextualSpacing/>
            </w:pPr>
            <w:r w:rsidRPr="007C65C6">
              <w:t>все</w:t>
            </w:r>
          </w:p>
        </w:tc>
        <w:tc>
          <w:tcPr>
            <w:tcW w:w="1866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r w:rsidRPr="007C65C6">
              <w:t>40%</w:t>
            </w:r>
          </w:p>
        </w:tc>
      </w:tr>
    </w:tbl>
    <w:p w:rsidR="00942244" w:rsidRPr="007C65C6" w:rsidRDefault="00942244" w:rsidP="00942244">
      <w:pPr>
        <w:snapToGrid w:val="0"/>
        <w:ind w:firstLine="709"/>
        <w:jc w:val="both"/>
        <w:rPr>
          <w:bCs/>
          <w:iCs/>
          <w:sz w:val="28"/>
        </w:rPr>
      </w:pPr>
      <w:r>
        <w:rPr>
          <w:bCs/>
          <w:iCs/>
          <w:sz w:val="28"/>
          <w:szCs w:val="28"/>
        </w:rPr>
        <w:t>1.</w:t>
      </w:r>
      <w:r w:rsidRPr="00D70159">
        <w:rPr>
          <w:bCs/>
          <w:iCs/>
          <w:sz w:val="28"/>
          <w:szCs w:val="28"/>
        </w:rPr>
        <w:t>3.10.</w:t>
      </w:r>
      <w:r w:rsidRPr="007C65C6">
        <w:rPr>
          <w:bCs/>
          <w:iCs/>
          <w:sz w:val="28"/>
          <w:szCs w:val="28"/>
        </w:rPr>
        <w:t xml:space="preserve"> </w:t>
      </w:r>
      <w:r>
        <w:rPr>
          <w:bCs/>
          <w:iCs/>
          <w:sz w:val="28"/>
          <w:szCs w:val="28"/>
        </w:rPr>
        <w:t>Часть</w:t>
      </w:r>
      <w:r w:rsidRPr="007C65C6">
        <w:rPr>
          <w:bCs/>
          <w:iCs/>
          <w:sz w:val="28"/>
          <w:szCs w:val="28"/>
        </w:rPr>
        <w:t xml:space="preserve"> 3 статьи 5</w:t>
      </w:r>
      <w:r>
        <w:rPr>
          <w:bCs/>
          <w:iCs/>
          <w:sz w:val="28"/>
          <w:szCs w:val="28"/>
        </w:rPr>
        <w:t>4</w:t>
      </w:r>
      <w:r w:rsidRPr="007C65C6">
        <w:rPr>
          <w:bCs/>
          <w:iCs/>
          <w:sz w:val="28"/>
          <w:szCs w:val="28"/>
        </w:rPr>
        <w:t>. «Зона ритуального назначения» (С-2) после слов «иных технических регламентов</w:t>
      </w:r>
      <w:proofErr w:type="gramStart"/>
      <w:r w:rsidRPr="007C65C6">
        <w:rPr>
          <w:sz w:val="28"/>
          <w:szCs w:val="28"/>
        </w:rPr>
        <w:t>.</w:t>
      </w:r>
      <w:r w:rsidRPr="007C65C6">
        <w:rPr>
          <w:bCs/>
          <w:iCs/>
          <w:sz w:val="28"/>
          <w:szCs w:val="28"/>
        </w:rPr>
        <w:t xml:space="preserve">» </w:t>
      </w:r>
      <w:proofErr w:type="gramEnd"/>
      <w:r w:rsidRPr="007C65C6">
        <w:rPr>
          <w:bCs/>
          <w:iCs/>
          <w:sz w:val="28"/>
          <w:szCs w:val="28"/>
        </w:rPr>
        <w:t>дополнить строками следующего</w:t>
      </w:r>
      <w:r w:rsidRPr="007C65C6">
        <w:rPr>
          <w:bCs/>
          <w:iCs/>
          <w:sz w:val="28"/>
        </w:rPr>
        <w:t xml:space="preserve"> содержания:</w:t>
      </w:r>
    </w:p>
    <w:tbl>
      <w:tblPr>
        <w:tblW w:w="5000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83"/>
        <w:gridCol w:w="5062"/>
        <w:gridCol w:w="2014"/>
        <w:gridCol w:w="1893"/>
      </w:tblGrid>
      <w:tr w:rsidR="00942244" w:rsidRPr="007C65C6" w:rsidTr="00942244">
        <w:trPr>
          <w:trHeight w:val="499"/>
          <w:tblHeader/>
        </w:trPr>
        <w:tc>
          <w:tcPr>
            <w:tcW w:w="772" w:type="dxa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942244" w:rsidRPr="007C65C6" w:rsidRDefault="00942244" w:rsidP="00942244">
            <w:pPr>
              <w:autoSpaceDE w:val="0"/>
              <w:autoSpaceDN w:val="0"/>
              <w:ind w:firstLine="37"/>
              <w:contextualSpacing/>
            </w:pPr>
            <w:r w:rsidRPr="007C65C6">
              <w:t xml:space="preserve">№ </w:t>
            </w:r>
            <w:proofErr w:type="gramStart"/>
            <w:r w:rsidRPr="007C65C6">
              <w:t>п</w:t>
            </w:r>
            <w:proofErr w:type="gramEnd"/>
            <w:r w:rsidRPr="007C65C6">
              <w:t>/п</w:t>
            </w:r>
          </w:p>
        </w:tc>
        <w:tc>
          <w:tcPr>
            <w:tcW w:w="4989" w:type="dxa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942244" w:rsidRPr="007C65C6" w:rsidRDefault="00942244" w:rsidP="00942244">
            <w:pPr>
              <w:autoSpaceDE w:val="0"/>
              <w:autoSpaceDN w:val="0"/>
              <w:contextualSpacing/>
            </w:pPr>
            <w:r w:rsidRPr="007C65C6">
              <w:t>Наименования предельных параметров, единицы измерения</w:t>
            </w:r>
          </w:p>
        </w:tc>
        <w:tc>
          <w:tcPr>
            <w:tcW w:w="1985" w:type="dxa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942244" w:rsidRPr="007C65C6" w:rsidRDefault="00942244" w:rsidP="00942244">
            <w:pPr>
              <w:autoSpaceDE w:val="0"/>
              <w:autoSpaceDN w:val="0"/>
              <w:contextualSpacing/>
            </w:pPr>
            <w:r w:rsidRPr="007C65C6">
              <w:t xml:space="preserve">Коды или наименования видов использования </w:t>
            </w:r>
          </w:p>
        </w:tc>
        <w:tc>
          <w:tcPr>
            <w:tcW w:w="1866" w:type="dxa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942244" w:rsidRPr="007C65C6" w:rsidRDefault="00942244" w:rsidP="00942244">
            <w:pPr>
              <w:autoSpaceDE w:val="0"/>
              <w:autoSpaceDN w:val="0"/>
              <w:contextualSpacing/>
            </w:pPr>
            <w:r w:rsidRPr="007C65C6">
              <w:t xml:space="preserve">Значения предельных параметров </w:t>
            </w:r>
          </w:p>
        </w:tc>
      </w:tr>
      <w:tr w:rsidR="00942244" w:rsidRPr="007C65C6" w:rsidTr="00942244">
        <w:tc>
          <w:tcPr>
            <w:tcW w:w="772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ind w:firstLine="176"/>
              <w:contextualSpacing/>
            </w:pPr>
            <w:r w:rsidRPr="007C65C6">
              <w:t>1</w:t>
            </w:r>
          </w:p>
        </w:tc>
        <w:tc>
          <w:tcPr>
            <w:tcW w:w="4989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ind w:firstLine="18"/>
              <w:contextualSpacing/>
            </w:pPr>
            <w:r w:rsidRPr="007C65C6">
              <w:t>Предельные размеры земельных участков:</w:t>
            </w:r>
          </w:p>
        </w:tc>
        <w:tc>
          <w:tcPr>
            <w:tcW w:w="1985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contextualSpacing/>
            </w:pPr>
          </w:p>
        </w:tc>
        <w:tc>
          <w:tcPr>
            <w:tcW w:w="1866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contextualSpacing/>
            </w:pPr>
          </w:p>
        </w:tc>
      </w:tr>
      <w:tr w:rsidR="00942244" w:rsidRPr="007C65C6" w:rsidTr="00942244">
        <w:trPr>
          <w:trHeight w:val="167"/>
        </w:trPr>
        <w:tc>
          <w:tcPr>
            <w:tcW w:w="772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ind w:firstLine="176"/>
              <w:contextualSpacing/>
            </w:pPr>
            <w:r w:rsidRPr="007C65C6">
              <w:t>1.1.</w:t>
            </w:r>
          </w:p>
        </w:tc>
        <w:tc>
          <w:tcPr>
            <w:tcW w:w="4989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ind w:left="284" w:firstLine="18"/>
              <w:contextualSpacing/>
            </w:pPr>
            <w:r w:rsidRPr="007C65C6">
              <w:t>площадь земельного участка, кв. м.</w:t>
            </w:r>
          </w:p>
        </w:tc>
        <w:tc>
          <w:tcPr>
            <w:tcW w:w="1985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r w:rsidRPr="007C65C6">
              <w:t>все</w:t>
            </w:r>
          </w:p>
        </w:tc>
        <w:tc>
          <w:tcPr>
            <w:tcW w:w="1866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contextualSpacing/>
            </w:pPr>
            <w:r w:rsidRPr="007C65C6">
              <w:t>не устанавливается</w:t>
            </w:r>
          </w:p>
        </w:tc>
      </w:tr>
      <w:tr w:rsidR="00942244" w:rsidRPr="007C65C6" w:rsidTr="00942244">
        <w:tc>
          <w:tcPr>
            <w:tcW w:w="772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ind w:firstLine="176"/>
              <w:contextualSpacing/>
            </w:pPr>
            <w:r w:rsidRPr="007C65C6">
              <w:t>2</w:t>
            </w:r>
          </w:p>
        </w:tc>
        <w:tc>
          <w:tcPr>
            <w:tcW w:w="4989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ind w:firstLine="18"/>
              <w:contextualSpacing/>
            </w:pPr>
            <w:r w:rsidRPr="007C65C6">
              <w:t xml:space="preserve">Минимальные отступы в целях определения мест допустимого размещения зданий, </w:t>
            </w:r>
            <w:r w:rsidRPr="007C65C6">
              <w:lastRenderedPageBreak/>
              <w:t>строений, сооружений</w:t>
            </w:r>
          </w:p>
        </w:tc>
        <w:tc>
          <w:tcPr>
            <w:tcW w:w="1985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contextualSpacing/>
            </w:pPr>
            <w:r w:rsidRPr="007C65C6">
              <w:lastRenderedPageBreak/>
              <w:t>все</w:t>
            </w:r>
          </w:p>
        </w:tc>
        <w:tc>
          <w:tcPr>
            <w:tcW w:w="1866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contextualSpacing/>
            </w:pPr>
            <w:r w:rsidRPr="007C65C6">
              <w:t>не устанавливаются</w:t>
            </w:r>
          </w:p>
        </w:tc>
      </w:tr>
      <w:tr w:rsidR="00942244" w:rsidRPr="007C65C6" w:rsidTr="00942244">
        <w:tc>
          <w:tcPr>
            <w:tcW w:w="772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ind w:firstLine="176"/>
              <w:contextualSpacing/>
            </w:pPr>
            <w:r w:rsidRPr="007C65C6">
              <w:lastRenderedPageBreak/>
              <w:t>3</w:t>
            </w:r>
          </w:p>
        </w:tc>
        <w:tc>
          <w:tcPr>
            <w:tcW w:w="4989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ind w:firstLine="18"/>
              <w:contextualSpacing/>
            </w:pPr>
            <w:r w:rsidRPr="007C65C6">
              <w:t>Предельная высота здания, строения, сооружения:</w:t>
            </w:r>
          </w:p>
        </w:tc>
        <w:tc>
          <w:tcPr>
            <w:tcW w:w="1985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contextualSpacing/>
            </w:pPr>
          </w:p>
        </w:tc>
        <w:tc>
          <w:tcPr>
            <w:tcW w:w="1866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contextualSpacing/>
            </w:pPr>
          </w:p>
        </w:tc>
      </w:tr>
      <w:tr w:rsidR="00942244" w:rsidRPr="007C65C6" w:rsidTr="00942244">
        <w:trPr>
          <w:trHeight w:val="762"/>
        </w:trPr>
        <w:tc>
          <w:tcPr>
            <w:tcW w:w="772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ind w:firstLine="176"/>
              <w:contextualSpacing/>
            </w:pPr>
            <w:r w:rsidRPr="007C65C6">
              <w:t>3.1.</w:t>
            </w:r>
          </w:p>
        </w:tc>
        <w:tc>
          <w:tcPr>
            <w:tcW w:w="4989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ind w:firstLine="113"/>
              <w:contextualSpacing/>
            </w:pPr>
            <w:proofErr w:type="gramStart"/>
            <w:r w:rsidRPr="007C65C6">
              <w:t>максимальная высота зданий, строений, сооружений (кроме отнесённых к вспомогательным видам использования), м</w:t>
            </w:r>
            <w:proofErr w:type="gramEnd"/>
          </w:p>
        </w:tc>
        <w:tc>
          <w:tcPr>
            <w:tcW w:w="1985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r w:rsidRPr="007C65C6">
              <w:t>все</w:t>
            </w:r>
          </w:p>
        </w:tc>
        <w:tc>
          <w:tcPr>
            <w:tcW w:w="1866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contextualSpacing/>
            </w:pPr>
            <w:r w:rsidRPr="007C65C6">
              <w:t>не устанавливается</w:t>
            </w:r>
          </w:p>
        </w:tc>
      </w:tr>
      <w:tr w:rsidR="00942244" w:rsidRPr="007C65C6" w:rsidTr="00942244">
        <w:trPr>
          <w:trHeight w:val="28"/>
        </w:trPr>
        <w:tc>
          <w:tcPr>
            <w:tcW w:w="772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ind w:firstLine="176"/>
              <w:contextualSpacing/>
            </w:pPr>
            <w:r w:rsidRPr="007C65C6">
              <w:t>3.2.</w:t>
            </w:r>
          </w:p>
        </w:tc>
        <w:tc>
          <w:tcPr>
            <w:tcW w:w="4989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ind w:firstLine="113"/>
              <w:contextualSpacing/>
            </w:pPr>
            <w:r w:rsidRPr="007C65C6">
              <w:t xml:space="preserve">максимальная высота зданий и сооружений, отнесённых к вспомогательным видам разрешённого использования объектов капитального строительства, </w:t>
            </w:r>
            <w:proofErr w:type="gramStart"/>
            <w:r w:rsidRPr="007C65C6">
              <w:t>м</w:t>
            </w:r>
            <w:proofErr w:type="gramEnd"/>
          </w:p>
        </w:tc>
        <w:tc>
          <w:tcPr>
            <w:tcW w:w="1985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r w:rsidRPr="007C65C6">
              <w:t>все</w:t>
            </w:r>
          </w:p>
        </w:tc>
        <w:tc>
          <w:tcPr>
            <w:tcW w:w="1866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r w:rsidRPr="007C65C6">
              <w:t>не устанавливается</w:t>
            </w:r>
          </w:p>
        </w:tc>
      </w:tr>
      <w:tr w:rsidR="00942244" w:rsidRPr="007C65C6" w:rsidTr="00942244">
        <w:trPr>
          <w:trHeight w:val="222"/>
        </w:trPr>
        <w:tc>
          <w:tcPr>
            <w:tcW w:w="772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ind w:firstLine="176"/>
              <w:contextualSpacing/>
            </w:pPr>
            <w:r w:rsidRPr="007C65C6">
              <w:t>4</w:t>
            </w:r>
          </w:p>
        </w:tc>
        <w:tc>
          <w:tcPr>
            <w:tcW w:w="4989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ind w:firstLine="18"/>
              <w:contextualSpacing/>
            </w:pPr>
            <w:r w:rsidRPr="007C65C6">
              <w:t>Максимальный процент застройки</w:t>
            </w:r>
          </w:p>
        </w:tc>
        <w:tc>
          <w:tcPr>
            <w:tcW w:w="1985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contextualSpacing/>
            </w:pPr>
            <w:r w:rsidRPr="007C65C6">
              <w:t>все</w:t>
            </w:r>
          </w:p>
        </w:tc>
        <w:tc>
          <w:tcPr>
            <w:tcW w:w="1866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r w:rsidRPr="007C65C6">
              <w:t>70%</w:t>
            </w:r>
          </w:p>
        </w:tc>
      </w:tr>
    </w:tbl>
    <w:p w:rsidR="00942244" w:rsidRPr="007C65C6" w:rsidRDefault="00942244" w:rsidP="00942244">
      <w:pPr>
        <w:snapToGrid w:val="0"/>
        <w:ind w:firstLine="709"/>
        <w:jc w:val="both"/>
        <w:rPr>
          <w:bCs/>
          <w:iCs/>
          <w:sz w:val="28"/>
        </w:rPr>
      </w:pPr>
      <w:r>
        <w:rPr>
          <w:bCs/>
          <w:iCs/>
          <w:sz w:val="28"/>
          <w:szCs w:val="28"/>
        </w:rPr>
        <w:t>1.3.11</w:t>
      </w:r>
      <w:r w:rsidRPr="007C65C6">
        <w:rPr>
          <w:bCs/>
          <w:iCs/>
          <w:sz w:val="28"/>
          <w:szCs w:val="28"/>
        </w:rPr>
        <w:t xml:space="preserve">. </w:t>
      </w:r>
      <w:r>
        <w:rPr>
          <w:bCs/>
          <w:iCs/>
          <w:sz w:val="28"/>
          <w:szCs w:val="28"/>
        </w:rPr>
        <w:t>Часть</w:t>
      </w:r>
      <w:r w:rsidRPr="007C65C6">
        <w:rPr>
          <w:bCs/>
          <w:iCs/>
          <w:sz w:val="28"/>
          <w:szCs w:val="28"/>
        </w:rPr>
        <w:t xml:space="preserve"> 3 статьи </w:t>
      </w:r>
      <w:r>
        <w:rPr>
          <w:bCs/>
          <w:iCs/>
          <w:sz w:val="28"/>
          <w:szCs w:val="28"/>
        </w:rPr>
        <w:t>55</w:t>
      </w:r>
      <w:r w:rsidRPr="007C65C6">
        <w:rPr>
          <w:bCs/>
          <w:iCs/>
          <w:sz w:val="28"/>
          <w:szCs w:val="28"/>
        </w:rPr>
        <w:t>. «Зона зеленых насаждений специального назначения» (С-4) после слов «иных технических регламентов</w:t>
      </w:r>
      <w:proofErr w:type="gramStart"/>
      <w:r w:rsidRPr="007C65C6">
        <w:rPr>
          <w:sz w:val="28"/>
          <w:szCs w:val="28"/>
        </w:rPr>
        <w:t>.</w:t>
      </w:r>
      <w:r w:rsidRPr="007C65C6">
        <w:rPr>
          <w:bCs/>
          <w:iCs/>
          <w:sz w:val="28"/>
          <w:szCs w:val="28"/>
        </w:rPr>
        <w:t xml:space="preserve">» </w:t>
      </w:r>
      <w:proofErr w:type="gramEnd"/>
      <w:r w:rsidRPr="007C65C6">
        <w:rPr>
          <w:bCs/>
          <w:iCs/>
          <w:sz w:val="28"/>
          <w:szCs w:val="28"/>
        </w:rPr>
        <w:t>дополнить строками следующего</w:t>
      </w:r>
      <w:r w:rsidRPr="007C65C6">
        <w:rPr>
          <w:bCs/>
          <w:iCs/>
          <w:sz w:val="28"/>
        </w:rPr>
        <w:t xml:space="preserve"> содержания:</w:t>
      </w:r>
    </w:p>
    <w:tbl>
      <w:tblPr>
        <w:tblW w:w="5000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83"/>
        <w:gridCol w:w="5062"/>
        <w:gridCol w:w="2014"/>
        <w:gridCol w:w="1893"/>
      </w:tblGrid>
      <w:tr w:rsidR="00942244" w:rsidRPr="007C65C6" w:rsidTr="00942244">
        <w:trPr>
          <w:trHeight w:val="499"/>
          <w:tblHeader/>
        </w:trPr>
        <w:tc>
          <w:tcPr>
            <w:tcW w:w="772" w:type="dxa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942244" w:rsidRPr="007C65C6" w:rsidRDefault="00942244" w:rsidP="00942244">
            <w:pPr>
              <w:autoSpaceDE w:val="0"/>
              <w:autoSpaceDN w:val="0"/>
              <w:ind w:firstLine="37"/>
              <w:contextualSpacing/>
            </w:pPr>
            <w:r w:rsidRPr="007C65C6">
              <w:t xml:space="preserve">№ </w:t>
            </w:r>
            <w:proofErr w:type="gramStart"/>
            <w:r w:rsidRPr="007C65C6">
              <w:t>п</w:t>
            </w:r>
            <w:proofErr w:type="gramEnd"/>
            <w:r w:rsidRPr="007C65C6">
              <w:t>/п</w:t>
            </w:r>
          </w:p>
        </w:tc>
        <w:tc>
          <w:tcPr>
            <w:tcW w:w="4989" w:type="dxa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942244" w:rsidRPr="007C65C6" w:rsidRDefault="00942244" w:rsidP="00942244">
            <w:pPr>
              <w:autoSpaceDE w:val="0"/>
              <w:autoSpaceDN w:val="0"/>
              <w:contextualSpacing/>
            </w:pPr>
            <w:r w:rsidRPr="007C65C6">
              <w:t>Наименования предельных параметров, единицы измерения</w:t>
            </w:r>
          </w:p>
        </w:tc>
        <w:tc>
          <w:tcPr>
            <w:tcW w:w="1985" w:type="dxa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942244" w:rsidRPr="007C65C6" w:rsidRDefault="00942244" w:rsidP="00942244">
            <w:pPr>
              <w:autoSpaceDE w:val="0"/>
              <w:autoSpaceDN w:val="0"/>
              <w:contextualSpacing/>
            </w:pPr>
            <w:r w:rsidRPr="007C65C6">
              <w:t xml:space="preserve">Коды или наименования видов использования </w:t>
            </w:r>
          </w:p>
        </w:tc>
        <w:tc>
          <w:tcPr>
            <w:tcW w:w="1866" w:type="dxa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942244" w:rsidRPr="007C65C6" w:rsidRDefault="00942244" w:rsidP="00942244">
            <w:pPr>
              <w:autoSpaceDE w:val="0"/>
              <w:autoSpaceDN w:val="0"/>
              <w:contextualSpacing/>
            </w:pPr>
            <w:r w:rsidRPr="007C65C6">
              <w:t xml:space="preserve">Значения предельных параметров </w:t>
            </w:r>
          </w:p>
        </w:tc>
      </w:tr>
      <w:tr w:rsidR="00942244" w:rsidRPr="007C65C6" w:rsidTr="00942244">
        <w:tc>
          <w:tcPr>
            <w:tcW w:w="772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ind w:firstLine="176"/>
              <w:contextualSpacing/>
            </w:pPr>
            <w:r w:rsidRPr="007C65C6">
              <w:t>1</w:t>
            </w:r>
          </w:p>
        </w:tc>
        <w:tc>
          <w:tcPr>
            <w:tcW w:w="4989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ind w:firstLine="18"/>
              <w:contextualSpacing/>
            </w:pPr>
            <w:r w:rsidRPr="007C65C6">
              <w:t>Предельные размеры земельных участков:</w:t>
            </w:r>
          </w:p>
        </w:tc>
        <w:tc>
          <w:tcPr>
            <w:tcW w:w="1985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contextualSpacing/>
            </w:pPr>
          </w:p>
        </w:tc>
        <w:tc>
          <w:tcPr>
            <w:tcW w:w="1866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contextualSpacing/>
            </w:pPr>
          </w:p>
        </w:tc>
      </w:tr>
      <w:tr w:rsidR="00942244" w:rsidRPr="007C65C6" w:rsidTr="00942244">
        <w:trPr>
          <w:trHeight w:val="175"/>
        </w:trPr>
        <w:tc>
          <w:tcPr>
            <w:tcW w:w="772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ind w:firstLine="176"/>
              <w:contextualSpacing/>
            </w:pPr>
            <w:r w:rsidRPr="007C65C6">
              <w:t>1.1.</w:t>
            </w:r>
          </w:p>
        </w:tc>
        <w:tc>
          <w:tcPr>
            <w:tcW w:w="4989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ind w:left="284" w:firstLine="18"/>
              <w:contextualSpacing/>
            </w:pPr>
            <w:r w:rsidRPr="007C65C6">
              <w:t>площадь земельного участка, кв. м.</w:t>
            </w:r>
          </w:p>
        </w:tc>
        <w:tc>
          <w:tcPr>
            <w:tcW w:w="1985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r w:rsidRPr="007C65C6">
              <w:t>все</w:t>
            </w:r>
          </w:p>
        </w:tc>
        <w:tc>
          <w:tcPr>
            <w:tcW w:w="1866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contextualSpacing/>
            </w:pPr>
            <w:r w:rsidRPr="007C65C6">
              <w:t>не устанавливается</w:t>
            </w:r>
          </w:p>
        </w:tc>
      </w:tr>
      <w:tr w:rsidR="00942244" w:rsidRPr="007C65C6" w:rsidTr="00942244">
        <w:tc>
          <w:tcPr>
            <w:tcW w:w="772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ind w:firstLine="176"/>
              <w:contextualSpacing/>
            </w:pPr>
            <w:r w:rsidRPr="007C65C6">
              <w:t>2</w:t>
            </w:r>
          </w:p>
        </w:tc>
        <w:tc>
          <w:tcPr>
            <w:tcW w:w="4989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ind w:firstLine="18"/>
              <w:contextualSpacing/>
            </w:pPr>
            <w:r w:rsidRPr="007C65C6">
              <w:t>Минимальные отступы в целях определения мест допустимого размещения зданий, строений, сооружений</w:t>
            </w:r>
          </w:p>
        </w:tc>
        <w:tc>
          <w:tcPr>
            <w:tcW w:w="1985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contextualSpacing/>
            </w:pPr>
            <w:r w:rsidRPr="007C65C6">
              <w:t>все</w:t>
            </w:r>
          </w:p>
        </w:tc>
        <w:tc>
          <w:tcPr>
            <w:tcW w:w="1866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contextualSpacing/>
            </w:pPr>
            <w:r w:rsidRPr="007C65C6">
              <w:t>не устанавливаются</w:t>
            </w:r>
          </w:p>
        </w:tc>
      </w:tr>
      <w:tr w:rsidR="00942244" w:rsidRPr="007C65C6" w:rsidTr="00942244">
        <w:tc>
          <w:tcPr>
            <w:tcW w:w="772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ind w:firstLine="176"/>
              <w:contextualSpacing/>
            </w:pPr>
            <w:r w:rsidRPr="007C65C6">
              <w:t>3</w:t>
            </w:r>
          </w:p>
        </w:tc>
        <w:tc>
          <w:tcPr>
            <w:tcW w:w="4989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ind w:firstLine="18"/>
              <w:contextualSpacing/>
            </w:pPr>
            <w:r w:rsidRPr="007C65C6">
              <w:t>Предельная высота здания, строения, сооружения:</w:t>
            </w:r>
          </w:p>
        </w:tc>
        <w:tc>
          <w:tcPr>
            <w:tcW w:w="1985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contextualSpacing/>
            </w:pPr>
          </w:p>
        </w:tc>
        <w:tc>
          <w:tcPr>
            <w:tcW w:w="1866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contextualSpacing/>
            </w:pPr>
          </w:p>
        </w:tc>
      </w:tr>
      <w:tr w:rsidR="00942244" w:rsidRPr="007C65C6" w:rsidTr="00942244">
        <w:trPr>
          <w:trHeight w:val="762"/>
        </w:trPr>
        <w:tc>
          <w:tcPr>
            <w:tcW w:w="772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ind w:firstLine="176"/>
              <w:contextualSpacing/>
            </w:pPr>
            <w:r w:rsidRPr="007C65C6">
              <w:t>3.1.</w:t>
            </w:r>
          </w:p>
        </w:tc>
        <w:tc>
          <w:tcPr>
            <w:tcW w:w="4989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ind w:firstLine="113"/>
              <w:contextualSpacing/>
            </w:pPr>
            <w:proofErr w:type="gramStart"/>
            <w:r w:rsidRPr="007C65C6">
              <w:t>максимальная высота зданий, строений, сооружений (кроме отнесённых к вспомогательным видам использования), м</w:t>
            </w:r>
            <w:proofErr w:type="gramEnd"/>
          </w:p>
        </w:tc>
        <w:tc>
          <w:tcPr>
            <w:tcW w:w="1985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r w:rsidRPr="007C65C6">
              <w:t>все</w:t>
            </w:r>
          </w:p>
        </w:tc>
        <w:tc>
          <w:tcPr>
            <w:tcW w:w="1866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contextualSpacing/>
            </w:pPr>
            <w:r w:rsidRPr="007C65C6">
              <w:t>не устанавливается</w:t>
            </w:r>
          </w:p>
        </w:tc>
      </w:tr>
      <w:tr w:rsidR="00942244" w:rsidRPr="007C65C6" w:rsidTr="00942244">
        <w:trPr>
          <w:trHeight w:val="28"/>
        </w:trPr>
        <w:tc>
          <w:tcPr>
            <w:tcW w:w="772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ind w:firstLine="176"/>
              <w:contextualSpacing/>
            </w:pPr>
            <w:r w:rsidRPr="007C65C6">
              <w:t>3.2.</w:t>
            </w:r>
          </w:p>
        </w:tc>
        <w:tc>
          <w:tcPr>
            <w:tcW w:w="4989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ind w:firstLine="113"/>
              <w:contextualSpacing/>
            </w:pPr>
            <w:r w:rsidRPr="007C65C6">
              <w:t xml:space="preserve">максимальная высота зданий и сооружений, отнесённых к вспомогательным видам разрешённого использования объектов капитального строительства, </w:t>
            </w:r>
            <w:proofErr w:type="gramStart"/>
            <w:r w:rsidRPr="007C65C6">
              <w:t>м</w:t>
            </w:r>
            <w:proofErr w:type="gramEnd"/>
          </w:p>
        </w:tc>
        <w:tc>
          <w:tcPr>
            <w:tcW w:w="1985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r w:rsidRPr="007C65C6">
              <w:t>все</w:t>
            </w:r>
          </w:p>
        </w:tc>
        <w:tc>
          <w:tcPr>
            <w:tcW w:w="1866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r w:rsidRPr="007C65C6">
              <w:t>не устанавливается</w:t>
            </w:r>
          </w:p>
        </w:tc>
      </w:tr>
      <w:tr w:rsidR="00942244" w:rsidRPr="007C65C6" w:rsidTr="00942244">
        <w:trPr>
          <w:trHeight w:val="222"/>
        </w:trPr>
        <w:tc>
          <w:tcPr>
            <w:tcW w:w="772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ind w:firstLine="176"/>
              <w:contextualSpacing/>
            </w:pPr>
            <w:r w:rsidRPr="007C65C6">
              <w:t>4</w:t>
            </w:r>
          </w:p>
        </w:tc>
        <w:tc>
          <w:tcPr>
            <w:tcW w:w="4989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ind w:firstLine="18"/>
              <w:contextualSpacing/>
            </w:pPr>
            <w:r w:rsidRPr="007C65C6">
              <w:t>Максимальный процент застройки</w:t>
            </w:r>
          </w:p>
        </w:tc>
        <w:tc>
          <w:tcPr>
            <w:tcW w:w="1985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contextualSpacing/>
            </w:pPr>
            <w:r w:rsidRPr="007C65C6">
              <w:t>все</w:t>
            </w:r>
          </w:p>
        </w:tc>
        <w:tc>
          <w:tcPr>
            <w:tcW w:w="1866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r w:rsidRPr="007C65C6">
              <w:t>30%</w:t>
            </w:r>
          </w:p>
        </w:tc>
      </w:tr>
    </w:tbl>
    <w:p w:rsidR="00942244" w:rsidRPr="007C65C6" w:rsidRDefault="00942244" w:rsidP="00942244">
      <w:pPr>
        <w:snapToGrid w:val="0"/>
        <w:ind w:firstLine="709"/>
        <w:jc w:val="both"/>
        <w:rPr>
          <w:bCs/>
          <w:iCs/>
          <w:sz w:val="28"/>
        </w:rPr>
      </w:pPr>
      <w:r>
        <w:rPr>
          <w:bCs/>
          <w:iCs/>
          <w:sz w:val="28"/>
          <w:szCs w:val="28"/>
        </w:rPr>
        <w:t>1.3.12</w:t>
      </w:r>
      <w:r w:rsidRPr="007C65C6">
        <w:rPr>
          <w:bCs/>
          <w:iCs/>
          <w:sz w:val="28"/>
          <w:szCs w:val="28"/>
        </w:rPr>
        <w:t xml:space="preserve">. </w:t>
      </w:r>
      <w:r>
        <w:rPr>
          <w:bCs/>
          <w:iCs/>
          <w:sz w:val="28"/>
          <w:szCs w:val="28"/>
        </w:rPr>
        <w:t>Часть</w:t>
      </w:r>
      <w:r w:rsidRPr="007C65C6">
        <w:rPr>
          <w:bCs/>
          <w:iCs/>
          <w:sz w:val="28"/>
          <w:szCs w:val="28"/>
        </w:rPr>
        <w:t xml:space="preserve"> 3 статьи </w:t>
      </w:r>
      <w:r>
        <w:rPr>
          <w:bCs/>
          <w:iCs/>
          <w:sz w:val="28"/>
          <w:szCs w:val="28"/>
        </w:rPr>
        <w:t>56</w:t>
      </w:r>
      <w:r w:rsidRPr="007C65C6">
        <w:rPr>
          <w:bCs/>
          <w:iCs/>
          <w:sz w:val="28"/>
          <w:szCs w:val="28"/>
        </w:rPr>
        <w:t>. «Зона сельскохозяйственных угодий» (СХ-1) после слов «иных технических регламентов</w:t>
      </w:r>
      <w:proofErr w:type="gramStart"/>
      <w:r w:rsidRPr="007C65C6">
        <w:rPr>
          <w:sz w:val="28"/>
          <w:szCs w:val="28"/>
        </w:rPr>
        <w:t>.</w:t>
      </w:r>
      <w:r w:rsidRPr="007C65C6">
        <w:rPr>
          <w:bCs/>
          <w:iCs/>
          <w:sz w:val="28"/>
          <w:szCs w:val="28"/>
        </w:rPr>
        <w:t xml:space="preserve">» </w:t>
      </w:r>
      <w:proofErr w:type="gramEnd"/>
      <w:r w:rsidRPr="007C65C6">
        <w:rPr>
          <w:bCs/>
          <w:iCs/>
          <w:sz w:val="28"/>
          <w:szCs w:val="28"/>
        </w:rPr>
        <w:t>дополнить строками следующего</w:t>
      </w:r>
      <w:r w:rsidRPr="007C65C6">
        <w:rPr>
          <w:bCs/>
          <w:iCs/>
          <w:sz w:val="28"/>
        </w:rPr>
        <w:t xml:space="preserve"> содержания:</w:t>
      </w:r>
    </w:p>
    <w:tbl>
      <w:tblPr>
        <w:tblW w:w="5000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83"/>
        <w:gridCol w:w="5062"/>
        <w:gridCol w:w="2014"/>
        <w:gridCol w:w="1893"/>
      </w:tblGrid>
      <w:tr w:rsidR="00942244" w:rsidRPr="007C65C6" w:rsidTr="00942244">
        <w:trPr>
          <w:trHeight w:val="499"/>
          <w:tblHeader/>
        </w:trPr>
        <w:tc>
          <w:tcPr>
            <w:tcW w:w="772" w:type="dxa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942244" w:rsidRPr="007C65C6" w:rsidRDefault="00942244" w:rsidP="00942244">
            <w:pPr>
              <w:autoSpaceDE w:val="0"/>
              <w:autoSpaceDN w:val="0"/>
              <w:ind w:firstLine="37"/>
              <w:contextualSpacing/>
            </w:pPr>
            <w:r w:rsidRPr="007C65C6">
              <w:lastRenderedPageBreak/>
              <w:t xml:space="preserve">№ </w:t>
            </w:r>
            <w:proofErr w:type="gramStart"/>
            <w:r w:rsidRPr="007C65C6">
              <w:t>п</w:t>
            </w:r>
            <w:proofErr w:type="gramEnd"/>
            <w:r w:rsidRPr="007C65C6">
              <w:t>/п</w:t>
            </w:r>
          </w:p>
        </w:tc>
        <w:tc>
          <w:tcPr>
            <w:tcW w:w="4989" w:type="dxa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942244" w:rsidRPr="007C65C6" w:rsidRDefault="00942244" w:rsidP="00942244">
            <w:pPr>
              <w:autoSpaceDE w:val="0"/>
              <w:autoSpaceDN w:val="0"/>
              <w:contextualSpacing/>
            </w:pPr>
            <w:r w:rsidRPr="007C65C6">
              <w:t>Наименования предельных параметров, единицы измерения</w:t>
            </w:r>
          </w:p>
        </w:tc>
        <w:tc>
          <w:tcPr>
            <w:tcW w:w="1985" w:type="dxa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942244" w:rsidRPr="007C65C6" w:rsidRDefault="00942244" w:rsidP="00942244">
            <w:pPr>
              <w:autoSpaceDE w:val="0"/>
              <w:autoSpaceDN w:val="0"/>
              <w:contextualSpacing/>
            </w:pPr>
            <w:r w:rsidRPr="007C65C6">
              <w:t xml:space="preserve">Коды или наименования видов использования </w:t>
            </w:r>
          </w:p>
        </w:tc>
        <w:tc>
          <w:tcPr>
            <w:tcW w:w="1866" w:type="dxa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942244" w:rsidRPr="007C65C6" w:rsidRDefault="00942244" w:rsidP="00942244">
            <w:pPr>
              <w:autoSpaceDE w:val="0"/>
              <w:autoSpaceDN w:val="0"/>
              <w:contextualSpacing/>
            </w:pPr>
            <w:r w:rsidRPr="007C65C6">
              <w:t xml:space="preserve">Значения предельных параметров </w:t>
            </w:r>
          </w:p>
        </w:tc>
      </w:tr>
      <w:tr w:rsidR="00942244" w:rsidRPr="007C65C6" w:rsidTr="00942244">
        <w:tc>
          <w:tcPr>
            <w:tcW w:w="772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ind w:firstLine="176"/>
              <w:contextualSpacing/>
            </w:pPr>
            <w:r w:rsidRPr="007C65C6">
              <w:t>1</w:t>
            </w:r>
          </w:p>
        </w:tc>
        <w:tc>
          <w:tcPr>
            <w:tcW w:w="4989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ind w:firstLine="18"/>
              <w:contextualSpacing/>
            </w:pPr>
            <w:r w:rsidRPr="007C65C6">
              <w:t>Предельные размеры земельных участков:</w:t>
            </w:r>
          </w:p>
        </w:tc>
        <w:tc>
          <w:tcPr>
            <w:tcW w:w="1985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contextualSpacing/>
            </w:pPr>
          </w:p>
        </w:tc>
        <w:tc>
          <w:tcPr>
            <w:tcW w:w="1866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contextualSpacing/>
            </w:pPr>
          </w:p>
        </w:tc>
      </w:tr>
      <w:tr w:rsidR="00942244" w:rsidRPr="007C65C6" w:rsidTr="00942244">
        <w:trPr>
          <w:trHeight w:val="281"/>
        </w:trPr>
        <w:tc>
          <w:tcPr>
            <w:tcW w:w="772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ind w:firstLine="176"/>
              <w:contextualSpacing/>
            </w:pPr>
            <w:r w:rsidRPr="007C65C6">
              <w:t>1.1.</w:t>
            </w:r>
          </w:p>
        </w:tc>
        <w:tc>
          <w:tcPr>
            <w:tcW w:w="4989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ind w:left="284" w:firstLine="18"/>
              <w:contextualSpacing/>
            </w:pPr>
            <w:r w:rsidRPr="007C65C6">
              <w:t>площадь земельного участка, кв. м.</w:t>
            </w:r>
          </w:p>
        </w:tc>
        <w:tc>
          <w:tcPr>
            <w:tcW w:w="1985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r w:rsidRPr="007C65C6">
              <w:t>все</w:t>
            </w:r>
          </w:p>
        </w:tc>
        <w:tc>
          <w:tcPr>
            <w:tcW w:w="1866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contextualSpacing/>
            </w:pPr>
            <w:r w:rsidRPr="007C65C6">
              <w:t>не устанавливается</w:t>
            </w:r>
          </w:p>
        </w:tc>
      </w:tr>
      <w:tr w:rsidR="00942244" w:rsidRPr="007C65C6" w:rsidTr="00942244">
        <w:tc>
          <w:tcPr>
            <w:tcW w:w="772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ind w:firstLine="176"/>
              <w:contextualSpacing/>
            </w:pPr>
            <w:r w:rsidRPr="007C65C6">
              <w:t>2</w:t>
            </w:r>
          </w:p>
        </w:tc>
        <w:tc>
          <w:tcPr>
            <w:tcW w:w="4989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ind w:firstLine="18"/>
              <w:contextualSpacing/>
            </w:pPr>
            <w:r w:rsidRPr="007C65C6">
              <w:t>Минимальные отступы в целях определения мест допустимого размещения зданий, строений, сооружений</w:t>
            </w:r>
          </w:p>
        </w:tc>
        <w:tc>
          <w:tcPr>
            <w:tcW w:w="1985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contextualSpacing/>
            </w:pPr>
            <w:r w:rsidRPr="007C65C6">
              <w:t>все</w:t>
            </w:r>
          </w:p>
        </w:tc>
        <w:tc>
          <w:tcPr>
            <w:tcW w:w="1866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contextualSpacing/>
            </w:pPr>
            <w:r w:rsidRPr="007C65C6">
              <w:t>не устанавливаются</w:t>
            </w:r>
          </w:p>
        </w:tc>
      </w:tr>
      <w:tr w:rsidR="00942244" w:rsidRPr="007C65C6" w:rsidTr="00942244">
        <w:tc>
          <w:tcPr>
            <w:tcW w:w="772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ind w:firstLine="176"/>
              <w:contextualSpacing/>
            </w:pPr>
            <w:r w:rsidRPr="007C65C6">
              <w:t>3</w:t>
            </w:r>
          </w:p>
        </w:tc>
        <w:tc>
          <w:tcPr>
            <w:tcW w:w="4989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ind w:firstLine="18"/>
              <w:contextualSpacing/>
            </w:pPr>
            <w:r w:rsidRPr="007C65C6">
              <w:t>Предельная высота здания, строения, сооружения:</w:t>
            </w:r>
          </w:p>
        </w:tc>
        <w:tc>
          <w:tcPr>
            <w:tcW w:w="1985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contextualSpacing/>
            </w:pPr>
          </w:p>
        </w:tc>
        <w:tc>
          <w:tcPr>
            <w:tcW w:w="1866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contextualSpacing/>
            </w:pPr>
          </w:p>
        </w:tc>
      </w:tr>
      <w:tr w:rsidR="00942244" w:rsidRPr="007C65C6" w:rsidTr="00942244">
        <w:trPr>
          <w:trHeight w:val="762"/>
        </w:trPr>
        <w:tc>
          <w:tcPr>
            <w:tcW w:w="772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ind w:firstLine="176"/>
              <w:contextualSpacing/>
            </w:pPr>
            <w:r w:rsidRPr="007C65C6">
              <w:t>3.1.</w:t>
            </w:r>
          </w:p>
        </w:tc>
        <w:tc>
          <w:tcPr>
            <w:tcW w:w="4989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ind w:firstLine="113"/>
              <w:contextualSpacing/>
            </w:pPr>
            <w:proofErr w:type="gramStart"/>
            <w:r w:rsidRPr="007C65C6">
              <w:t>максимальная высота зданий, строений, сооружений (кроме отнесённых к вспомогательным видам использования), м</w:t>
            </w:r>
            <w:proofErr w:type="gramEnd"/>
          </w:p>
        </w:tc>
        <w:tc>
          <w:tcPr>
            <w:tcW w:w="1985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r w:rsidRPr="007C65C6">
              <w:t>все</w:t>
            </w:r>
          </w:p>
        </w:tc>
        <w:tc>
          <w:tcPr>
            <w:tcW w:w="1866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contextualSpacing/>
            </w:pPr>
            <w:r w:rsidRPr="007C65C6">
              <w:t>не устанавливается</w:t>
            </w:r>
          </w:p>
        </w:tc>
      </w:tr>
      <w:tr w:rsidR="00942244" w:rsidRPr="007C65C6" w:rsidTr="00942244">
        <w:trPr>
          <w:trHeight w:val="28"/>
        </w:trPr>
        <w:tc>
          <w:tcPr>
            <w:tcW w:w="772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ind w:firstLine="176"/>
              <w:contextualSpacing/>
            </w:pPr>
            <w:r w:rsidRPr="007C65C6">
              <w:t>3.2.</w:t>
            </w:r>
          </w:p>
        </w:tc>
        <w:tc>
          <w:tcPr>
            <w:tcW w:w="4989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ind w:firstLine="113"/>
              <w:contextualSpacing/>
            </w:pPr>
            <w:r w:rsidRPr="007C65C6">
              <w:t xml:space="preserve">максимальная высота зданий и сооружений, отнесённых к вспомогательным видам разрешённого использования объектов капитального строительства, </w:t>
            </w:r>
            <w:proofErr w:type="gramStart"/>
            <w:r w:rsidRPr="007C65C6">
              <w:t>м</w:t>
            </w:r>
            <w:proofErr w:type="gramEnd"/>
          </w:p>
        </w:tc>
        <w:tc>
          <w:tcPr>
            <w:tcW w:w="1985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r w:rsidRPr="007C65C6">
              <w:t>все</w:t>
            </w:r>
          </w:p>
        </w:tc>
        <w:tc>
          <w:tcPr>
            <w:tcW w:w="1866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r w:rsidRPr="007C65C6">
              <w:t>не устанавливается</w:t>
            </w:r>
          </w:p>
        </w:tc>
      </w:tr>
      <w:tr w:rsidR="00942244" w:rsidRPr="007C65C6" w:rsidTr="00942244">
        <w:trPr>
          <w:trHeight w:val="222"/>
        </w:trPr>
        <w:tc>
          <w:tcPr>
            <w:tcW w:w="772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ind w:firstLine="176"/>
              <w:contextualSpacing/>
            </w:pPr>
            <w:r w:rsidRPr="007C65C6">
              <w:t>4</w:t>
            </w:r>
          </w:p>
        </w:tc>
        <w:tc>
          <w:tcPr>
            <w:tcW w:w="4989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ind w:firstLine="18"/>
              <w:contextualSpacing/>
            </w:pPr>
            <w:r w:rsidRPr="007C65C6">
              <w:t>Максимальный процент застройки</w:t>
            </w:r>
          </w:p>
        </w:tc>
        <w:tc>
          <w:tcPr>
            <w:tcW w:w="1985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pPr>
              <w:autoSpaceDE w:val="0"/>
              <w:autoSpaceDN w:val="0"/>
              <w:contextualSpacing/>
            </w:pPr>
            <w:r w:rsidRPr="007C65C6">
              <w:t>все</w:t>
            </w:r>
          </w:p>
        </w:tc>
        <w:tc>
          <w:tcPr>
            <w:tcW w:w="1866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42244" w:rsidRPr="007C65C6" w:rsidRDefault="00942244" w:rsidP="00942244">
            <w:r w:rsidRPr="007C65C6">
              <w:t>70%</w:t>
            </w:r>
          </w:p>
        </w:tc>
      </w:tr>
    </w:tbl>
    <w:p w:rsidR="00942244" w:rsidRDefault="00C423B4" w:rsidP="00942244">
      <w:pPr>
        <w:snapToGrid w:val="0"/>
        <w:ind w:firstLine="709"/>
        <w:jc w:val="both"/>
        <w:rPr>
          <w:sz w:val="28"/>
          <w:szCs w:val="28"/>
        </w:rPr>
      </w:pPr>
      <w:r>
        <w:rPr>
          <w:bCs/>
          <w:iCs/>
          <w:sz w:val="28"/>
          <w:szCs w:val="28"/>
        </w:rPr>
        <w:t>1.3.13</w:t>
      </w:r>
      <w:r w:rsidR="00942244" w:rsidRPr="007C65C6">
        <w:rPr>
          <w:bCs/>
          <w:iCs/>
          <w:sz w:val="28"/>
          <w:szCs w:val="28"/>
        </w:rPr>
        <w:t xml:space="preserve">. </w:t>
      </w:r>
      <w:r w:rsidR="00942244">
        <w:rPr>
          <w:bCs/>
          <w:iCs/>
          <w:sz w:val="28"/>
          <w:szCs w:val="28"/>
        </w:rPr>
        <w:t>Часть</w:t>
      </w:r>
      <w:r w:rsidR="00942244" w:rsidRPr="007C65C6">
        <w:rPr>
          <w:bCs/>
          <w:iCs/>
          <w:sz w:val="28"/>
          <w:szCs w:val="28"/>
        </w:rPr>
        <w:t xml:space="preserve"> 3 статьи </w:t>
      </w:r>
      <w:r w:rsidR="00942244">
        <w:rPr>
          <w:bCs/>
          <w:iCs/>
          <w:sz w:val="28"/>
          <w:szCs w:val="28"/>
        </w:rPr>
        <w:t>58</w:t>
      </w:r>
      <w:r w:rsidR="00942244" w:rsidRPr="007C65C6">
        <w:rPr>
          <w:bCs/>
          <w:iCs/>
          <w:sz w:val="28"/>
          <w:szCs w:val="28"/>
        </w:rPr>
        <w:t xml:space="preserve">. </w:t>
      </w:r>
      <w:r w:rsidR="00942244" w:rsidRPr="00CD7BCC">
        <w:rPr>
          <w:bCs/>
          <w:iCs/>
          <w:sz w:val="28"/>
          <w:szCs w:val="28"/>
        </w:rPr>
        <w:t>«Зона для ведения садоводства и огородничества (СХ-3)</w:t>
      </w:r>
      <w:r w:rsidR="00942244">
        <w:rPr>
          <w:bCs/>
          <w:iCs/>
          <w:sz w:val="28"/>
          <w:szCs w:val="28"/>
        </w:rPr>
        <w:t xml:space="preserve"> изложить в следующей редакции</w:t>
      </w:r>
      <w:r w:rsidR="00942244" w:rsidRPr="007C65C6">
        <w:rPr>
          <w:bCs/>
          <w:iCs/>
          <w:sz w:val="28"/>
        </w:rPr>
        <w:t>:</w:t>
      </w:r>
      <w:r w:rsidR="00942244" w:rsidRPr="00A11336">
        <w:rPr>
          <w:sz w:val="28"/>
          <w:szCs w:val="28"/>
        </w:rPr>
        <w:t xml:space="preserve"> </w:t>
      </w:r>
    </w:p>
    <w:p w:rsidR="00942244" w:rsidRPr="00A11336" w:rsidRDefault="00942244" w:rsidP="00942244">
      <w:pPr>
        <w:snapToGrid w:val="0"/>
        <w:ind w:firstLine="709"/>
        <w:jc w:val="both"/>
      </w:pPr>
      <w:r>
        <w:t>«3.</w:t>
      </w:r>
      <w:r w:rsidRPr="00A11336">
        <w:t>Для зоны СХ-3 установлены предельные параметры в соответствии со статьёй 38 Градостроительного кодекса Российской Федерации, законодательством Ростовской области и местными нормативными актами. Указанные ниже параметры применяются в части, не противоречащей национальным стандартам и сводам правил, в результате применения которых на обязательной основе обеспечивается соблюдение требований федерального закона «Технический регламент о безопасности зданий и сооружений», а также иным техническим регламентам. Отсутствие ограничений по тем или иным конкретным параметрам не влечёт за собой отсутствия необходимости соблюдать указанные национальные стандарты и своды правил</w:t>
      </w:r>
    </w:p>
    <w:tbl>
      <w:tblPr>
        <w:tblW w:w="5000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87"/>
        <w:gridCol w:w="3528"/>
        <w:gridCol w:w="1581"/>
        <w:gridCol w:w="3958"/>
      </w:tblGrid>
      <w:tr w:rsidR="00942244" w:rsidRPr="003B7CBC" w:rsidTr="00942244">
        <w:trPr>
          <w:trHeight w:val="1137"/>
          <w:tblHeader/>
        </w:trPr>
        <w:tc>
          <w:tcPr>
            <w:tcW w:w="775" w:type="dxa"/>
            <w:vAlign w:val="center"/>
          </w:tcPr>
          <w:p w:rsidR="00942244" w:rsidRPr="00CB1987" w:rsidRDefault="00942244" w:rsidP="00942244">
            <w:pPr>
              <w:autoSpaceDE w:val="0"/>
              <w:autoSpaceDN w:val="0"/>
              <w:ind w:firstLine="176"/>
              <w:contextualSpacing/>
            </w:pPr>
            <w:r w:rsidRPr="00CB1987">
              <w:t xml:space="preserve">№ </w:t>
            </w:r>
            <w:proofErr w:type="gramStart"/>
            <w:r w:rsidRPr="00CB1987">
              <w:t>п</w:t>
            </w:r>
            <w:proofErr w:type="gramEnd"/>
            <w:r w:rsidRPr="00CB1987">
              <w:t>/п</w:t>
            </w:r>
          </w:p>
        </w:tc>
        <w:tc>
          <w:tcPr>
            <w:tcW w:w="3478" w:type="dxa"/>
            <w:vAlign w:val="center"/>
          </w:tcPr>
          <w:p w:rsidR="00942244" w:rsidRPr="00CB1987" w:rsidRDefault="00942244" w:rsidP="00942244">
            <w:pPr>
              <w:autoSpaceDE w:val="0"/>
              <w:autoSpaceDN w:val="0"/>
              <w:contextualSpacing/>
            </w:pPr>
            <w:r w:rsidRPr="00CB1987">
              <w:t>Наименования предельных параметров, единицы измерения</w:t>
            </w:r>
          </w:p>
        </w:tc>
        <w:tc>
          <w:tcPr>
            <w:tcW w:w="1559" w:type="dxa"/>
            <w:vAlign w:val="center"/>
          </w:tcPr>
          <w:p w:rsidR="00942244" w:rsidRPr="00CB1987" w:rsidRDefault="00942244" w:rsidP="00942244">
            <w:pPr>
              <w:autoSpaceDE w:val="0"/>
              <w:autoSpaceDN w:val="0"/>
              <w:contextualSpacing/>
            </w:pPr>
            <w:r w:rsidRPr="00CB1987">
              <w:t xml:space="preserve">Коды или наименования видов использования </w:t>
            </w:r>
          </w:p>
        </w:tc>
        <w:tc>
          <w:tcPr>
            <w:tcW w:w="3902" w:type="dxa"/>
            <w:vAlign w:val="center"/>
          </w:tcPr>
          <w:p w:rsidR="00942244" w:rsidRPr="00CB1987" w:rsidRDefault="00942244" w:rsidP="00942244">
            <w:pPr>
              <w:autoSpaceDE w:val="0"/>
              <w:autoSpaceDN w:val="0"/>
              <w:contextualSpacing/>
            </w:pPr>
            <w:r w:rsidRPr="00CB1987">
              <w:t xml:space="preserve">Значения предельных параметров </w:t>
            </w:r>
          </w:p>
        </w:tc>
      </w:tr>
      <w:tr w:rsidR="00942244" w:rsidRPr="003B7CBC" w:rsidTr="00942244">
        <w:tc>
          <w:tcPr>
            <w:tcW w:w="775" w:type="dxa"/>
          </w:tcPr>
          <w:p w:rsidR="00942244" w:rsidRPr="00CB1987" w:rsidRDefault="00942244" w:rsidP="00942244">
            <w:pPr>
              <w:autoSpaceDE w:val="0"/>
              <w:autoSpaceDN w:val="0"/>
              <w:ind w:firstLine="176"/>
              <w:contextualSpacing/>
            </w:pPr>
            <w:r w:rsidRPr="00CB1987">
              <w:t>1</w:t>
            </w:r>
          </w:p>
        </w:tc>
        <w:tc>
          <w:tcPr>
            <w:tcW w:w="347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42244" w:rsidRPr="00CB1987" w:rsidRDefault="00942244" w:rsidP="00942244">
            <w:pPr>
              <w:autoSpaceDE w:val="0"/>
              <w:autoSpaceDN w:val="0"/>
              <w:ind w:firstLine="18"/>
              <w:contextualSpacing/>
            </w:pPr>
            <w:r w:rsidRPr="00CB1987">
              <w:t>Предельные размеры земельных участков</w:t>
            </w:r>
          </w:p>
        </w:tc>
        <w:tc>
          <w:tcPr>
            <w:tcW w:w="155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42244" w:rsidRPr="00CB1987" w:rsidRDefault="00942244" w:rsidP="00942244">
            <w:pPr>
              <w:autoSpaceDE w:val="0"/>
              <w:autoSpaceDN w:val="0"/>
              <w:contextualSpacing/>
            </w:pPr>
          </w:p>
        </w:tc>
        <w:tc>
          <w:tcPr>
            <w:tcW w:w="390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42244" w:rsidRPr="00CB1987" w:rsidRDefault="00942244" w:rsidP="00942244">
            <w:pPr>
              <w:autoSpaceDE w:val="0"/>
              <w:autoSpaceDN w:val="0"/>
              <w:contextualSpacing/>
            </w:pPr>
            <w:r w:rsidRPr="00CB1987">
              <w:t>Не нормируются</w:t>
            </w:r>
          </w:p>
        </w:tc>
      </w:tr>
      <w:tr w:rsidR="00942244" w:rsidRPr="003B7CBC" w:rsidTr="00942244">
        <w:trPr>
          <w:trHeight w:val="251"/>
        </w:trPr>
        <w:tc>
          <w:tcPr>
            <w:tcW w:w="775" w:type="dxa"/>
            <w:vMerge w:val="restart"/>
          </w:tcPr>
          <w:p w:rsidR="00942244" w:rsidRPr="007B732F" w:rsidRDefault="00942244" w:rsidP="00942244">
            <w:pPr>
              <w:autoSpaceDE w:val="0"/>
              <w:autoSpaceDN w:val="0"/>
              <w:ind w:firstLine="176"/>
              <w:contextualSpacing/>
            </w:pPr>
            <w:r w:rsidRPr="007B732F">
              <w:t>1.1.</w:t>
            </w:r>
          </w:p>
        </w:tc>
        <w:tc>
          <w:tcPr>
            <w:tcW w:w="3478" w:type="dxa"/>
            <w:vMerge w:val="restar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42244" w:rsidRPr="007B732F" w:rsidRDefault="00942244" w:rsidP="00942244">
            <w:pPr>
              <w:autoSpaceDE w:val="0"/>
              <w:autoSpaceDN w:val="0"/>
              <w:ind w:left="48" w:firstLine="18"/>
              <w:contextualSpacing/>
            </w:pPr>
            <w:r w:rsidRPr="007B732F">
              <w:t xml:space="preserve">максимальная площадь земельного участка, </w:t>
            </w:r>
            <w:proofErr w:type="spellStart"/>
            <w:r w:rsidRPr="007B732F">
              <w:t>кв.м</w:t>
            </w:r>
            <w:proofErr w:type="spellEnd"/>
            <w:r w:rsidRPr="007B732F">
              <w:t>.</w:t>
            </w:r>
          </w:p>
        </w:tc>
        <w:tc>
          <w:tcPr>
            <w:tcW w:w="155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42244" w:rsidRPr="00CB1987" w:rsidRDefault="00942244" w:rsidP="00942244">
            <w:pPr>
              <w:autoSpaceDE w:val="0"/>
              <w:autoSpaceDN w:val="0"/>
              <w:contextualSpacing/>
            </w:pPr>
            <w:r w:rsidRPr="00CB1987">
              <w:t>13.1, 13,2</w:t>
            </w:r>
          </w:p>
        </w:tc>
        <w:tc>
          <w:tcPr>
            <w:tcW w:w="390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42244" w:rsidRPr="00CB1987" w:rsidRDefault="00942244" w:rsidP="00942244">
            <w:pPr>
              <w:autoSpaceDE w:val="0"/>
              <w:autoSpaceDN w:val="0"/>
              <w:contextualSpacing/>
            </w:pPr>
            <w:r w:rsidRPr="00CB1987">
              <w:t>12</w:t>
            </w:r>
            <w:r>
              <w:t>00</w:t>
            </w:r>
          </w:p>
        </w:tc>
      </w:tr>
      <w:tr w:rsidR="00942244" w:rsidRPr="003B7CBC" w:rsidTr="00942244">
        <w:tc>
          <w:tcPr>
            <w:tcW w:w="775" w:type="dxa"/>
            <w:vMerge/>
          </w:tcPr>
          <w:p w:rsidR="00942244" w:rsidRPr="007B732F" w:rsidRDefault="00942244" w:rsidP="00942244">
            <w:pPr>
              <w:autoSpaceDE w:val="0"/>
              <w:autoSpaceDN w:val="0"/>
              <w:ind w:firstLine="176"/>
              <w:contextualSpacing/>
            </w:pPr>
          </w:p>
        </w:tc>
        <w:tc>
          <w:tcPr>
            <w:tcW w:w="3478" w:type="dxa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42244" w:rsidRPr="007B732F" w:rsidRDefault="00942244" w:rsidP="00942244">
            <w:pPr>
              <w:autoSpaceDE w:val="0"/>
              <w:autoSpaceDN w:val="0"/>
              <w:ind w:left="48" w:firstLine="18"/>
              <w:contextualSpacing/>
            </w:pPr>
          </w:p>
        </w:tc>
        <w:tc>
          <w:tcPr>
            <w:tcW w:w="155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42244" w:rsidRPr="00CB1987" w:rsidRDefault="00942244" w:rsidP="00942244">
            <w:pPr>
              <w:autoSpaceDE w:val="0"/>
              <w:autoSpaceDN w:val="0"/>
              <w:contextualSpacing/>
            </w:pPr>
            <w:r w:rsidRPr="00CB1987">
              <w:t>прочие</w:t>
            </w:r>
          </w:p>
        </w:tc>
        <w:tc>
          <w:tcPr>
            <w:tcW w:w="390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42244" w:rsidRPr="00CB1987" w:rsidRDefault="00942244" w:rsidP="00942244">
            <w:pPr>
              <w:autoSpaceDE w:val="0"/>
              <w:autoSpaceDN w:val="0"/>
              <w:contextualSpacing/>
            </w:pPr>
            <w:r w:rsidRPr="00CB1987">
              <w:t>не устанавливается</w:t>
            </w:r>
          </w:p>
        </w:tc>
      </w:tr>
      <w:tr w:rsidR="00942244" w:rsidRPr="003B7CBC" w:rsidTr="00942244">
        <w:trPr>
          <w:trHeight w:val="313"/>
        </w:trPr>
        <w:tc>
          <w:tcPr>
            <w:tcW w:w="775" w:type="dxa"/>
            <w:vMerge w:val="restart"/>
          </w:tcPr>
          <w:p w:rsidR="00942244" w:rsidRPr="007B732F" w:rsidRDefault="00942244" w:rsidP="00942244">
            <w:pPr>
              <w:autoSpaceDE w:val="0"/>
              <w:autoSpaceDN w:val="0"/>
              <w:ind w:firstLine="176"/>
              <w:contextualSpacing/>
            </w:pPr>
            <w:r w:rsidRPr="007B732F">
              <w:t>1.2.</w:t>
            </w:r>
          </w:p>
        </w:tc>
        <w:tc>
          <w:tcPr>
            <w:tcW w:w="3478" w:type="dxa"/>
            <w:vMerge w:val="restar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42244" w:rsidRPr="007B732F" w:rsidRDefault="00942244" w:rsidP="00942244">
            <w:pPr>
              <w:autoSpaceDE w:val="0"/>
              <w:autoSpaceDN w:val="0"/>
              <w:ind w:left="48" w:firstLine="18"/>
              <w:contextualSpacing/>
            </w:pPr>
            <w:r w:rsidRPr="007B732F">
              <w:t xml:space="preserve">минимальная площадь земельного участка, </w:t>
            </w:r>
            <w:proofErr w:type="spellStart"/>
            <w:r w:rsidRPr="007B732F">
              <w:t>кв.м</w:t>
            </w:r>
            <w:proofErr w:type="spellEnd"/>
            <w:r w:rsidRPr="007B732F">
              <w:t>.</w:t>
            </w:r>
          </w:p>
        </w:tc>
        <w:tc>
          <w:tcPr>
            <w:tcW w:w="155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42244" w:rsidRPr="00CB1987" w:rsidRDefault="00942244" w:rsidP="00942244">
            <w:pPr>
              <w:autoSpaceDE w:val="0"/>
              <w:autoSpaceDN w:val="0"/>
              <w:contextualSpacing/>
            </w:pPr>
            <w:r w:rsidRPr="00CB1987">
              <w:t>13.1, 13,2</w:t>
            </w:r>
          </w:p>
        </w:tc>
        <w:tc>
          <w:tcPr>
            <w:tcW w:w="390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42244" w:rsidRPr="00CB1987" w:rsidRDefault="00942244" w:rsidP="00942244">
            <w:pPr>
              <w:autoSpaceDE w:val="0"/>
              <w:autoSpaceDN w:val="0"/>
              <w:contextualSpacing/>
            </w:pPr>
            <w:r w:rsidRPr="00CB1987">
              <w:t>3</w:t>
            </w:r>
            <w:r>
              <w:t>00</w:t>
            </w:r>
          </w:p>
        </w:tc>
      </w:tr>
      <w:tr w:rsidR="00942244" w:rsidRPr="003B7CBC" w:rsidTr="00942244">
        <w:tc>
          <w:tcPr>
            <w:tcW w:w="775" w:type="dxa"/>
            <w:vMerge/>
          </w:tcPr>
          <w:p w:rsidR="00942244" w:rsidRPr="00CB1987" w:rsidRDefault="00942244" w:rsidP="00942244">
            <w:pPr>
              <w:autoSpaceDE w:val="0"/>
              <w:autoSpaceDN w:val="0"/>
              <w:ind w:firstLine="176"/>
              <w:contextualSpacing/>
            </w:pPr>
          </w:p>
        </w:tc>
        <w:tc>
          <w:tcPr>
            <w:tcW w:w="3478" w:type="dxa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42244" w:rsidRPr="00CB1987" w:rsidRDefault="00942244" w:rsidP="00942244">
            <w:pPr>
              <w:autoSpaceDE w:val="0"/>
              <w:autoSpaceDN w:val="0"/>
              <w:ind w:left="48" w:firstLine="18"/>
              <w:contextualSpacing/>
            </w:pPr>
          </w:p>
        </w:tc>
        <w:tc>
          <w:tcPr>
            <w:tcW w:w="155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42244" w:rsidRPr="00CB1987" w:rsidRDefault="00942244" w:rsidP="00942244">
            <w:pPr>
              <w:autoSpaceDE w:val="0"/>
              <w:autoSpaceDN w:val="0"/>
              <w:contextualSpacing/>
            </w:pPr>
            <w:r w:rsidRPr="00CB1987">
              <w:t>прочие</w:t>
            </w:r>
          </w:p>
        </w:tc>
        <w:tc>
          <w:tcPr>
            <w:tcW w:w="390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42244" w:rsidRPr="00CB1987" w:rsidRDefault="00942244" w:rsidP="00942244">
            <w:pPr>
              <w:autoSpaceDE w:val="0"/>
              <w:autoSpaceDN w:val="0"/>
              <w:contextualSpacing/>
            </w:pPr>
            <w:r w:rsidRPr="00CB1987">
              <w:t>не устанавливается</w:t>
            </w:r>
          </w:p>
        </w:tc>
      </w:tr>
      <w:tr w:rsidR="00942244" w:rsidRPr="003B7CBC" w:rsidTr="00942244">
        <w:tc>
          <w:tcPr>
            <w:tcW w:w="775" w:type="dxa"/>
          </w:tcPr>
          <w:p w:rsidR="00942244" w:rsidRPr="00CB1987" w:rsidRDefault="00942244" w:rsidP="00942244">
            <w:pPr>
              <w:autoSpaceDE w:val="0"/>
              <w:autoSpaceDN w:val="0"/>
              <w:ind w:firstLine="176"/>
              <w:contextualSpacing/>
            </w:pPr>
            <w:r w:rsidRPr="00CB1987">
              <w:t>1.3.</w:t>
            </w:r>
          </w:p>
        </w:tc>
        <w:tc>
          <w:tcPr>
            <w:tcW w:w="347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42244" w:rsidRPr="00CB1987" w:rsidRDefault="00942244" w:rsidP="00942244">
            <w:pPr>
              <w:autoSpaceDE w:val="0"/>
              <w:autoSpaceDN w:val="0"/>
              <w:ind w:left="48" w:firstLine="18"/>
              <w:contextualSpacing/>
            </w:pPr>
            <w:r w:rsidRPr="00CB1987">
              <w:t xml:space="preserve">минимальный размер земельного участка по ширине вдоль красной линии улицы, дороги, проезда, </w:t>
            </w:r>
            <w:proofErr w:type="gramStart"/>
            <w:r w:rsidRPr="00CB1987">
              <w:t>м</w:t>
            </w:r>
            <w:proofErr w:type="gramEnd"/>
          </w:p>
        </w:tc>
        <w:tc>
          <w:tcPr>
            <w:tcW w:w="155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42244" w:rsidRPr="00CB1987" w:rsidRDefault="00942244" w:rsidP="00942244">
            <w:pPr>
              <w:autoSpaceDE w:val="0"/>
              <w:autoSpaceDN w:val="0"/>
              <w:contextualSpacing/>
            </w:pPr>
            <w:r w:rsidRPr="00CB1987">
              <w:t>все</w:t>
            </w:r>
          </w:p>
        </w:tc>
        <w:tc>
          <w:tcPr>
            <w:tcW w:w="390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42244" w:rsidRPr="00CB1987" w:rsidRDefault="00942244" w:rsidP="00942244">
            <w:pPr>
              <w:autoSpaceDE w:val="0"/>
              <w:autoSpaceDN w:val="0"/>
              <w:contextualSpacing/>
            </w:pPr>
            <w:r w:rsidRPr="00CB1987">
              <w:t>6,0</w:t>
            </w:r>
          </w:p>
          <w:p w:rsidR="00942244" w:rsidRPr="00CB1987" w:rsidRDefault="00942244" w:rsidP="00942244">
            <w:pPr>
              <w:autoSpaceDE w:val="0"/>
              <w:autoSpaceDN w:val="0"/>
              <w:contextualSpacing/>
            </w:pPr>
          </w:p>
        </w:tc>
      </w:tr>
      <w:tr w:rsidR="00942244" w:rsidRPr="003B7CBC" w:rsidTr="00942244">
        <w:tc>
          <w:tcPr>
            <w:tcW w:w="775" w:type="dxa"/>
          </w:tcPr>
          <w:p w:rsidR="00942244" w:rsidRPr="00CB1987" w:rsidRDefault="00942244" w:rsidP="00942244">
            <w:pPr>
              <w:autoSpaceDE w:val="0"/>
              <w:autoSpaceDN w:val="0"/>
              <w:ind w:firstLine="176"/>
              <w:contextualSpacing/>
            </w:pPr>
            <w:r w:rsidRPr="00CB1987">
              <w:lastRenderedPageBreak/>
              <w:t>2</w:t>
            </w:r>
          </w:p>
        </w:tc>
        <w:tc>
          <w:tcPr>
            <w:tcW w:w="347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42244" w:rsidRPr="00CB1987" w:rsidRDefault="00942244" w:rsidP="00942244">
            <w:pPr>
              <w:autoSpaceDE w:val="0"/>
              <w:autoSpaceDN w:val="0"/>
              <w:ind w:left="48" w:firstLine="18"/>
              <w:contextualSpacing/>
            </w:pPr>
            <w:r w:rsidRPr="00CB1987">
              <w:t>Минимальные отступы в целях определения мест допустимого размещения зданий, строений, сооружений:</w:t>
            </w:r>
          </w:p>
        </w:tc>
        <w:tc>
          <w:tcPr>
            <w:tcW w:w="155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42244" w:rsidRPr="00CB1987" w:rsidRDefault="00942244" w:rsidP="00942244">
            <w:pPr>
              <w:autoSpaceDE w:val="0"/>
              <w:autoSpaceDN w:val="0"/>
              <w:contextualSpacing/>
            </w:pPr>
          </w:p>
        </w:tc>
        <w:tc>
          <w:tcPr>
            <w:tcW w:w="390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42244" w:rsidRPr="00CB1987" w:rsidRDefault="00942244" w:rsidP="00942244">
            <w:pPr>
              <w:autoSpaceDE w:val="0"/>
              <w:autoSpaceDN w:val="0"/>
              <w:contextualSpacing/>
            </w:pPr>
          </w:p>
        </w:tc>
      </w:tr>
      <w:tr w:rsidR="00942244" w:rsidRPr="003B7CBC" w:rsidTr="00942244">
        <w:tc>
          <w:tcPr>
            <w:tcW w:w="775" w:type="dxa"/>
          </w:tcPr>
          <w:p w:rsidR="00942244" w:rsidRPr="00CB1987" w:rsidRDefault="00942244" w:rsidP="00942244">
            <w:pPr>
              <w:autoSpaceDE w:val="0"/>
              <w:autoSpaceDN w:val="0"/>
              <w:ind w:firstLine="176"/>
              <w:contextualSpacing/>
            </w:pPr>
            <w:r w:rsidRPr="00CB1987">
              <w:t>2.1.</w:t>
            </w:r>
          </w:p>
        </w:tc>
        <w:tc>
          <w:tcPr>
            <w:tcW w:w="347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42244" w:rsidRPr="00CB1987" w:rsidRDefault="00942244" w:rsidP="00942244">
            <w:pPr>
              <w:autoSpaceDE w:val="0"/>
              <w:autoSpaceDN w:val="0"/>
              <w:ind w:left="48" w:firstLine="18"/>
              <w:contextualSpacing/>
            </w:pPr>
            <w:r w:rsidRPr="00CB1987">
              <w:t xml:space="preserve">от красной линии улицы, </w:t>
            </w:r>
            <w:proofErr w:type="gramStart"/>
            <w:r w:rsidRPr="00CB1987">
              <w:t>м</w:t>
            </w:r>
            <w:proofErr w:type="gramEnd"/>
          </w:p>
        </w:tc>
        <w:tc>
          <w:tcPr>
            <w:tcW w:w="155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42244" w:rsidRPr="00CB1987" w:rsidRDefault="00942244" w:rsidP="00942244">
            <w:pPr>
              <w:autoSpaceDE w:val="0"/>
              <w:autoSpaceDN w:val="0"/>
              <w:contextualSpacing/>
            </w:pPr>
            <w:r w:rsidRPr="00CB1987">
              <w:t>все</w:t>
            </w:r>
          </w:p>
        </w:tc>
        <w:tc>
          <w:tcPr>
            <w:tcW w:w="390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42244" w:rsidRPr="00CB1987" w:rsidRDefault="00942244" w:rsidP="00942244">
            <w:pPr>
              <w:autoSpaceDE w:val="0"/>
              <w:autoSpaceDN w:val="0"/>
              <w:contextualSpacing/>
            </w:pPr>
            <w:r w:rsidRPr="00CB1987">
              <w:t>5,0 (в сохраняемой застройке - в соответствии со сложившейся линией застройки)</w:t>
            </w:r>
          </w:p>
        </w:tc>
      </w:tr>
      <w:tr w:rsidR="00942244" w:rsidRPr="003B7CBC" w:rsidTr="00942244">
        <w:tc>
          <w:tcPr>
            <w:tcW w:w="775" w:type="dxa"/>
          </w:tcPr>
          <w:p w:rsidR="00942244" w:rsidRPr="00CB1987" w:rsidRDefault="00942244" w:rsidP="00942244">
            <w:pPr>
              <w:autoSpaceDE w:val="0"/>
              <w:autoSpaceDN w:val="0"/>
              <w:ind w:firstLine="176"/>
              <w:contextualSpacing/>
            </w:pPr>
            <w:r w:rsidRPr="00CB1987">
              <w:t>2.2.</w:t>
            </w:r>
          </w:p>
        </w:tc>
        <w:tc>
          <w:tcPr>
            <w:tcW w:w="347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42244" w:rsidRPr="00CB1987" w:rsidRDefault="00942244" w:rsidP="00942244">
            <w:pPr>
              <w:autoSpaceDE w:val="0"/>
              <w:autoSpaceDN w:val="0"/>
              <w:ind w:left="48" w:firstLine="18"/>
              <w:contextualSpacing/>
            </w:pPr>
            <w:r w:rsidRPr="00CB1987">
              <w:t xml:space="preserve">от красной линии проезда, </w:t>
            </w:r>
            <w:proofErr w:type="gramStart"/>
            <w:r w:rsidRPr="00CB1987">
              <w:t>м</w:t>
            </w:r>
            <w:proofErr w:type="gramEnd"/>
          </w:p>
        </w:tc>
        <w:tc>
          <w:tcPr>
            <w:tcW w:w="155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42244" w:rsidRPr="00CB1987" w:rsidRDefault="00942244" w:rsidP="00942244">
            <w:pPr>
              <w:autoSpaceDE w:val="0"/>
              <w:autoSpaceDN w:val="0"/>
              <w:contextualSpacing/>
            </w:pPr>
            <w:r w:rsidRPr="00CB1987">
              <w:t>все</w:t>
            </w:r>
          </w:p>
        </w:tc>
        <w:tc>
          <w:tcPr>
            <w:tcW w:w="390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42244" w:rsidRPr="00CB1987" w:rsidRDefault="00942244" w:rsidP="00942244">
            <w:pPr>
              <w:autoSpaceDE w:val="0"/>
              <w:autoSpaceDN w:val="0"/>
              <w:contextualSpacing/>
            </w:pPr>
            <w:r w:rsidRPr="00CB1987">
              <w:t>3,0</w:t>
            </w:r>
          </w:p>
        </w:tc>
      </w:tr>
      <w:tr w:rsidR="00942244" w:rsidRPr="003B7CBC" w:rsidTr="00942244">
        <w:trPr>
          <w:trHeight w:val="291"/>
        </w:trPr>
        <w:tc>
          <w:tcPr>
            <w:tcW w:w="775" w:type="dxa"/>
            <w:vMerge w:val="restart"/>
          </w:tcPr>
          <w:p w:rsidR="00942244" w:rsidRPr="00CB1987" w:rsidRDefault="00942244" w:rsidP="00942244">
            <w:pPr>
              <w:autoSpaceDE w:val="0"/>
              <w:autoSpaceDN w:val="0"/>
              <w:ind w:firstLine="176"/>
              <w:contextualSpacing/>
            </w:pPr>
            <w:r w:rsidRPr="00CB1987">
              <w:t>2.3</w:t>
            </w:r>
          </w:p>
        </w:tc>
        <w:tc>
          <w:tcPr>
            <w:tcW w:w="3478" w:type="dxa"/>
            <w:vMerge w:val="restart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42244" w:rsidRPr="00CB1987" w:rsidRDefault="00942244" w:rsidP="00942244">
            <w:pPr>
              <w:autoSpaceDE w:val="0"/>
              <w:autoSpaceDN w:val="0"/>
              <w:ind w:left="48" w:firstLine="18"/>
              <w:contextualSpacing/>
            </w:pPr>
            <w:r w:rsidRPr="00CB1987">
              <w:t xml:space="preserve">от границы соседнего земельного участка, </w:t>
            </w:r>
            <w:proofErr w:type="gramStart"/>
            <w:r w:rsidRPr="00CB1987">
              <w:t>м</w:t>
            </w:r>
            <w:proofErr w:type="gramEnd"/>
          </w:p>
        </w:tc>
        <w:tc>
          <w:tcPr>
            <w:tcW w:w="155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42244" w:rsidRPr="00CB1987" w:rsidRDefault="00942244" w:rsidP="00942244">
            <w:pPr>
              <w:autoSpaceDE w:val="0"/>
              <w:autoSpaceDN w:val="0"/>
              <w:contextualSpacing/>
            </w:pPr>
            <w:r w:rsidRPr="00CB1987">
              <w:t>все</w:t>
            </w:r>
          </w:p>
        </w:tc>
        <w:tc>
          <w:tcPr>
            <w:tcW w:w="390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42244" w:rsidRPr="00CB1987" w:rsidRDefault="00942244" w:rsidP="00942244">
            <w:pPr>
              <w:tabs>
                <w:tab w:val="left" w:pos="2160"/>
                <w:tab w:val="center" w:pos="2310"/>
              </w:tabs>
              <w:autoSpaceDE w:val="0"/>
              <w:autoSpaceDN w:val="0"/>
              <w:contextualSpacing/>
            </w:pPr>
            <w:r w:rsidRPr="00CB1987">
              <w:t>от домов не менее 3 м, от построек для содержания скота и птицы не менее 4 м, от других построек (бани, гаража и др.) не менее 1 м, от стволов высокорослых деревьев — 4 м, от стволов среднерослых деревьев — 2 м и от кустарников - не менее 1 м</w:t>
            </w:r>
          </w:p>
        </w:tc>
      </w:tr>
      <w:tr w:rsidR="00942244" w:rsidRPr="003B7CBC" w:rsidTr="00942244">
        <w:trPr>
          <w:trHeight w:val="291"/>
        </w:trPr>
        <w:tc>
          <w:tcPr>
            <w:tcW w:w="775" w:type="dxa"/>
            <w:vMerge/>
          </w:tcPr>
          <w:p w:rsidR="00942244" w:rsidRPr="00CB1987" w:rsidRDefault="00942244" w:rsidP="00942244">
            <w:pPr>
              <w:autoSpaceDE w:val="0"/>
              <w:autoSpaceDN w:val="0"/>
              <w:ind w:firstLine="176"/>
              <w:contextualSpacing/>
            </w:pPr>
          </w:p>
        </w:tc>
        <w:tc>
          <w:tcPr>
            <w:tcW w:w="3478" w:type="dxa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42244" w:rsidRPr="00CB1987" w:rsidRDefault="00942244" w:rsidP="00942244">
            <w:pPr>
              <w:autoSpaceDE w:val="0"/>
              <w:autoSpaceDN w:val="0"/>
              <w:ind w:left="284" w:firstLine="18"/>
              <w:contextualSpacing/>
            </w:pPr>
          </w:p>
        </w:tc>
        <w:tc>
          <w:tcPr>
            <w:tcW w:w="155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42244" w:rsidRPr="00CB1987" w:rsidRDefault="00942244" w:rsidP="00942244">
            <w:pPr>
              <w:autoSpaceDE w:val="0"/>
              <w:autoSpaceDN w:val="0"/>
              <w:contextualSpacing/>
            </w:pPr>
            <w:r w:rsidRPr="00CB1987">
              <w:t>все при блокировании</w:t>
            </w:r>
          </w:p>
        </w:tc>
        <w:tc>
          <w:tcPr>
            <w:tcW w:w="390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42244" w:rsidRPr="00CB1987" w:rsidRDefault="00942244" w:rsidP="00942244">
            <w:pPr>
              <w:autoSpaceDE w:val="0"/>
              <w:autoSpaceDN w:val="0"/>
              <w:contextualSpacing/>
            </w:pPr>
            <w:r w:rsidRPr="00CB1987">
              <w:t>не устанавливается</w:t>
            </w:r>
          </w:p>
        </w:tc>
      </w:tr>
      <w:tr w:rsidR="00942244" w:rsidRPr="003B7CBC" w:rsidTr="00942244">
        <w:tc>
          <w:tcPr>
            <w:tcW w:w="775" w:type="dxa"/>
          </w:tcPr>
          <w:p w:rsidR="00942244" w:rsidRPr="00CB1987" w:rsidRDefault="00942244" w:rsidP="00942244">
            <w:pPr>
              <w:autoSpaceDE w:val="0"/>
              <w:autoSpaceDN w:val="0"/>
              <w:ind w:firstLine="176"/>
              <w:contextualSpacing/>
            </w:pPr>
            <w:r w:rsidRPr="00CB1987">
              <w:t>3</w:t>
            </w:r>
          </w:p>
        </w:tc>
        <w:tc>
          <w:tcPr>
            <w:tcW w:w="347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42244" w:rsidRPr="00CB1987" w:rsidRDefault="00942244" w:rsidP="00942244">
            <w:pPr>
              <w:autoSpaceDE w:val="0"/>
              <w:autoSpaceDN w:val="0"/>
              <w:ind w:firstLine="18"/>
              <w:contextualSpacing/>
            </w:pPr>
            <w:r w:rsidRPr="00CB1987">
              <w:t>Предельная высота здания, строения, сооружения:</w:t>
            </w:r>
          </w:p>
        </w:tc>
        <w:tc>
          <w:tcPr>
            <w:tcW w:w="155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42244" w:rsidRPr="00CB1987" w:rsidRDefault="00942244" w:rsidP="00942244">
            <w:pPr>
              <w:autoSpaceDE w:val="0"/>
              <w:autoSpaceDN w:val="0"/>
              <w:contextualSpacing/>
            </w:pPr>
          </w:p>
        </w:tc>
        <w:tc>
          <w:tcPr>
            <w:tcW w:w="390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42244" w:rsidRPr="00CB1987" w:rsidRDefault="00942244" w:rsidP="00942244">
            <w:pPr>
              <w:autoSpaceDE w:val="0"/>
              <w:autoSpaceDN w:val="0"/>
              <w:contextualSpacing/>
            </w:pPr>
          </w:p>
        </w:tc>
      </w:tr>
      <w:tr w:rsidR="00942244" w:rsidRPr="003B7CBC" w:rsidTr="00942244">
        <w:trPr>
          <w:trHeight w:val="337"/>
        </w:trPr>
        <w:tc>
          <w:tcPr>
            <w:tcW w:w="775" w:type="dxa"/>
          </w:tcPr>
          <w:p w:rsidR="00942244" w:rsidRPr="00CB1987" w:rsidRDefault="00942244" w:rsidP="00942244">
            <w:pPr>
              <w:autoSpaceDE w:val="0"/>
              <w:autoSpaceDN w:val="0"/>
              <w:ind w:firstLine="176"/>
              <w:contextualSpacing/>
            </w:pPr>
            <w:r w:rsidRPr="00CB1987">
              <w:t>3.1.</w:t>
            </w:r>
          </w:p>
        </w:tc>
        <w:tc>
          <w:tcPr>
            <w:tcW w:w="347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42244" w:rsidRPr="00CB1987" w:rsidRDefault="00942244" w:rsidP="00942244">
            <w:pPr>
              <w:autoSpaceDE w:val="0"/>
              <w:autoSpaceDN w:val="0"/>
              <w:ind w:left="32" w:firstLine="18"/>
              <w:contextualSpacing/>
            </w:pPr>
            <w:proofErr w:type="gramStart"/>
            <w:r w:rsidRPr="00CB1987">
              <w:t>максимальная высота зданий, строений, сооружений (кроме отнесённых к вспомогательным видам использования), м</w:t>
            </w:r>
            <w:proofErr w:type="gramEnd"/>
          </w:p>
        </w:tc>
        <w:tc>
          <w:tcPr>
            <w:tcW w:w="155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42244" w:rsidRPr="00CB1987" w:rsidRDefault="00942244" w:rsidP="00942244">
            <w:pPr>
              <w:autoSpaceDE w:val="0"/>
              <w:autoSpaceDN w:val="0"/>
              <w:contextualSpacing/>
            </w:pPr>
            <w:r w:rsidRPr="00CB1987">
              <w:t>все</w:t>
            </w:r>
          </w:p>
        </w:tc>
        <w:tc>
          <w:tcPr>
            <w:tcW w:w="390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42244" w:rsidRPr="00CB1987" w:rsidRDefault="00942244" w:rsidP="00942244">
            <w:pPr>
              <w:autoSpaceDE w:val="0"/>
              <w:autoSpaceDN w:val="0"/>
              <w:contextualSpacing/>
            </w:pPr>
            <w:r w:rsidRPr="00CB1987">
              <w:t>13</w:t>
            </w:r>
          </w:p>
        </w:tc>
      </w:tr>
      <w:tr w:rsidR="00942244" w:rsidRPr="003B7CBC" w:rsidTr="00942244">
        <w:trPr>
          <w:trHeight w:val="28"/>
        </w:trPr>
        <w:tc>
          <w:tcPr>
            <w:tcW w:w="775" w:type="dxa"/>
          </w:tcPr>
          <w:p w:rsidR="00942244" w:rsidRPr="00CB1987" w:rsidRDefault="00942244" w:rsidP="00942244">
            <w:pPr>
              <w:autoSpaceDE w:val="0"/>
              <w:autoSpaceDN w:val="0"/>
              <w:ind w:firstLine="176"/>
              <w:contextualSpacing/>
            </w:pPr>
            <w:r w:rsidRPr="00CB1987">
              <w:t>3.2.</w:t>
            </w:r>
          </w:p>
        </w:tc>
        <w:tc>
          <w:tcPr>
            <w:tcW w:w="347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42244" w:rsidRPr="00CB1987" w:rsidRDefault="00942244" w:rsidP="00942244">
            <w:pPr>
              <w:autoSpaceDE w:val="0"/>
              <w:autoSpaceDN w:val="0"/>
              <w:ind w:left="32"/>
              <w:contextualSpacing/>
            </w:pPr>
            <w:r w:rsidRPr="00CB1987">
              <w:t xml:space="preserve">максимальная высота зданий и сооружений, отнесённых к вспомогательным видам разрешённого использования объектов капитального строительства, </w:t>
            </w:r>
            <w:proofErr w:type="gramStart"/>
            <w:r w:rsidRPr="00CB1987">
              <w:t>м</w:t>
            </w:r>
            <w:proofErr w:type="gramEnd"/>
          </w:p>
        </w:tc>
        <w:tc>
          <w:tcPr>
            <w:tcW w:w="155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42244" w:rsidRPr="00CB1987" w:rsidRDefault="00942244" w:rsidP="00942244">
            <w:pPr>
              <w:autoSpaceDE w:val="0"/>
              <w:autoSpaceDN w:val="0"/>
              <w:contextualSpacing/>
            </w:pPr>
            <w:r w:rsidRPr="00CB1987">
              <w:t>все</w:t>
            </w:r>
          </w:p>
        </w:tc>
        <w:tc>
          <w:tcPr>
            <w:tcW w:w="390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42244" w:rsidRPr="00CB1987" w:rsidRDefault="00942244" w:rsidP="00942244">
            <w:pPr>
              <w:autoSpaceDE w:val="0"/>
              <w:autoSpaceDN w:val="0"/>
              <w:contextualSpacing/>
            </w:pPr>
            <w:r w:rsidRPr="00CB1987">
              <w:t>5,0</w:t>
            </w:r>
          </w:p>
        </w:tc>
      </w:tr>
      <w:tr w:rsidR="00942244" w:rsidRPr="003B7CBC" w:rsidTr="00942244">
        <w:trPr>
          <w:trHeight w:val="276"/>
        </w:trPr>
        <w:tc>
          <w:tcPr>
            <w:tcW w:w="775" w:type="dxa"/>
          </w:tcPr>
          <w:p w:rsidR="00942244" w:rsidRPr="00CB1987" w:rsidRDefault="00942244" w:rsidP="00942244">
            <w:pPr>
              <w:autoSpaceDE w:val="0"/>
              <w:autoSpaceDN w:val="0"/>
              <w:ind w:firstLine="176"/>
              <w:contextualSpacing/>
            </w:pPr>
            <w:r w:rsidRPr="00CB1987">
              <w:t>4</w:t>
            </w:r>
          </w:p>
        </w:tc>
        <w:tc>
          <w:tcPr>
            <w:tcW w:w="347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42244" w:rsidRPr="00CB1987" w:rsidRDefault="00942244" w:rsidP="00942244">
            <w:pPr>
              <w:autoSpaceDE w:val="0"/>
              <w:autoSpaceDN w:val="0"/>
              <w:ind w:firstLine="18"/>
              <w:contextualSpacing/>
            </w:pPr>
            <w:r w:rsidRPr="00CB1987">
              <w:t>Максимальный процент застройки</w:t>
            </w:r>
          </w:p>
        </w:tc>
        <w:tc>
          <w:tcPr>
            <w:tcW w:w="155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42244" w:rsidRPr="00CB1987" w:rsidRDefault="00942244" w:rsidP="00942244">
            <w:pPr>
              <w:autoSpaceDE w:val="0"/>
              <w:autoSpaceDN w:val="0"/>
              <w:contextualSpacing/>
            </w:pPr>
            <w:r w:rsidRPr="00CB1987">
              <w:t>все</w:t>
            </w:r>
          </w:p>
        </w:tc>
        <w:tc>
          <w:tcPr>
            <w:tcW w:w="390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42244" w:rsidRPr="00CB1987" w:rsidRDefault="00942244" w:rsidP="00942244">
            <w:pPr>
              <w:autoSpaceDE w:val="0"/>
              <w:autoSpaceDN w:val="0"/>
              <w:contextualSpacing/>
            </w:pPr>
            <w:r w:rsidRPr="00CB1987">
              <w:t>30%</w:t>
            </w:r>
          </w:p>
        </w:tc>
      </w:tr>
      <w:tr w:rsidR="00942244" w:rsidRPr="003B7CBC" w:rsidTr="00942244">
        <w:tc>
          <w:tcPr>
            <w:tcW w:w="775" w:type="dxa"/>
          </w:tcPr>
          <w:p w:rsidR="00942244" w:rsidRPr="00CB1987" w:rsidRDefault="00942244" w:rsidP="00942244">
            <w:pPr>
              <w:autoSpaceDE w:val="0"/>
              <w:autoSpaceDN w:val="0"/>
              <w:ind w:firstLine="176"/>
              <w:contextualSpacing/>
            </w:pPr>
            <w:r w:rsidRPr="00CB1987">
              <w:t>5</w:t>
            </w:r>
          </w:p>
        </w:tc>
        <w:tc>
          <w:tcPr>
            <w:tcW w:w="347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42244" w:rsidRPr="00CB1987" w:rsidRDefault="00942244" w:rsidP="00942244">
            <w:pPr>
              <w:autoSpaceDE w:val="0"/>
              <w:autoSpaceDN w:val="0"/>
              <w:ind w:firstLine="18"/>
              <w:contextualSpacing/>
            </w:pPr>
            <w:r w:rsidRPr="00CB1987">
              <w:t>Иные предельные параметры:</w:t>
            </w:r>
          </w:p>
        </w:tc>
        <w:tc>
          <w:tcPr>
            <w:tcW w:w="155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42244" w:rsidRPr="00CB1987" w:rsidRDefault="00942244" w:rsidP="00942244">
            <w:pPr>
              <w:autoSpaceDE w:val="0"/>
              <w:autoSpaceDN w:val="0"/>
              <w:contextualSpacing/>
            </w:pPr>
          </w:p>
        </w:tc>
        <w:tc>
          <w:tcPr>
            <w:tcW w:w="390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42244" w:rsidRPr="00CB1987" w:rsidRDefault="00942244" w:rsidP="00942244">
            <w:pPr>
              <w:autoSpaceDE w:val="0"/>
              <w:autoSpaceDN w:val="0"/>
              <w:contextualSpacing/>
            </w:pPr>
          </w:p>
        </w:tc>
      </w:tr>
      <w:tr w:rsidR="00942244" w:rsidRPr="003B7CBC" w:rsidTr="00942244">
        <w:trPr>
          <w:trHeight w:val="281"/>
        </w:trPr>
        <w:tc>
          <w:tcPr>
            <w:tcW w:w="775" w:type="dxa"/>
            <w:shd w:val="clear" w:color="auto" w:fill="auto"/>
          </w:tcPr>
          <w:p w:rsidR="00942244" w:rsidRPr="00CB1987" w:rsidRDefault="00942244" w:rsidP="00942244">
            <w:pPr>
              <w:autoSpaceDE w:val="0"/>
              <w:autoSpaceDN w:val="0"/>
              <w:ind w:firstLine="176"/>
              <w:contextualSpacing/>
            </w:pPr>
            <w:r w:rsidRPr="00CB1987">
              <w:t>5.1.</w:t>
            </w:r>
          </w:p>
        </w:tc>
        <w:tc>
          <w:tcPr>
            <w:tcW w:w="3478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42244" w:rsidRPr="00CB1987" w:rsidRDefault="00942244" w:rsidP="00942244">
            <w:pPr>
              <w:autoSpaceDE w:val="0"/>
              <w:autoSpaceDN w:val="0"/>
              <w:ind w:left="32"/>
              <w:contextualSpacing/>
            </w:pPr>
            <w:r w:rsidRPr="00CB1987">
              <w:t>максимальная этажность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42244" w:rsidRPr="00CB1987" w:rsidRDefault="00942244" w:rsidP="00942244">
            <w:pPr>
              <w:autoSpaceDE w:val="0"/>
              <w:autoSpaceDN w:val="0"/>
              <w:contextualSpacing/>
            </w:pPr>
            <w:r w:rsidRPr="00CB1987">
              <w:t>все</w:t>
            </w:r>
          </w:p>
        </w:tc>
        <w:tc>
          <w:tcPr>
            <w:tcW w:w="39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42244" w:rsidRPr="00CB1987" w:rsidRDefault="00942244" w:rsidP="00942244">
            <w:pPr>
              <w:tabs>
                <w:tab w:val="center" w:pos="2310"/>
              </w:tabs>
              <w:autoSpaceDE w:val="0"/>
              <w:autoSpaceDN w:val="0"/>
              <w:contextualSpacing/>
              <w:jc w:val="both"/>
            </w:pPr>
            <w:r w:rsidRPr="00CB1987">
              <w:t>1</w:t>
            </w:r>
          </w:p>
        </w:tc>
      </w:tr>
      <w:tr w:rsidR="00942244" w:rsidRPr="003B7CBC" w:rsidTr="00942244">
        <w:tc>
          <w:tcPr>
            <w:tcW w:w="775" w:type="dxa"/>
            <w:shd w:val="clear" w:color="auto" w:fill="auto"/>
          </w:tcPr>
          <w:p w:rsidR="00942244" w:rsidRPr="00CB1987" w:rsidRDefault="00942244" w:rsidP="00942244">
            <w:pPr>
              <w:autoSpaceDE w:val="0"/>
              <w:autoSpaceDN w:val="0"/>
              <w:contextualSpacing/>
            </w:pPr>
            <w:r w:rsidRPr="00CB1987">
              <w:t>5.1.1</w:t>
            </w:r>
          </w:p>
        </w:tc>
        <w:tc>
          <w:tcPr>
            <w:tcW w:w="3478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42244" w:rsidRPr="00CB1987" w:rsidRDefault="00942244" w:rsidP="00942244">
            <w:pPr>
              <w:autoSpaceDE w:val="0"/>
              <w:autoSpaceDN w:val="0"/>
              <w:ind w:left="32" w:firstLine="18"/>
              <w:contextualSpacing/>
            </w:pPr>
            <w:r w:rsidRPr="00CB1987">
              <w:t xml:space="preserve">Максимальная этажность зданий и сооружений, отнесённых к вспомогательным видам разрешённого использования объектов капитального строительства, </w:t>
            </w:r>
            <w:proofErr w:type="gramStart"/>
            <w:r w:rsidRPr="00CB1987">
              <w:t>м</w:t>
            </w:r>
            <w:proofErr w:type="gramEnd"/>
          </w:p>
        </w:tc>
        <w:tc>
          <w:tcPr>
            <w:tcW w:w="1559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42244" w:rsidRPr="00CB1987" w:rsidRDefault="00942244" w:rsidP="00942244">
            <w:pPr>
              <w:autoSpaceDE w:val="0"/>
              <w:autoSpaceDN w:val="0"/>
              <w:contextualSpacing/>
            </w:pPr>
            <w:r w:rsidRPr="00CB1987">
              <w:t>все</w:t>
            </w:r>
          </w:p>
        </w:tc>
        <w:tc>
          <w:tcPr>
            <w:tcW w:w="3902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42244" w:rsidRPr="00CB1987" w:rsidRDefault="00942244" w:rsidP="00942244">
            <w:pPr>
              <w:autoSpaceDE w:val="0"/>
              <w:autoSpaceDN w:val="0"/>
              <w:contextualSpacing/>
            </w:pPr>
            <w:r w:rsidRPr="00CB1987">
              <w:t>1</w:t>
            </w:r>
          </w:p>
        </w:tc>
      </w:tr>
      <w:tr w:rsidR="00942244" w:rsidRPr="003B7CBC" w:rsidTr="00942244">
        <w:trPr>
          <w:trHeight w:val="244"/>
        </w:trPr>
        <w:tc>
          <w:tcPr>
            <w:tcW w:w="775" w:type="dxa"/>
          </w:tcPr>
          <w:p w:rsidR="00942244" w:rsidRPr="00CB1987" w:rsidRDefault="00942244" w:rsidP="00942244">
            <w:pPr>
              <w:autoSpaceDE w:val="0"/>
              <w:autoSpaceDN w:val="0"/>
              <w:ind w:firstLine="176"/>
              <w:contextualSpacing/>
            </w:pPr>
            <w:r w:rsidRPr="00CB1987">
              <w:t>5.2.</w:t>
            </w:r>
          </w:p>
        </w:tc>
        <w:tc>
          <w:tcPr>
            <w:tcW w:w="347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42244" w:rsidRPr="00CB1987" w:rsidRDefault="00942244" w:rsidP="00942244">
            <w:pPr>
              <w:autoSpaceDE w:val="0"/>
              <w:autoSpaceDN w:val="0"/>
              <w:ind w:left="32" w:firstLine="18"/>
              <w:contextualSpacing/>
            </w:pPr>
            <w:r w:rsidRPr="00CB1987">
              <w:t>минимальный процент озеленения</w:t>
            </w:r>
          </w:p>
        </w:tc>
        <w:tc>
          <w:tcPr>
            <w:tcW w:w="155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42244" w:rsidRPr="00CB1987" w:rsidRDefault="00942244" w:rsidP="00942244">
            <w:pPr>
              <w:autoSpaceDE w:val="0"/>
              <w:autoSpaceDN w:val="0"/>
              <w:contextualSpacing/>
            </w:pPr>
            <w:r w:rsidRPr="00CB1987">
              <w:t>все</w:t>
            </w:r>
          </w:p>
        </w:tc>
        <w:tc>
          <w:tcPr>
            <w:tcW w:w="390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42244" w:rsidRPr="00CB1987" w:rsidRDefault="00942244" w:rsidP="00942244">
            <w:pPr>
              <w:autoSpaceDE w:val="0"/>
              <w:autoSpaceDN w:val="0"/>
              <w:contextualSpacing/>
            </w:pPr>
            <w:r w:rsidRPr="00CB1987">
              <w:t>не устанавливается</w:t>
            </w:r>
          </w:p>
        </w:tc>
      </w:tr>
      <w:tr w:rsidR="00942244" w:rsidRPr="003B7CBC" w:rsidTr="00942244">
        <w:tc>
          <w:tcPr>
            <w:tcW w:w="775" w:type="dxa"/>
          </w:tcPr>
          <w:p w:rsidR="00942244" w:rsidRPr="00CB1987" w:rsidRDefault="00942244" w:rsidP="00942244">
            <w:pPr>
              <w:autoSpaceDE w:val="0"/>
              <w:autoSpaceDN w:val="0"/>
              <w:ind w:firstLine="176"/>
              <w:contextualSpacing/>
            </w:pPr>
            <w:r w:rsidRPr="00CB1987">
              <w:t>5.3.</w:t>
            </w:r>
          </w:p>
        </w:tc>
        <w:tc>
          <w:tcPr>
            <w:tcW w:w="347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42244" w:rsidRPr="00CB1987" w:rsidRDefault="00942244" w:rsidP="00942244">
            <w:pPr>
              <w:autoSpaceDE w:val="0"/>
              <w:autoSpaceDN w:val="0"/>
              <w:ind w:left="32"/>
              <w:contextualSpacing/>
            </w:pPr>
            <w:r w:rsidRPr="00CB1987">
              <w:t>максимальный процент застройки подземной части земельного участка</w:t>
            </w:r>
          </w:p>
        </w:tc>
        <w:tc>
          <w:tcPr>
            <w:tcW w:w="155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42244" w:rsidRPr="00CB1987" w:rsidRDefault="00942244" w:rsidP="00942244">
            <w:pPr>
              <w:autoSpaceDE w:val="0"/>
              <w:autoSpaceDN w:val="0"/>
              <w:contextualSpacing/>
            </w:pPr>
            <w:r w:rsidRPr="00CB1987">
              <w:t>все</w:t>
            </w:r>
          </w:p>
        </w:tc>
        <w:tc>
          <w:tcPr>
            <w:tcW w:w="390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42244" w:rsidRPr="00CB1987" w:rsidRDefault="00942244" w:rsidP="00942244">
            <w:pPr>
              <w:autoSpaceDE w:val="0"/>
              <w:autoSpaceDN w:val="0"/>
              <w:contextualSpacing/>
            </w:pPr>
            <w:r w:rsidRPr="00CB1987">
              <w:t>90,0</w:t>
            </w:r>
          </w:p>
        </w:tc>
      </w:tr>
      <w:tr w:rsidR="00942244" w:rsidRPr="003B7CBC" w:rsidTr="00942244">
        <w:trPr>
          <w:trHeight w:val="364"/>
        </w:trPr>
        <w:tc>
          <w:tcPr>
            <w:tcW w:w="775" w:type="dxa"/>
          </w:tcPr>
          <w:p w:rsidR="00942244" w:rsidRPr="00CB1987" w:rsidRDefault="00942244" w:rsidP="00942244">
            <w:pPr>
              <w:autoSpaceDE w:val="0"/>
              <w:autoSpaceDN w:val="0"/>
              <w:ind w:firstLine="176"/>
              <w:contextualSpacing/>
            </w:pPr>
            <w:r w:rsidRPr="00CB1987">
              <w:lastRenderedPageBreak/>
              <w:t>5.4.</w:t>
            </w:r>
          </w:p>
        </w:tc>
        <w:tc>
          <w:tcPr>
            <w:tcW w:w="3478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42244" w:rsidRPr="00CB1987" w:rsidRDefault="00942244" w:rsidP="00942244">
            <w:pPr>
              <w:autoSpaceDE w:val="0"/>
              <w:autoSpaceDN w:val="0"/>
              <w:ind w:left="32"/>
              <w:contextualSpacing/>
            </w:pPr>
            <w:r w:rsidRPr="00CB1987">
              <w:t xml:space="preserve">максимальный коэффициент плотности жилой застройки </w:t>
            </w:r>
          </w:p>
        </w:tc>
        <w:tc>
          <w:tcPr>
            <w:tcW w:w="155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42244" w:rsidRPr="00CB1987" w:rsidRDefault="00942244" w:rsidP="00942244">
            <w:pPr>
              <w:autoSpaceDE w:val="0"/>
              <w:autoSpaceDN w:val="0"/>
              <w:contextualSpacing/>
            </w:pPr>
            <w:r w:rsidRPr="00CB1987">
              <w:t>2.1</w:t>
            </w:r>
          </w:p>
        </w:tc>
        <w:tc>
          <w:tcPr>
            <w:tcW w:w="390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42244" w:rsidRPr="00CB1987" w:rsidRDefault="00942244" w:rsidP="00942244">
            <w:pPr>
              <w:autoSpaceDE w:val="0"/>
              <w:autoSpaceDN w:val="0"/>
              <w:contextualSpacing/>
            </w:pPr>
            <w:r w:rsidRPr="00CB1987">
              <w:t>0,43</w:t>
            </w:r>
          </w:p>
        </w:tc>
      </w:tr>
    </w:tbl>
    <w:p w:rsidR="00942244" w:rsidRDefault="00942244" w:rsidP="00942244">
      <w:pPr>
        <w:pStyle w:val="Default"/>
        <w:jc w:val="both"/>
        <w:rPr>
          <w:b/>
          <w:bCs/>
          <w:sz w:val="28"/>
          <w:szCs w:val="28"/>
        </w:rPr>
      </w:pPr>
    </w:p>
    <w:p w:rsidR="00942244" w:rsidRDefault="00942244" w:rsidP="00942244">
      <w:pPr>
        <w:pStyle w:val="Default"/>
        <w:jc w:val="both"/>
        <w:rPr>
          <w:b/>
          <w:bCs/>
          <w:sz w:val="28"/>
          <w:szCs w:val="28"/>
        </w:rPr>
      </w:pPr>
    </w:p>
    <w:p w:rsidR="00942244" w:rsidRDefault="00942244" w:rsidP="00942244">
      <w:pPr>
        <w:pStyle w:val="Default"/>
        <w:jc w:val="both"/>
        <w:rPr>
          <w:b/>
          <w:bCs/>
          <w:sz w:val="28"/>
          <w:szCs w:val="28"/>
        </w:rPr>
      </w:pPr>
    </w:p>
    <w:p w:rsidR="003A1F76" w:rsidRDefault="003A1F76" w:rsidP="00942244">
      <w:pPr>
        <w:tabs>
          <w:tab w:val="left" w:pos="0"/>
        </w:tabs>
        <w:ind w:firstLine="567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2</w:t>
      </w:r>
      <w:r w:rsidRPr="00C96176">
        <w:rPr>
          <w:rFonts w:cs="Times New Roman"/>
          <w:sz w:val="28"/>
          <w:szCs w:val="28"/>
        </w:rPr>
        <w:t xml:space="preserve">. Администрации </w:t>
      </w:r>
      <w:r>
        <w:rPr>
          <w:rFonts w:cs="Times New Roman"/>
          <w:sz w:val="28"/>
          <w:szCs w:val="28"/>
        </w:rPr>
        <w:t>Шолоховского городского</w:t>
      </w:r>
      <w:r w:rsidRPr="00C96176">
        <w:rPr>
          <w:rFonts w:cs="Times New Roman"/>
          <w:sz w:val="28"/>
          <w:szCs w:val="28"/>
        </w:rPr>
        <w:t xml:space="preserve"> поселения обеспечить размещение </w:t>
      </w:r>
      <w:r>
        <w:rPr>
          <w:rFonts w:cs="Times New Roman"/>
          <w:sz w:val="28"/>
          <w:szCs w:val="28"/>
        </w:rPr>
        <w:t xml:space="preserve">изменений в </w:t>
      </w:r>
      <w:r w:rsidRPr="003A1F76">
        <w:rPr>
          <w:rFonts w:cs="Times New Roman"/>
          <w:sz w:val="28"/>
          <w:szCs w:val="28"/>
        </w:rPr>
        <w:t xml:space="preserve">правила землепользования и застройки </w:t>
      </w:r>
      <w:r w:rsidRPr="00C96176">
        <w:rPr>
          <w:rFonts w:cs="Times New Roman"/>
          <w:sz w:val="28"/>
          <w:szCs w:val="28"/>
        </w:rPr>
        <w:t xml:space="preserve">на официальном сайте Администрации </w:t>
      </w:r>
      <w:r>
        <w:rPr>
          <w:rFonts w:cs="Times New Roman"/>
          <w:sz w:val="28"/>
          <w:szCs w:val="28"/>
        </w:rPr>
        <w:t>Шолоховского городского</w:t>
      </w:r>
      <w:r w:rsidRPr="00C96176">
        <w:rPr>
          <w:rFonts w:cs="Times New Roman"/>
          <w:sz w:val="28"/>
          <w:szCs w:val="28"/>
        </w:rPr>
        <w:t xml:space="preserve"> поселения.</w:t>
      </w:r>
    </w:p>
    <w:p w:rsidR="003A1F76" w:rsidRPr="003A1F76" w:rsidRDefault="003A1F76" w:rsidP="003A1F76">
      <w:pPr>
        <w:tabs>
          <w:tab w:val="left" w:pos="0"/>
        </w:tabs>
        <w:ind w:firstLine="567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  3</w:t>
      </w:r>
      <w:r w:rsidRPr="00C96176">
        <w:rPr>
          <w:rFonts w:cs="Times New Roman"/>
          <w:sz w:val="28"/>
          <w:szCs w:val="28"/>
        </w:rPr>
        <w:t>. Настоящее решение вступает в силу после его официального опубликования.</w:t>
      </w:r>
    </w:p>
    <w:p w:rsidR="003A1F76" w:rsidRPr="003A1F76" w:rsidRDefault="003A1F76" w:rsidP="00933BB6">
      <w:pPr>
        <w:pStyle w:val="af4"/>
        <w:rPr>
          <w:sz w:val="28"/>
          <w:szCs w:val="28"/>
          <w:lang w:eastAsia="ru-RU"/>
        </w:rPr>
      </w:pPr>
      <w:r w:rsidRPr="003A1F76">
        <w:rPr>
          <w:sz w:val="28"/>
          <w:szCs w:val="28"/>
          <w:lang w:eastAsia="ru-RU"/>
        </w:rPr>
        <w:t xml:space="preserve">4. </w:t>
      </w:r>
      <w:proofErr w:type="gramStart"/>
      <w:r w:rsidRPr="003A1F76">
        <w:rPr>
          <w:sz w:val="28"/>
          <w:szCs w:val="28"/>
          <w:lang w:eastAsia="ru-RU"/>
        </w:rPr>
        <w:t>Контроль за</w:t>
      </w:r>
      <w:proofErr w:type="gramEnd"/>
      <w:r w:rsidRPr="003A1F76">
        <w:rPr>
          <w:sz w:val="28"/>
          <w:szCs w:val="28"/>
          <w:lang w:eastAsia="ru-RU"/>
        </w:rPr>
        <w:t xml:space="preserve"> исполнением насто</w:t>
      </w:r>
      <w:r w:rsidR="00933BB6">
        <w:rPr>
          <w:sz w:val="28"/>
          <w:szCs w:val="28"/>
          <w:lang w:eastAsia="ru-RU"/>
        </w:rPr>
        <w:t>ящего решения оставляю за собой.</w:t>
      </w:r>
    </w:p>
    <w:p w:rsidR="003A1F76" w:rsidRDefault="003A1F76" w:rsidP="003A1F76">
      <w:pPr>
        <w:pStyle w:val="af4"/>
        <w:ind w:firstLine="0"/>
        <w:rPr>
          <w:sz w:val="28"/>
          <w:szCs w:val="28"/>
          <w:lang w:eastAsia="ru-RU"/>
        </w:rPr>
      </w:pPr>
    </w:p>
    <w:p w:rsidR="00071B58" w:rsidRPr="003A1F76" w:rsidRDefault="00071B58" w:rsidP="003A1F76">
      <w:pPr>
        <w:pStyle w:val="af4"/>
        <w:ind w:firstLine="0"/>
        <w:rPr>
          <w:sz w:val="28"/>
          <w:szCs w:val="28"/>
          <w:lang w:eastAsia="ru-RU"/>
        </w:rPr>
      </w:pPr>
    </w:p>
    <w:p w:rsidR="003A1F76" w:rsidRPr="003A1F76" w:rsidRDefault="003A1F76" w:rsidP="003A1F76">
      <w:pPr>
        <w:pStyle w:val="af4"/>
        <w:ind w:firstLine="0"/>
        <w:rPr>
          <w:sz w:val="28"/>
          <w:szCs w:val="28"/>
          <w:lang w:eastAsia="ru-RU"/>
        </w:rPr>
      </w:pPr>
      <w:r w:rsidRPr="003A1F76">
        <w:rPr>
          <w:sz w:val="28"/>
          <w:szCs w:val="28"/>
          <w:lang w:eastAsia="ru-RU"/>
        </w:rPr>
        <w:t>Председатель Собрания депутатов –</w:t>
      </w:r>
    </w:p>
    <w:p w:rsidR="003A1F76" w:rsidRPr="003A1F76" w:rsidRDefault="003A1F76" w:rsidP="003A1F76">
      <w:pPr>
        <w:pStyle w:val="af4"/>
        <w:ind w:firstLine="0"/>
        <w:rPr>
          <w:sz w:val="28"/>
          <w:szCs w:val="28"/>
          <w:lang w:eastAsia="ru-RU"/>
        </w:rPr>
      </w:pPr>
      <w:r w:rsidRPr="003A1F76">
        <w:rPr>
          <w:sz w:val="28"/>
          <w:szCs w:val="28"/>
          <w:lang w:eastAsia="ru-RU"/>
        </w:rPr>
        <w:t xml:space="preserve">глава Шолоховского городского поселения                               </w:t>
      </w:r>
      <w:r w:rsidRPr="003A1F76">
        <w:rPr>
          <w:sz w:val="28"/>
          <w:szCs w:val="28"/>
          <w:lang w:eastAsia="ru-RU"/>
        </w:rPr>
        <w:tab/>
        <w:t xml:space="preserve">Н.А. </w:t>
      </w:r>
      <w:proofErr w:type="spellStart"/>
      <w:r w:rsidRPr="003A1F76">
        <w:rPr>
          <w:sz w:val="28"/>
          <w:szCs w:val="28"/>
          <w:lang w:eastAsia="ru-RU"/>
        </w:rPr>
        <w:t>Войнова</w:t>
      </w:r>
      <w:proofErr w:type="spellEnd"/>
    </w:p>
    <w:p w:rsidR="00E216CC" w:rsidRDefault="00E216CC" w:rsidP="00E216CC">
      <w:pPr>
        <w:jc w:val="center"/>
        <w:rPr>
          <w:color w:val="000000"/>
          <w:sz w:val="28"/>
          <w:szCs w:val="28"/>
        </w:rPr>
      </w:pPr>
    </w:p>
    <w:p w:rsidR="003A1F76" w:rsidRDefault="003A1F76" w:rsidP="00B6208E">
      <w:pPr>
        <w:rPr>
          <w:color w:val="000000"/>
          <w:sz w:val="28"/>
          <w:szCs w:val="28"/>
        </w:rPr>
      </w:pPr>
    </w:p>
    <w:p w:rsidR="00E216CC" w:rsidRDefault="00E216CC" w:rsidP="00E216CC">
      <w:pPr>
        <w:jc w:val="right"/>
        <w:rPr>
          <w:szCs w:val="28"/>
        </w:rPr>
      </w:pPr>
    </w:p>
    <w:p w:rsidR="00620B76" w:rsidRDefault="00620B76" w:rsidP="003A1F76">
      <w:pPr>
        <w:jc w:val="right"/>
        <w:rPr>
          <w:rFonts w:ascii="Arial" w:hAnsi="Arial" w:cs="Arial"/>
        </w:rPr>
      </w:pPr>
    </w:p>
    <w:p w:rsidR="00620B76" w:rsidRDefault="00620B76" w:rsidP="003A1F76">
      <w:pPr>
        <w:jc w:val="right"/>
        <w:rPr>
          <w:rFonts w:ascii="Arial" w:hAnsi="Arial" w:cs="Arial"/>
        </w:rPr>
      </w:pPr>
    </w:p>
    <w:p w:rsidR="00620B76" w:rsidRDefault="00620B76" w:rsidP="003A1F76">
      <w:pPr>
        <w:jc w:val="right"/>
        <w:rPr>
          <w:rFonts w:ascii="Arial" w:hAnsi="Arial" w:cs="Arial"/>
        </w:rPr>
      </w:pPr>
    </w:p>
    <w:p w:rsidR="00E216CC" w:rsidRDefault="00E216CC" w:rsidP="003A1F76">
      <w:pPr>
        <w:jc w:val="right"/>
        <w:rPr>
          <w:rFonts w:ascii="Arial" w:hAnsi="Arial" w:cs="Arial"/>
        </w:rPr>
      </w:pPr>
      <w:r>
        <w:rPr>
          <w:rFonts w:ascii="Arial" w:hAnsi="Arial" w:cs="Arial"/>
        </w:rPr>
        <w:t xml:space="preserve">      </w:t>
      </w:r>
    </w:p>
    <w:p w:rsidR="00B6208E" w:rsidRDefault="00B6208E" w:rsidP="009234B3">
      <w:pPr>
        <w:pStyle w:val="ac"/>
        <w:spacing w:before="0" w:after="0"/>
        <w:ind w:firstLine="567"/>
        <w:jc w:val="both"/>
        <w:rPr>
          <w:rFonts w:eastAsia="Times New Roman" w:cs="Times New Roman"/>
          <w:noProof/>
          <w:color w:val="000000" w:themeColor="text1"/>
          <w:shd w:val="clear" w:color="auto" w:fill="FFFFFF"/>
          <w:lang w:eastAsia="ru-RU" w:bidi="ar-SA"/>
        </w:rPr>
      </w:pPr>
    </w:p>
    <w:p w:rsidR="00425AB7" w:rsidRDefault="00425AB7" w:rsidP="00425AB7">
      <w:pPr>
        <w:pStyle w:val="af4"/>
        <w:ind w:firstLine="0"/>
        <w:jc w:val="right"/>
        <w:rPr>
          <w:sz w:val="24"/>
          <w:szCs w:val="24"/>
        </w:rPr>
      </w:pPr>
    </w:p>
    <w:p w:rsidR="00425AB7" w:rsidRDefault="00425AB7" w:rsidP="00425AB7">
      <w:pPr>
        <w:pStyle w:val="af4"/>
        <w:ind w:firstLine="0"/>
        <w:jc w:val="right"/>
        <w:rPr>
          <w:sz w:val="24"/>
          <w:szCs w:val="24"/>
        </w:rPr>
      </w:pPr>
    </w:p>
    <w:p w:rsidR="00425AB7" w:rsidRDefault="00425AB7" w:rsidP="00425AB7">
      <w:pPr>
        <w:pStyle w:val="af4"/>
        <w:ind w:firstLine="0"/>
        <w:jc w:val="right"/>
        <w:rPr>
          <w:sz w:val="24"/>
          <w:szCs w:val="24"/>
        </w:rPr>
      </w:pPr>
    </w:p>
    <w:p w:rsidR="00425AB7" w:rsidRDefault="00425AB7" w:rsidP="00425AB7">
      <w:pPr>
        <w:pStyle w:val="af4"/>
        <w:ind w:firstLine="0"/>
        <w:jc w:val="right"/>
        <w:rPr>
          <w:sz w:val="24"/>
          <w:szCs w:val="24"/>
        </w:rPr>
      </w:pPr>
    </w:p>
    <w:p w:rsidR="00425AB7" w:rsidRDefault="00425AB7" w:rsidP="00425AB7">
      <w:pPr>
        <w:pStyle w:val="af4"/>
        <w:ind w:firstLine="0"/>
        <w:jc w:val="right"/>
        <w:rPr>
          <w:sz w:val="24"/>
          <w:szCs w:val="24"/>
        </w:rPr>
      </w:pPr>
    </w:p>
    <w:p w:rsidR="00425AB7" w:rsidRDefault="00425AB7" w:rsidP="00425AB7">
      <w:pPr>
        <w:pStyle w:val="af4"/>
        <w:ind w:firstLine="0"/>
        <w:jc w:val="right"/>
        <w:rPr>
          <w:sz w:val="24"/>
          <w:szCs w:val="24"/>
        </w:rPr>
      </w:pPr>
    </w:p>
    <w:p w:rsidR="00425AB7" w:rsidRDefault="00425AB7" w:rsidP="00425AB7">
      <w:pPr>
        <w:pStyle w:val="af4"/>
        <w:ind w:firstLine="0"/>
        <w:jc w:val="right"/>
        <w:rPr>
          <w:sz w:val="24"/>
          <w:szCs w:val="24"/>
        </w:rPr>
      </w:pPr>
    </w:p>
    <w:p w:rsidR="00425AB7" w:rsidRDefault="00425AB7" w:rsidP="00425AB7">
      <w:pPr>
        <w:pStyle w:val="af4"/>
        <w:ind w:firstLine="0"/>
        <w:jc w:val="right"/>
        <w:rPr>
          <w:sz w:val="24"/>
          <w:szCs w:val="24"/>
        </w:rPr>
      </w:pPr>
    </w:p>
    <w:p w:rsidR="00425AB7" w:rsidRDefault="00425AB7" w:rsidP="00425AB7">
      <w:pPr>
        <w:pStyle w:val="af4"/>
        <w:ind w:firstLine="0"/>
        <w:jc w:val="right"/>
        <w:rPr>
          <w:sz w:val="24"/>
          <w:szCs w:val="24"/>
        </w:rPr>
      </w:pPr>
    </w:p>
    <w:p w:rsidR="00425AB7" w:rsidRDefault="00425AB7" w:rsidP="00425AB7">
      <w:pPr>
        <w:pStyle w:val="af4"/>
        <w:ind w:firstLine="0"/>
        <w:jc w:val="right"/>
        <w:rPr>
          <w:sz w:val="24"/>
          <w:szCs w:val="24"/>
        </w:rPr>
      </w:pPr>
    </w:p>
    <w:p w:rsidR="00425AB7" w:rsidRDefault="00425AB7" w:rsidP="00425AB7">
      <w:pPr>
        <w:pStyle w:val="af4"/>
        <w:ind w:firstLine="0"/>
        <w:jc w:val="right"/>
        <w:rPr>
          <w:sz w:val="24"/>
          <w:szCs w:val="24"/>
        </w:rPr>
      </w:pPr>
    </w:p>
    <w:p w:rsidR="00425AB7" w:rsidRDefault="00425AB7" w:rsidP="00425AB7">
      <w:pPr>
        <w:pStyle w:val="af4"/>
        <w:ind w:firstLine="0"/>
        <w:jc w:val="right"/>
        <w:rPr>
          <w:sz w:val="24"/>
          <w:szCs w:val="24"/>
        </w:rPr>
      </w:pPr>
    </w:p>
    <w:p w:rsidR="00425AB7" w:rsidRDefault="00425AB7" w:rsidP="00425AB7">
      <w:pPr>
        <w:pStyle w:val="af4"/>
        <w:ind w:firstLine="0"/>
        <w:jc w:val="right"/>
        <w:rPr>
          <w:sz w:val="24"/>
          <w:szCs w:val="24"/>
        </w:rPr>
      </w:pPr>
    </w:p>
    <w:p w:rsidR="00425AB7" w:rsidRDefault="00425AB7" w:rsidP="00425AB7">
      <w:pPr>
        <w:pStyle w:val="af4"/>
        <w:ind w:firstLine="0"/>
        <w:jc w:val="right"/>
        <w:rPr>
          <w:sz w:val="24"/>
          <w:szCs w:val="24"/>
        </w:rPr>
      </w:pPr>
    </w:p>
    <w:p w:rsidR="00425AB7" w:rsidRDefault="00425AB7" w:rsidP="00425AB7">
      <w:pPr>
        <w:pStyle w:val="af4"/>
        <w:ind w:firstLine="0"/>
        <w:jc w:val="right"/>
        <w:rPr>
          <w:sz w:val="24"/>
          <w:szCs w:val="24"/>
        </w:rPr>
      </w:pPr>
    </w:p>
    <w:p w:rsidR="00425AB7" w:rsidRDefault="00425AB7" w:rsidP="00425AB7">
      <w:pPr>
        <w:pStyle w:val="af4"/>
        <w:ind w:firstLine="0"/>
        <w:jc w:val="right"/>
        <w:rPr>
          <w:sz w:val="24"/>
          <w:szCs w:val="24"/>
        </w:rPr>
      </w:pPr>
    </w:p>
    <w:p w:rsidR="00425AB7" w:rsidRDefault="00425AB7" w:rsidP="00425AB7">
      <w:pPr>
        <w:pStyle w:val="af4"/>
        <w:ind w:firstLine="0"/>
        <w:jc w:val="right"/>
        <w:rPr>
          <w:sz w:val="24"/>
          <w:szCs w:val="24"/>
        </w:rPr>
      </w:pPr>
    </w:p>
    <w:p w:rsidR="00425AB7" w:rsidRDefault="00425AB7" w:rsidP="00425AB7">
      <w:pPr>
        <w:pStyle w:val="af4"/>
        <w:ind w:firstLine="0"/>
        <w:jc w:val="right"/>
        <w:rPr>
          <w:sz w:val="24"/>
          <w:szCs w:val="24"/>
        </w:rPr>
      </w:pPr>
    </w:p>
    <w:p w:rsidR="00425AB7" w:rsidRDefault="00425AB7" w:rsidP="00425AB7">
      <w:pPr>
        <w:pStyle w:val="af4"/>
        <w:ind w:firstLine="0"/>
        <w:jc w:val="right"/>
        <w:rPr>
          <w:sz w:val="24"/>
          <w:szCs w:val="24"/>
        </w:rPr>
      </w:pPr>
    </w:p>
    <w:p w:rsidR="00425AB7" w:rsidRDefault="00425AB7" w:rsidP="00425AB7">
      <w:pPr>
        <w:pStyle w:val="af4"/>
        <w:ind w:firstLine="0"/>
        <w:jc w:val="right"/>
        <w:rPr>
          <w:sz w:val="24"/>
          <w:szCs w:val="24"/>
        </w:rPr>
      </w:pPr>
    </w:p>
    <w:p w:rsidR="00425AB7" w:rsidRDefault="00425AB7" w:rsidP="00425AB7">
      <w:pPr>
        <w:pStyle w:val="af4"/>
        <w:ind w:firstLine="0"/>
        <w:jc w:val="right"/>
        <w:rPr>
          <w:sz w:val="24"/>
          <w:szCs w:val="24"/>
        </w:rPr>
      </w:pPr>
    </w:p>
    <w:p w:rsidR="00425AB7" w:rsidRDefault="00425AB7" w:rsidP="00425AB7">
      <w:pPr>
        <w:pStyle w:val="af4"/>
        <w:ind w:firstLine="0"/>
        <w:jc w:val="right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                                                                           Приложение  </w:t>
      </w:r>
    </w:p>
    <w:p w:rsidR="00425AB7" w:rsidRDefault="00425AB7" w:rsidP="00425AB7">
      <w:pPr>
        <w:pStyle w:val="af4"/>
        <w:ind w:firstLine="0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к решению Собрания депутатов </w:t>
      </w:r>
    </w:p>
    <w:p w:rsidR="00425AB7" w:rsidRDefault="00425AB7" w:rsidP="00425AB7">
      <w:pPr>
        <w:pStyle w:val="af4"/>
        <w:ind w:firstLine="0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Шолоховского городского </w:t>
      </w:r>
    </w:p>
    <w:p w:rsidR="009E3BD7" w:rsidRDefault="00620B76" w:rsidP="00425AB7">
      <w:pPr>
        <w:pStyle w:val="ac"/>
        <w:spacing w:before="0" w:after="0"/>
        <w:ind w:firstLine="567"/>
        <w:jc w:val="right"/>
        <w:rPr>
          <w:rFonts w:eastAsia="Times New Roman" w:cs="Times New Roman"/>
          <w:noProof/>
          <w:color w:val="000000" w:themeColor="text1"/>
          <w:shd w:val="clear" w:color="auto" w:fill="FFFFFF"/>
          <w:lang w:eastAsia="ru-RU" w:bidi="ar-SA"/>
        </w:rPr>
      </w:pPr>
      <w:r>
        <w:t xml:space="preserve">поселения от </w:t>
      </w:r>
      <w:r w:rsidR="00540686">
        <w:t>__</w:t>
      </w:r>
      <w:bookmarkStart w:id="0" w:name="_GoBack"/>
      <w:bookmarkEnd w:id="0"/>
      <w:r w:rsidR="00425AB7">
        <w:t>.</w:t>
      </w:r>
      <w:r>
        <w:t>03.</w:t>
      </w:r>
      <w:r w:rsidR="00425AB7">
        <w:t xml:space="preserve">2023 № </w:t>
      </w:r>
      <w:r w:rsidR="00540686">
        <w:t>__</w:t>
      </w:r>
      <w:r w:rsidR="00425AB7">
        <w:t xml:space="preserve">  </w:t>
      </w:r>
    </w:p>
    <w:p w:rsidR="009E3BD7" w:rsidRDefault="00425AB7" w:rsidP="00425AB7">
      <w:pPr>
        <w:pStyle w:val="ac"/>
        <w:spacing w:before="0" w:after="0"/>
        <w:jc w:val="both"/>
        <w:rPr>
          <w:rFonts w:eastAsia="Times New Roman" w:cs="Times New Roman"/>
          <w:noProof/>
          <w:color w:val="000000" w:themeColor="text1"/>
          <w:shd w:val="clear" w:color="auto" w:fill="FFFFFF"/>
          <w:lang w:eastAsia="ru-RU" w:bidi="ar-SA"/>
        </w:rPr>
      </w:pPr>
      <w:r>
        <w:rPr>
          <w:b/>
          <w:noProof/>
          <w:sz w:val="48"/>
          <w:lang w:eastAsia="ru-RU" w:bidi="ar-SA"/>
        </w:rPr>
        <w:drawing>
          <wp:inline distT="0" distB="0" distL="0" distR="0" wp14:anchorId="0D8ECB72" wp14:editId="3A1F7B3A">
            <wp:extent cx="6120130" cy="8486140"/>
            <wp:effectExtent l="0" t="0" r="0" b="0"/>
            <wp:docPr id="5" name="Рисунок 5" descr="I:\Работа Меридиан МАРИНА\ПРОЕКТЫ ПЛАНИРОВКИ И МЕЖЕВАНИЯ ТЕРРИТОРИИ\Внесение изменений ПЗЗ Шолоховского района\Внесение изменений в ПЗЗ проект\ilovepdf_pages-to-jpg (6)\Описание местоположения границ_page-00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I:\Работа Меридиан МАРИНА\ПРОЕКТЫ ПЛАНИРОВКИ И МЕЖЕВАНИЯ ТЕРРИТОРИИ\Внесение изменений ПЗЗ Шолоховского района\Внесение изменений в ПЗЗ проект\ilovepdf_pages-to-jpg (6)\Описание местоположения границ_page-0003.jpg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84861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25AB7" w:rsidRDefault="00425AB7" w:rsidP="009234B3">
      <w:pPr>
        <w:pStyle w:val="ac"/>
        <w:spacing w:before="0" w:after="0"/>
        <w:ind w:firstLine="567"/>
        <w:jc w:val="both"/>
        <w:rPr>
          <w:rFonts w:eastAsia="Times New Roman" w:cs="Times New Roman"/>
          <w:noProof/>
          <w:color w:val="000000" w:themeColor="text1"/>
          <w:shd w:val="clear" w:color="auto" w:fill="FFFFFF"/>
          <w:lang w:eastAsia="ru-RU" w:bidi="ar-SA"/>
        </w:rPr>
      </w:pPr>
      <w:r>
        <w:rPr>
          <w:b/>
          <w:noProof/>
          <w:sz w:val="48"/>
          <w:lang w:eastAsia="ru-RU" w:bidi="ar-SA"/>
        </w:rPr>
        <w:lastRenderedPageBreak/>
        <w:drawing>
          <wp:inline distT="0" distB="0" distL="0" distR="0" wp14:anchorId="21E5204C" wp14:editId="6E14D9C6">
            <wp:extent cx="6116782" cy="9349700"/>
            <wp:effectExtent l="0" t="0" r="0" b="4445"/>
            <wp:docPr id="6" name="Рисунок 6" descr="I:\Работа Меридиан МАРИНА\ПРОЕКТЫ ПЛАНИРОВКИ И МЕЖЕВАНИЯ ТЕРРИТОРИИ\Внесение изменений ПЗЗ Шолоховского района\Внесение изменений в ПЗЗ проект\ilovepdf_pages-to-jpg (6)\Описание местоположения границ_page-00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I:\Работа Меридиан МАРИНА\ПРОЕКТЫ ПЛАНИРОВКИ И МЕЖЕВАНИЯ ТЕРРИТОРИИ\Внесение изменений ПЗЗ Шолоховского района\Внесение изменений в ПЗЗ проект\ilovepdf_pages-to-jpg (6)\Описание местоположения границ_page-0004.jpg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93548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25AB7" w:rsidRDefault="00425AB7" w:rsidP="009234B3">
      <w:pPr>
        <w:pStyle w:val="ac"/>
        <w:spacing w:before="0" w:after="0"/>
        <w:ind w:firstLine="567"/>
        <w:jc w:val="both"/>
        <w:rPr>
          <w:rFonts w:eastAsia="Times New Roman" w:cs="Times New Roman"/>
          <w:noProof/>
          <w:color w:val="000000" w:themeColor="text1"/>
          <w:shd w:val="clear" w:color="auto" w:fill="FFFFFF"/>
          <w:lang w:eastAsia="ru-RU" w:bidi="ar-SA"/>
        </w:rPr>
      </w:pPr>
      <w:r>
        <w:rPr>
          <w:b/>
          <w:noProof/>
          <w:sz w:val="48"/>
          <w:lang w:eastAsia="ru-RU" w:bidi="ar-SA"/>
        </w:rPr>
        <w:lastRenderedPageBreak/>
        <w:drawing>
          <wp:inline distT="0" distB="0" distL="0" distR="0" wp14:anchorId="08312848" wp14:editId="60E2FE96">
            <wp:extent cx="6120130" cy="8452021"/>
            <wp:effectExtent l="0" t="0" r="0" b="6350"/>
            <wp:docPr id="7" name="Рисунок 7" descr="I:\Работа Меридиан МАРИНА\ПРОЕКТЫ ПЛАНИРОВКИ И МЕЖЕВАНИЯ ТЕРРИТОРИИ\Внесение изменений ПЗЗ Шолоховского района\Внесение изменений в ПЗЗ проект\ilovepdf_pages-to-jpg (6)\Описание местоположения границ_page-00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I:\Работа Меридиан МАРИНА\ПРОЕКТЫ ПЛАНИРОВКИ И МЕЖЕВАНИЯ ТЕРРИТОРИИ\Внесение изменений ПЗЗ Шолоховского района\Внесение изменений в ПЗЗ проект\ilovepdf_pages-to-jpg (6)\Описание местоположения границ_page-0005.jpg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845202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25AB7" w:rsidRDefault="00425AB7" w:rsidP="009234B3">
      <w:pPr>
        <w:pStyle w:val="ac"/>
        <w:spacing w:before="0" w:after="0"/>
        <w:ind w:firstLine="567"/>
        <w:jc w:val="both"/>
        <w:rPr>
          <w:rFonts w:eastAsia="Times New Roman" w:cs="Times New Roman"/>
          <w:noProof/>
          <w:color w:val="000000" w:themeColor="text1"/>
          <w:shd w:val="clear" w:color="auto" w:fill="FFFFFF"/>
          <w:lang w:eastAsia="ru-RU" w:bidi="ar-SA"/>
        </w:rPr>
      </w:pPr>
      <w:r>
        <w:rPr>
          <w:b/>
          <w:noProof/>
          <w:sz w:val="48"/>
          <w:lang w:eastAsia="ru-RU" w:bidi="ar-SA"/>
        </w:rPr>
        <w:lastRenderedPageBreak/>
        <w:drawing>
          <wp:inline distT="0" distB="0" distL="0" distR="0" wp14:anchorId="6D69F6BF" wp14:editId="152BFA4C">
            <wp:extent cx="6120130" cy="8469358"/>
            <wp:effectExtent l="0" t="0" r="0" b="8255"/>
            <wp:docPr id="8" name="Рисунок 8" descr="I:\Работа Меридиан МАРИНА\ПРОЕКТЫ ПЛАНИРОВКИ И МЕЖЕВАНИЯ ТЕРРИТОРИИ\Внесение изменений ПЗЗ Шолоховского района\Внесение изменений в ПЗЗ проект\ilovepdf_pages-to-jpg (6)\Описание местоположения границ_page-00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I:\Работа Меридиан МАРИНА\ПРОЕКТЫ ПЛАНИРОВКИ И МЕЖЕВАНИЯ ТЕРРИТОРИИ\Внесение изменений ПЗЗ Шолоховского района\Внесение изменений в ПЗЗ проект\ilovepdf_pages-to-jpg (6)\Описание местоположения границ_page-0006.jpg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846935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E3BD7" w:rsidRDefault="00425AB7" w:rsidP="009234B3">
      <w:pPr>
        <w:pStyle w:val="ac"/>
        <w:spacing w:before="0" w:after="0"/>
        <w:ind w:firstLine="567"/>
        <w:jc w:val="both"/>
        <w:rPr>
          <w:rFonts w:eastAsia="Times New Roman" w:cs="Times New Roman"/>
          <w:noProof/>
          <w:color w:val="000000" w:themeColor="text1"/>
          <w:shd w:val="clear" w:color="auto" w:fill="FFFFFF"/>
          <w:lang w:eastAsia="ru-RU" w:bidi="ar-SA"/>
        </w:rPr>
      </w:pPr>
      <w:r>
        <w:rPr>
          <w:rFonts w:ascii="Calibri"/>
          <w:noProof/>
          <w:lang w:eastAsia="ru-RU" w:bidi="ar-SA"/>
        </w:rPr>
        <w:lastRenderedPageBreak/>
        <w:drawing>
          <wp:inline distT="0" distB="0" distL="0" distR="0" wp14:anchorId="12C4C885" wp14:editId="224D63F2">
            <wp:extent cx="6120130" cy="8443352"/>
            <wp:effectExtent l="0" t="0" r="0" b="0"/>
            <wp:docPr id="9" name="Рисунок 9" descr="I:\Работа Меридиан МАРИНА\ПРОЕКТЫ ПЛАНИРОВКИ И МЕЖЕВАНИЯ ТЕРРИТОРИИ\Внесение изменений ПЗЗ Шолоховского района\Внесение изменений в ПЗЗ проект\ilovepdf_pages-to-jpg (6)\Описание местоположения границ_page-00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I:\Работа Меридиан МАРИНА\ПРОЕКТЫ ПЛАНИРОВКИ И МЕЖЕВАНИЯ ТЕРРИТОРИИ\Внесение изменений ПЗЗ Шолоховского района\Внесение изменений в ПЗЗ проект\ilovepdf_pages-to-jpg (6)\Описание местоположения границ_page-0007.jpg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844335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E3BD7" w:rsidRDefault="009E3BD7" w:rsidP="009234B3">
      <w:pPr>
        <w:pStyle w:val="ac"/>
        <w:spacing w:before="0" w:after="0"/>
        <w:ind w:firstLine="567"/>
        <w:jc w:val="both"/>
        <w:rPr>
          <w:rFonts w:eastAsia="Times New Roman" w:cs="Times New Roman"/>
          <w:noProof/>
          <w:color w:val="000000" w:themeColor="text1"/>
          <w:shd w:val="clear" w:color="auto" w:fill="FFFFFF"/>
          <w:lang w:eastAsia="ru-RU" w:bidi="ar-SA"/>
        </w:rPr>
      </w:pPr>
    </w:p>
    <w:p w:rsidR="009E3BD7" w:rsidRDefault="009E3BD7" w:rsidP="009234B3">
      <w:pPr>
        <w:pStyle w:val="ac"/>
        <w:spacing w:before="0" w:after="0"/>
        <w:ind w:firstLine="567"/>
        <w:jc w:val="both"/>
        <w:rPr>
          <w:rFonts w:eastAsia="Times New Roman" w:cs="Times New Roman"/>
          <w:noProof/>
          <w:color w:val="000000" w:themeColor="text1"/>
          <w:shd w:val="clear" w:color="auto" w:fill="FFFFFF"/>
          <w:lang w:eastAsia="ru-RU" w:bidi="ar-SA"/>
        </w:rPr>
      </w:pPr>
    </w:p>
    <w:p w:rsidR="009E3BD7" w:rsidRDefault="009E3BD7" w:rsidP="009234B3">
      <w:pPr>
        <w:pStyle w:val="ac"/>
        <w:spacing w:before="0" w:after="0"/>
        <w:ind w:firstLine="567"/>
        <w:jc w:val="both"/>
        <w:rPr>
          <w:rFonts w:eastAsia="Times New Roman" w:cs="Times New Roman"/>
          <w:noProof/>
          <w:color w:val="000000" w:themeColor="text1"/>
          <w:shd w:val="clear" w:color="auto" w:fill="FFFFFF"/>
          <w:lang w:eastAsia="ru-RU" w:bidi="ar-SA"/>
        </w:rPr>
      </w:pPr>
    </w:p>
    <w:p w:rsidR="009E3BD7" w:rsidRDefault="009E3BD7" w:rsidP="009234B3">
      <w:pPr>
        <w:pStyle w:val="ac"/>
        <w:spacing w:before="0" w:after="0"/>
        <w:ind w:firstLine="567"/>
        <w:jc w:val="both"/>
        <w:rPr>
          <w:rFonts w:eastAsia="Times New Roman" w:cs="Times New Roman"/>
          <w:noProof/>
          <w:color w:val="000000" w:themeColor="text1"/>
          <w:shd w:val="clear" w:color="auto" w:fill="FFFFFF"/>
          <w:lang w:eastAsia="ru-RU" w:bidi="ar-SA"/>
        </w:rPr>
      </w:pPr>
    </w:p>
    <w:p w:rsidR="009E3BD7" w:rsidRDefault="00425AB7" w:rsidP="009234B3">
      <w:pPr>
        <w:pStyle w:val="ac"/>
        <w:spacing w:before="0" w:after="0"/>
        <w:ind w:firstLine="567"/>
        <w:jc w:val="both"/>
        <w:rPr>
          <w:rFonts w:eastAsia="Times New Roman" w:cs="Times New Roman"/>
          <w:noProof/>
          <w:color w:val="000000" w:themeColor="text1"/>
          <w:shd w:val="clear" w:color="auto" w:fill="FFFFFF"/>
          <w:lang w:eastAsia="ru-RU" w:bidi="ar-SA"/>
        </w:rPr>
      </w:pPr>
      <w:r>
        <w:rPr>
          <w:rFonts w:ascii="Calibri"/>
          <w:noProof/>
          <w:lang w:eastAsia="ru-RU" w:bidi="ar-SA"/>
        </w:rPr>
        <w:lastRenderedPageBreak/>
        <w:drawing>
          <wp:inline distT="0" distB="0" distL="0" distR="0" wp14:anchorId="371522FA" wp14:editId="40EB9E39">
            <wp:extent cx="6120130" cy="8443352"/>
            <wp:effectExtent l="0" t="0" r="0" b="0"/>
            <wp:docPr id="10" name="Рисунок 10" descr="I:\Работа Меридиан МАРИНА\ПРОЕКТЫ ПЛАНИРОВКИ И МЕЖЕВАНИЯ ТЕРРИТОРИИ\Внесение изменений ПЗЗ Шолоховского района\Внесение изменений в ПЗЗ проект\ilovepdf_pages-to-jpg (6)\Описание местоположения границ_page-00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I:\Работа Меридиан МАРИНА\ПРОЕКТЫ ПЛАНИРОВКИ И МЕЖЕВАНИЯ ТЕРРИТОРИИ\Внесение изменений ПЗЗ Шолоховского района\Внесение изменений в ПЗЗ проект\ilovepdf_pages-to-jpg (6)\Описание местоположения границ_page-0008.jpg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844335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E3BD7" w:rsidRDefault="009E3BD7" w:rsidP="009234B3">
      <w:pPr>
        <w:pStyle w:val="ac"/>
        <w:spacing w:before="0" w:after="0"/>
        <w:ind w:firstLine="567"/>
        <w:jc w:val="both"/>
        <w:rPr>
          <w:rFonts w:eastAsia="Times New Roman" w:cs="Times New Roman"/>
          <w:noProof/>
          <w:color w:val="000000" w:themeColor="text1"/>
          <w:shd w:val="clear" w:color="auto" w:fill="FFFFFF"/>
          <w:lang w:eastAsia="ru-RU" w:bidi="ar-SA"/>
        </w:rPr>
      </w:pPr>
    </w:p>
    <w:p w:rsidR="009E3BD7" w:rsidRDefault="009E3BD7" w:rsidP="009234B3">
      <w:pPr>
        <w:pStyle w:val="ac"/>
        <w:spacing w:before="0" w:after="0"/>
        <w:ind w:firstLine="567"/>
        <w:jc w:val="both"/>
        <w:rPr>
          <w:rFonts w:eastAsia="Times New Roman" w:cs="Times New Roman"/>
          <w:noProof/>
          <w:color w:val="000000" w:themeColor="text1"/>
          <w:shd w:val="clear" w:color="auto" w:fill="FFFFFF"/>
          <w:lang w:eastAsia="ru-RU" w:bidi="ar-SA"/>
        </w:rPr>
      </w:pPr>
    </w:p>
    <w:p w:rsidR="009E3BD7" w:rsidRDefault="009E3BD7" w:rsidP="009234B3">
      <w:pPr>
        <w:pStyle w:val="ac"/>
        <w:spacing w:before="0" w:after="0"/>
        <w:ind w:firstLine="567"/>
        <w:jc w:val="both"/>
        <w:rPr>
          <w:rFonts w:eastAsia="Times New Roman" w:cs="Times New Roman"/>
          <w:noProof/>
          <w:color w:val="000000" w:themeColor="text1"/>
          <w:shd w:val="clear" w:color="auto" w:fill="FFFFFF"/>
          <w:lang w:eastAsia="ru-RU" w:bidi="ar-SA"/>
        </w:rPr>
      </w:pPr>
    </w:p>
    <w:p w:rsidR="009E3BD7" w:rsidRDefault="009E3BD7" w:rsidP="009234B3">
      <w:pPr>
        <w:pStyle w:val="ac"/>
        <w:spacing w:before="0" w:after="0"/>
        <w:ind w:firstLine="567"/>
        <w:jc w:val="both"/>
        <w:rPr>
          <w:rFonts w:eastAsia="Times New Roman" w:cs="Times New Roman"/>
          <w:noProof/>
          <w:color w:val="000000" w:themeColor="text1"/>
          <w:shd w:val="clear" w:color="auto" w:fill="FFFFFF"/>
          <w:lang w:eastAsia="ru-RU" w:bidi="ar-SA"/>
        </w:rPr>
      </w:pPr>
    </w:p>
    <w:p w:rsidR="009E3BD7" w:rsidRDefault="00425AB7" w:rsidP="009234B3">
      <w:pPr>
        <w:pStyle w:val="ac"/>
        <w:spacing w:before="0" w:after="0"/>
        <w:ind w:firstLine="567"/>
        <w:jc w:val="both"/>
        <w:rPr>
          <w:rFonts w:eastAsia="Times New Roman" w:cs="Times New Roman"/>
          <w:noProof/>
          <w:color w:val="000000" w:themeColor="text1"/>
          <w:shd w:val="clear" w:color="auto" w:fill="FFFFFF"/>
          <w:lang w:eastAsia="ru-RU" w:bidi="ar-SA"/>
        </w:rPr>
      </w:pPr>
      <w:r>
        <w:rPr>
          <w:rFonts w:ascii="Calibri"/>
          <w:noProof/>
          <w:lang w:eastAsia="ru-RU" w:bidi="ar-SA"/>
        </w:rPr>
        <w:lastRenderedPageBreak/>
        <w:drawing>
          <wp:inline distT="0" distB="0" distL="0" distR="0" wp14:anchorId="60653CE4" wp14:editId="26DDD384">
            <wp:extent cx="6120130" cy="8391340"/>
            <wp:effectExtent l="0" t="0" r="0" b="0"/>
            <wp:docPr id="11" name="Рисунок 11" descr="I:\Работа Меридиан МАРИНА\ПРОЕКТЫ ПЛАНИРОВКИ И МЕЖЕВАНИЯ ТЕРРИТОРИИ\Внесение изменений ПЗЗ Шолоховского района\Внесение изменений в ПЗЗ проект\ilovepdf_pages-to-jpg (6)\Описание местоположения границ_page-000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I:\Работа Меридиан МАРИНА\ПРОЕКТЫ ПЛАНИРОВКИ И МЕЖЕВАНИЯ ТЕРРИТОРИИ\Внесение изменений ПЗЗ Шолоховского района\Внесение изменений в ПЗЗ проект\ilovepdf_pages-to-jpg (6)\Описание местоположения границ_page-0009.jpg"/>
                    <pic:cNvPicPr>
                      <a:picLocks noChangeAspect="1" noChangeArrowheads="1"/>
                    </pic:cNvPicPr>
                  </pic:nvPicPr>
                  <pic:blipFill>
                    <a:blip r:embed="rId1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83913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E3BD7" w:rsidRDefault="009E3BD7" w:rsidP="009234B3">
      <w:pPr>
        <w:pStyle w:val="ac"/>
        <w:spacing w:before="0" w:after="0"/>
        <w:ind w:firstLine="567"/>
        <w:jc w:val="both"/>
        <w:rPr>
          <w:rFonts w:eastAsia="Times New Roman" w:cs="Times New Roman"/>
          <w:noProof/>
          <w:color w:val="000000" w:themeColor="text1"/>
          <w:shd w:val="clear" w:color="auto" w:fill="FFFFFF"/>
          <w:lang w:eastAsia="ru-RU" w:bidi="ar-SA"/>
        </w:rPr>
      </w:pPr>
    </w:p>
    <w:p w:rsidR="009E3BD7" w:rsidRDefault="00425AB7" w:rsidP="009234B3">
      <w:pPr>
        <w:pStyle w:val="ac"/>
        <w:spacing w:before="0" w:after="0"/>
        <w:ind w:firstLine="567"/>
        <w:jc w:val="both"/>
        <w:rPr>
          <w:rFonts w:eastAsia="Times New Roman" w:cs="Times New Roman"/>
          <w:noProof/>
          <w:color w:val="000000" w:themeColor="text1"/>
          <w:shd w:val="clear" w:color="auto" w:fill="FFFFFF"/>
          <w:lang w:eastAsia="ru-RU" w:bidi="ar-SA"/>
        </w:rPr>
      </w:pPr>
      <w:r>
        <w:rPr>
          <w:rFonts w:ascii="Calibri"/>
          <w:noProof/>
          <w:lang w:eastAsia="ru-RU" w:bidi="ar-SA"/>
        </w:rPr>
        <w:lastRenderedPageBreak/>
        <w:drawing>
          <wp:inline distT="0" distB="0" distL="0" distR="0" wp14:anchorId="2665571D" wp14:editId="18CBB7F3">
            <wp:extent cx="6120130" cy="8443352"/>
            <wp:effectExtent l="0" t="0" r="0" b="0"/>
            <wp:docPr id="12" name="Рисунок 12" descr="I:\Работа Меридиан МАРИНА\ПРОЕКТЫ ПЛАНИРОВКИ И МЕЖЕВАНИЯ ТЕРРИТОРИИ\Внесение изменений ПЗЗ Шолоховского района\Внесение изменений в ПЗЗ проект\ilovepdf_pages-to-jpg (6)\Описание местоположения границ_page-00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I:\Работа Меридиан МАРИНА\ПРОЕКТЫ ПЛАНИРОВКИ И МЕЖЕВАНИЯ ТЕРРИТОРИИ\Внесение изменений ПЗЗ Шолоховского района\Внесение изменений в ПЗЗ проект\ilovepdf_pages-to-jpg (6)\Описание местоположения границ_page-0010.jpg"/>
                    <pic:cNvPicPr>
                      <a:picLocks noChangeAspect="1" noChangeArrowheads="1"/>
                    </pic:cNvPicPr>
                  </pic:nvPicPr>
                  <pic:blipFill>
                    <a:blip r:embed="rId1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844335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E3BD7" w:rsidRDefault="009E3BD7" w:rsidP="009E3BD7">
      <w:pPr>
        <w:pStyle w:val="ac"/>
        <w:spacing w:before="0" w:after="0"/>
        <w:jc w:val="both"/>
        <w:rPr>
          <w:rFonts w:eastAsia="Times New Roman" w:cs="Times New Roman"/>
          <w:color w:val="000000" w:themeColor="text1"/>
          <w:shd w:val="clear" w:color="auto" w:fill="FFFFFF"/>
          <w:lang w:bidi="ar-SA"/>
        </w:rPr>
      </w:pPr>
    </w:p>
    <w:sectPr w:rsidR="009E3BD7" w:rsidSect="00C423B4">
      <w:footerReference w:type="default" r:id="rId19"/>
      <w:footerReference w:type="first" r:id="rId20"/>
      <w:pgSz w:w="11906" w:h="16838"/>
      <w:pgMar w:top="1134" w:right="567" w:bottom="1134" w:left="1701" w:header="0" w:footer="0" w:gutter="0"/>
      <w:cols w:space="720"/>
      <w:formProt w:val="0"/>
      <w:docGrid w:linePitch="326" w:charSpace="-614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420D4" w:rsidRDefault="009420D4">
      <w:r>
        <w:separator/>
      </w:r>
    </w:p>
  </w:endnote>
  <w:endnote w:type="continuationSeparator" w:id="0">
    <w:p w:rsidR="009420D4" w:rsidRDefault="009420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Droid Sans Fallback">
    <w:altName w:val="Times New Roman"/>
    <w:panose1 w:val="00000000000000000000"/>
    <w:charset w:val="00"/>
    <w:family w:val="roman"/>
    <w:notTrueType/>
    <w:pitch w:val="default"/>
  </w:font>
  <w:font w:name="FreeSans">
    <w:altName w:val="Times New Roman"/>
    <w:panose1 w:val="00000000000000000000"/>
    <w:charset w:val="00"/>
    <w:family w:val="roman"/>
    <w:notTrueType/>
    <w:pitch w:val="default"/>
    <w:sig w:usb0="00000003" w:usb1="08070000" w:usb2="00000010" w:usb3="00000000" w:csb0="0002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CYR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Peterburg">
    <w:altName w:val="Times New Roman"/>
    <w:charset w:val="CC"/>
    <w:family w:val="roman"/>
    <w:pitch w:val="default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3BD7" w:rsidRDefault="009E3BD7">
    <w:pPr>
      <w:pStyle w:val="afd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540686">
      <w:rPr>
        <w:noProof/>
      </w:rPr>
      <w:t>1</w:t>
    </w:r>
    <w:r>
      <w:fldChar w:fldCharType="end"/>
    </w:r>
  </w:p>
  <w:p w:rsidR="009E3BD7" w:rsidRDefault="009E3BD7" w:rsidP="0049196F">
    <w:pPr>
      <w:pStyle w:val="afd"/>
      <w:ind w:left="-993"/>
      <w:jc w:val="cen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3BD7" w:rsidRDefault="009E3BD7">
    <w:pPr>
      <w:pStyle w:val="afd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1</w:t>
    </w:r>
    <w:r>
      <w:fldChar w:fldCharType="end"/>
    </w:r>
  </w:p>
  <w:p w:rsidR="009E3BD7" w:rsidRDefault="009E3BD7">
    <w:pPr>
      <w:pStyle w:val="afd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420D4" w:rsidRDefault="009420D4">
      <w:r>
        <w:separator/>
      </w:r>
    </w:p>
  </w:footnote>
  <w:footnote w:type="continuationSeparator" w:id="0">
    <w:p w:rsidR="009420D4" w:rsidRDefault="009420D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62F5845"/>
    <w:multiLevelType w:val="multilevel"/>
    <w:tmpl w:val="3222B9E8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571" w:hanging="720"/>
      </w:pPr>
      <w:rPr>
        <w:rFonts w:hint="default"/>
        <w:i w:val="0"/>
        <w:color w:val="auto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33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69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90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757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968" w:hanging="2160"/>
      </w:pPr>
      <w:rPr>
        <w:rFonts w:hint="default"/>
      </w:rPr>
    </w:lvl>
  </w:abstractNum>
  <w:abstractNum w:abstractNumId="2">
    <w:nsid w:val="08CB045E"/>
    <w:multiLevelType w:val="hybridMultilevel"/>
    <w:tmpl w:val="DE587286"/>
    <w:lvl w:ilvl="0" w:tplc="A4E67FCA">
      <w:start w:val="1"/>
      <w:numFmt w:val="decimal"/>
      <w:lvlText w:val="%1."/>
      <w:lvlJc w:val="left"/>
      <w:pPr>
        <w:ind w:left="354" w:hanging="7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654" w:hanging="360"/>
      </w:pPr>
    </w:lvl>
    <w:lvl w:ilvl="2" w:tplc="0419001B" w:tentative="1">
      <w:start w:val="1"/>
      <w:numFmt w:val="lowerRoman"/>
      <w:lvlText w:val="%3."/>
      <w:lvlJc w:val="right"/>
      <w:pPr>
        <w:ind w:left="1374" w:hanging="180"/>
      </w:pPr>
    </w:lvl>
    <w:lvl w:ilvl="3" w:tplc="0419000F" w:tentative="1">
      <w:start w:val="1"/>
      <w:numFmt w:val="decimal"/>
      <w:lvlText w:val="%4."/>
      <w:lvlJc w:val="left"/>
      <w:pPr>
        <w:ind w:left="2094" w:hanging="360"/>
      </w:pPr>
    </w:lvl>
    <w:lvl w:ilvl="4" w:tplc="04190019" w:tentative="1">
      <w:start w:val="1"/>
      <w:numFmt w:val="lowerLetter"/>
      <w:lvlText w:val="%5."/>
      <w:lvlJc w:val="left"/>
      <w:pPr>
        <w:ind w:left="2814" w:hanging="360"/>
      </w:pPr>
    </w:lvl>
    <w:lvl w:ilvl="5" w:tplc="0419001B" w:tentative="1">
      <w:start w:val="1"/>
      <w:numFmt w:val="lowerRoman"/>
      <w:lvlText w:val="%6."/>
      <w:lvlJc w:val="right"/>
      <w:pPr>
        <w:ind w:left="3534" w:hanging="180"/>
      </w:pPr>
    </w:lvl>
    <w:lvl w:ilvl="6" w:tplc="0419000F" w:tentative="1">
      <w:start w:val="1"/>
      <w:numFmt w:val="decimal"/>
      <w:lvlText w:val="%7."/>
      <w:lvlJc w:val="left"/>
      <w:pPr>
        <w:ind w:left="4254" w:hanging="360"/>
      </w:pPr>
    </w:lvl>
    <w:lvl w:ilvl="7" w:tplc="04190019" w:tentative="1">
      <w:start w:val="1"/>
      <w:numFmt w:val="lowerLetter"/>
      <w:lvlText w:val="%8."/>
      <w:lvlJc w:val="left"/>
      <w:pPr>
        <w:ind w:left="4974" w:hanging="360"/>
      </w:pPr>
    </w:lvl>
    <w:lvl w:ilvl="8" w:tplc="0419001B" w:tentative="1">
      <w:start w:val="1"/>
      <w:numFmt w:val="lowerRoman"/>
      <w:lvlText w:val="%9."/>
      <w:lvlJc w:val="right"/>
      <w:pPr>
        <w:ind w:left="5694" w:hanging="180"/>
      </w:pPr>
    </w:lvl>
  </w:abstractNum>
  <w:abstractNum w:abstractNumId="3">
    <w:nsid w:val="0960607D"/>
    <w:multiLevelType w:val="hybridMultilevel"/>
    <w:tmpl w:val="4476E756"/>
    <w:lvl w:ilvl="0" w:tplc="3E8848AC">
      <w:start w:val="1"/>
      <w:numFmt w:val="decimal"/>
      <w:lvlText w:val="%1."/>
      <w:lvlJc w:val="left"/>
      <w:pPr>
        <w:ind w:left="177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497" w:hanging="360"/>
      </w:pPr>
    </w:lvl>
    <w:lvl w:ilvl="2" w:tplc="0419001B" w:tentative="1">
      <w:start w:val="1"/>
      <w:numFmt w:val="lowerRoman"/>
      <w:lvlText w:val="%3."/>
      <w:lvlJc w:val="right"/>
      <w:pPr>
        <w:ind w:left="3217" w:hanging="180"/>
      </w:pPr>
    </w:lvl>
    <w:lvl w:ilvl="3" w:tplc="0419000F" w:tentative="1">
      <w:start w:val="1"/>
      <w:numFmt w:val="decimal"/>
      <w:lvlText w:val="%4."/>
      <w:lvlJc w:val="left"/>
      <w:pPr>
        <w:ind w:left="3937" w:hanging="360"/>
      </w:pPr>
    </w:lvl>
    <w:lvl w:ilvl="4" w:tplc="04190019" w:tentative="1">
      <w:start w:val="1"/>
      <w:numFmt w:val="lowerLetter"/>
      <w:lvlText w:val="%5."/>
      <w:lvlJc w:val="left"/>
      <w:pPr>
        <w:ind w:left="4657" w:hanging="360"/>
      </w:pPr>
    </w:lvl>
    <w:lvl w:ilvl="5" w:tplc="0419001B" w:tentative="1">
      <w:start w:val="1"/>
      <w:numFmt w:val="lowerRoman"/>
      <w:lvlText w:val="%6."/>
      <w:lvlJc w:val="right"/>
      <w:pPr>
        <w:ind w:left="5377" w:hanging="180"/>
      </w:pPr>
    </w:lvl>
    <w:lvl w:ilvl="6" w:tplc="0419000F" w:tentative="1">
      <w:start w:val="1"/>
      <w:numFmt w:val="decimal"/>
      <w:lvlText w:val="%7."/>
      <w:lvlJc w:val="left"/>
      <w:pPr>
        <w:ind w:left="6097" w:hanging="360"/>
      </w:pPr>
    </w:lvl>
    <w:lvl w:ilvl="7" w:tplc="04190019" w:tentative="1">
      <w:start w:val="1"/>
      <w:numFmt w:val="lowerLetter"/>
      <w:lvlText w:val="%8."/>
      <w:lvlJc w:val="left"/>
      <w:pPr>
        <w:ind w:left="6817" w:hanging="360"/>
      </w:pPr>
    </w:lvl>
    <w:lvl w:ilvl="8" w:tplc="0419001B" w:tentative="1">
      <w:start w:val="1"/>
      <w:numFmt w:val="lowerRoman"/>
      <w:lvlText w:val="%9."/>
      <w:lvlJc w:val="right"/>
      <w:pPr>
        <w:ind w:left="7537" w:hanging="180"/>
      </w:pPr>
    </w:lvl>
  </w:abstractNum>
  <w:abstractNum w:abstractNumId="4">
    <w:nsid w:val="1FAF3167"/>
    <w:multiLevelType w:val="multilevel"/>
    <w:tmpl w:val="ED1CEA74"/>
    <w:lvl w:ilvl="0">
      <w:start w:val="1"/>
      <w:numFmt w:val="decimal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5">
    <w:nsid w:val="23605A8E"/>
    <w:multiLevelType w:val="multilevel"/>
    <w:tmpl w:val="2E2828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24B84FC6"/>
    <w:multiLevelType w:val="hybridMultilevel"/>
    <w:tmpl w:val="9E48AEA6"/>
    <w:lvl w:ilvl="0" w:tplc="1ABAAD0E">
      <w:start w:val="1"/>
      <w:numFmt w:val="decimal"/>
      <w:lvlText w:val="%1."/>
      <w:lvlJc w:val="left"/>
      <w:pPr>
        <w:ind w:left="354" w:hanging="7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654" w:hanging="360"/>
      </w:pPr>
    </w:lvl>
    <w:lvl w:ilvl="2" w:tplc="0419001B" w:tentative="1">
      <w:start w:val="1"/>
      <w:numFmt w:val="lowerRoman"/>
      <w:lvlText w:val="%3."/>
      <w:lvlJc w:val="right"/>
      <w:pPr>
        <w:ind w:left="1374" w:hanging="180"/>
      </w:pPr>
    </w:lvl>
    <w:lvl w:ilvl="3" w:tplc="0419000F" w:tentative="1">
      <w:start w:val="1"/>
      <w:numFmt w:val="decimal"/>
      <w:lvlText w:val="%4."/>
      <w:lvlJc w:val="left"/>
      <w:pPr>
        <w:ind w:left="2094" w:hanging="360"/>
      </w:pPr>
    </w:lvl>
    <w:lvl w:ilvl="4" w:tplc="04190019" w:tentative="1">
      <w:start w:val="1"/>
      <w:numFmt w:val="lowerLetter"/>
      <w:lvlText w:val="%5."/>
      <w:lvlJc w:val="left"/>
      <w:pPr>
        <w:ind w:left="2814" w:hanging="360"/>
      </w:pPr>
    </w:lvl>
    <w:lvl w:ilvl="5" w:tplc="0419001B" w:tentative="1">
      <w:start w:val="1"/>
      <w:numFmt w:val="lowerRoman"/>
      <w:lvlText w:val="%6."/>
      <w:lvlJc w:val="right"/>
      <w:pPr>
        <w:ind w:left="3534" w:hanging="180"/>
      </w:pPr>
    </w:lvl>
    <w:lvl w:ilvl="6" w:tplc="0419000F" w:tentative="1">
      <w:start w:val="1"/>
      <w:numFmt w:val="decimal"/>
      <w:lvlText w:val="%7."/>
      <w:lvlJc w:val="left"/>
      <w:pPr>
        <w:ind w:left="4254" w:hanging="360"/>
      </w:pPr>
    </w:lvl>
    <w:lvl w:ilvl="7" w:tplc="04190019" w:tentative="1">
      <w:start w:val="1"/>
      <w:numFmt w:val="lowerLetter"/>
      <w:lvlText w:val="%8."/>
      <w:lvlJc w:val="left"/>
      <w:pPr>
        <w:ind w:left="4974" w:hanging="360"/>
      </w:pPr>
    </w:lvl>
    <w:lvl w:ilvl="8" w:tplc="0419001B" w:tentative="1">
      <w:start w:val="1"/>
      <w:numFmt w:val="lowerRoman"/>
      <w:lvlText w:val="%9."/>
      <w:lvlJc w:val="right"/>
      <w:pPr>
        <w:ind w:left="5694" w:hanging="180"/>
      </w:pPr>
    </w:lvl>
  </w:abstractNum>
  <w:abstractNum w:abstractNumId="7">
    <w:nsid w:val="2E3C5DF0"/>
    <w:multiLevelType w:val="multilevel"/>
    <w:tmpl w:val="FCB8E5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2EF77274"/>
    <w:multiLevelType w:val="hybridMultilevel"/>
    <w:tmpl w:val="A3846AC2"/>
    <w:lvl w:ilvl="0" w:tplc="4BD0CB38">
      <w:start w:val="1"/>
      <w:numFmt w:val="decimal"/>
      <w:lvlText w:val="%1."/>
      <w:lvlJc w:val="left"/>
      <w:pPr>
        <w:ind w:left="354" w:hanging="7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654" w:hanging="360"/>
      </w:pPr>
    </w:lvl>
    <w:lvl w:ilvl="2" w:tplc="0419001B" w:tentative="1">
      <w:start w:val="1"/>
      <w:numFmt w:val="lowerRoman"/>
      <w:lvlText w:val="%3."/>
      <w:lvlJc w:val="right"/>
      <w:pPr>
        <w:ind w:left="1374" w:hanging="180"/>
      </w:pPr>
    </w:lvl>
    <w:lvl w:ilvl="3" w:tplc="0419000F" w:tentative="1">
      <w:start w:val="1"/>
      <w:numFmt w:val="decimal"/>
      <w:lvlText w:val="%4."/>
      <w:lvlJc w:val="left"/>
      <w:pPr>
        <w:ind w:left="2094" w:hanging="360"/>
      </w:pPr>
    </w:lvl>
    <w:lvl w:ilvl="4" w:tplc="04190019" w:tentative="1">
      <w:start w:val="1"/>
      <w:numFmt w:val="lowerLetter"/>
      <w:lvlText w:val="%5."/>
      <w:lvlJc w:val="left"/>
      <w:pPr>
        <w:ind w:left="2814" w:hanging="360"/>
      </w:pPr>
    </w:lvl>
    <w:lvl w:ilvl="5" w:tplc="0419001B" w:tentative="1">
      <w:start w:val="1"/>
      <w:numFmt w:val="lowerRoman"/>
      <w:lvlText w:val="%6."/>
      <w:lvlJc w:val="right"/>
      <w:pPr>
        <w:ind w:left="3534" w:hanging="180"/>
      </w:pPr>
    </w:lvl>
    <w:lvl w:ilvl="6" w:tplc="0419000F" w:tentative="1">
      <w:start w:val="1"/>
      <w:numFmt w:val="decimal"/>
      <w:lvlText w:val="%7."/>
      <w:lvlJc w:val="left"/>
      <w:pPr>
        <w:ind w:left="4254" w:hanging="360"/>
      </w:pPr>
    </w:lvl>
    <w:lvl w:ilvl="7" w:tplc="04190019" w:tentative="1">
      <w:start w:val="1"/>
      <w:numFmt w:val="lowerLetter"/>
      <w:lvlText w:val="%8."/>
      <w:lvlJc w:val="left"/>
      <w:pPr>
        <w:ind w:left="4974" w:hanging="360"/>
      </w:pPr>
    </w:lvl>
    <w:lvl w:ilvl="8" w:tplc="0419001B" w:tentative="1">
      <w:start w:val="1"/>
      <w:numFmt w:val="lowerRoman"/>
      <w:lvlText w:val="%9."/>
      <w:lvlJc w:val="right"/>
      <w:pPr>
        <w:ind w:left="5694" w:hanging="180"/>
      </w:pPr>
    </w:lvl>
  </w:abstractNum>
  <w:abstractNum w:abstractNumId="9">
    <w:nsid w:val="2FF6204D"/>
    <w:multiLevelType w:val="hybridMultilevel"/>
    <w:tmpl w:val="527483D4"/>
    <w:lvl w:ilvl="0" w:tplc="537E8F2E">
      <w:start w:val="1"/>
      <w:numFmt w:val="decimal"/>
      <w:lvlText w:val="%1."/>
      <w:lvlJc w:val="left"/>
      <w:pPr>
        <w:ind w:left="-6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654" w:hanging="360"/>
      </w:pPr>
    </w:lvl>
    <w:lvl w:ilvl="2" w:tplc="0419001B" w:tentative="1">
      <w:start w:val="1"/>
      <w:numFmt w:val="lowerRoman"/>
      <w:lvlText w:val="%3."/>
      <w:lvlJc w:val="right"/>
      <w:pPr>
        <w:ind w:left="1374" w:hanging="180"/>
      </w:pPr>
    </w:lvl>
    <w:lvl w:ilvl="3" w:tplc="0419000F" w:tentative="1">
      <w:start w:val="1"/>
      <w:numFmt w:val="decimal"/>
      <w:lvlText w:val="%4."/>
      <w:lvlJc w:val="left"/>
      <w:pPr>
        <w:ind w:left="2094" w:hanging="360"/>
      </w:pPr>
    </w:lvl>
    <w:lvl w:ilvl="4" w:tplc="04190019" w:tentative="1">
      <w:start w:val="1"/>
      <w:numFmt w:val="lowerLetter"/>
      <w:lvlText w:val="%5."/>
      <w:lvlJc w:val="left"/>
      <w:pPr>
        <w:ind w:left="2814" w:hanging="360"/>
      </w:pPr>
    </w:lvl>
    <w:lvl w:ilvl="5" w:tplc="0419001B" w:tentative="1">
      <w:start w:val="1"/>
      <w:numFmt w:val="lowerRoman"/>
      <w:lvlText w:val="%6."/>
      <w:lvlJc w:val="right"/>
      <w:pPr>
        <w:ind w:left="3534" w:hanging="180"/>
      </w:pPr>
    </w:lvl>
    <w:lvl w:ilvl="6" w:tplc="0419000F" w:tentative="1">
      <w:start w:val="1"/>
      <w:numFmt w:val="decimal"/>
      <w:lvlText w:val="%7."/>
      <w:lvlJc w:val="left"/>
      <w:pPr>
        <w:ind w:left="4254" w:hanging="360"/>
      </w:pPr>
    </w:lvl>
    <w:lvl w:ilvl="7" w:tplc="04190019" w:tentative="1">
      <w:start w:val="1"/>
      <w:numFmt w:val="lowerLetter"/>
      <w:lvlText w:val="%8."/>
      <w:lvlJc w:val="left"/>
      <w:pPr>
        <w:ind w:left="4974" w:hanging="360"/>
      </w:pPr>
    </w:lvl>
    <w:lvl w:ilvl="8" w:tplc="0419001B" w:tentative="1">
      <w:start w:val="1"/>
      <w:numFmt w:val="lowerRoman"/>
      <w:lvlText w:val="%9."/>
      <w:lvlJc w:val="right"/>
      <w:pPr>
        <w:ind w:left="5694" w:hanging="180"/>
      </w:pPr>
    </w:lvl>
  </w:abstractNum>
  <w:abstractNum w:abstractNumId="10">
    <w:nsid w:val="38BF286F"/>
    <w:multiLevelType w:val="multilevel"/>
    <w:tmpl w:val="BD7485B6"/>
    <w:lvl w:ilvl="0">
      <w:start w:val="2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D2443E7"/>
    <w:multiLevelType w:val="hybridMultilevel"/>
    <w:tmpl w:val="B306596A"/>
    <w:lvl w:ilvl="0" w:tplc="C908E23C">
      <w:start w:val="1"/>
      <w:numFmt w:val="decimal"/>
      <w:lvlText w:val="%1."/>
      <w:lvlJc w:val="left"/>
      <w:pPr>
        <w:ind w:left="3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4" w:hanging="360"/>
      </w:pPr>
    </w:lvl>
    <w:lvl w:ilvl="2" w:tplc="0419001B" w:tentative="1">
      <w:start w:val="1"/>
      <w:numFmt w:val="lowerRoman"/>
      <w:lvlText w:val="%3."/>
      <w:lvlJc w:val="right"/>
      <w:pPr>
        <w:ind w:left="1834" w:hanging="180"/>
      </w:pPr>
    </w:lvl>
    <w:lvl w:ilvl="3" w:tplc="0419000F" w:tentative="1">
      <w:start w:val="1"/>
      <w:numFmt w:val="decimal"/>
      <w:lvlText w:val="%4."/>
      <w:lvlJc w:val="left"/>
      <w:pPr>
        <w:ind w:left="2554" w:hanging="360"/>
      </w:pPr>
    </w:lvl>
    <w:lvl w:ilvl="4" w:tplc="04190019" w:tentative="1">
      <w:start w:val="1"/>
      <w:numFmt w:val="lowerLetter"/>
      <w:lvlText w:val="%5."/>
      <w:lvlJc w:val="left"/>
      <w:pPr>
        <w:ind w:left="3274" w:hanging="360"/>
      </w:pPr>
    </w:lvl>
    <w:lvl w:ilvl="5" w:tplc="0419001B" w:tentative="1">
      <w:start w:val="1"/>
      <w:numFmt w:val="lowerRoman"/>
      <w:lvlText w:val="%6."/>
      <w:lvlJc w:val="right"/>
      <w:pPr>
        <w:ind w:left="3994" w:hanging="180"/>
      </w:pPr>
    </w:lvl>
    <w:lvl w:ilvl="6" w:tplc="0419000F" w:tentative="1">
      <w:start w:val="1"/>
      <w:numFmt w:val="decimal"/>
      <w:lvlText w:val="%7."/>
      <w:lvlJc w:val="left"/>
      <w:pPr>
        <w:ind w:left="4714" w:hanging="360"/>
      </w:pPr>
    </w:lvl>
    <w:lvl w:ilvl="7" w:tplc="04190019" w:tentative="1">
      <w:start w:val="1"/>
      <w:numFmt w:val="lowerLetter"/>
      <w:lvlText w:val="%8."/>
      <w:lvlJc w:val="left"/>
      <w:pPr>
        <w:ind w:left="5434" w:hanging="360"/>
      </w:pPr>
    </w:lvl>
    <w:lvl w:ilvl="8" w:tplc="0419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12">
    <w:nsid w:val="40EA0A58"/>
    <w:multiLevelType w:val="hybridMultilevel"/>
    <w:tmpl w:val="0BB47430"/>
    <w:lvl w:ilvl="0" w:tplc="E2522678">
      <w:start w:val="1"/>
      <w:numFmt w:val="decimal"/>
      <w:lvlText w:val="%1."/>
      <w:lvlJc w:val="left"/>
      <w:pPr>
        <w:ind w:left="354" w:hanging="7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654" w:hanging="360"/>
      </w:pPr>
    </w:lvl>
    <w:lvl w:ilvl="2" w:tplc="0419001B" w:tentative="1">
      <w:start w:val="1"/>
      <w:numFmt w:val="lowerRoman"/>
      <w:lvlText w:val="%3."/>
      <w:lvlJc w:val="right"/>
      <w:pPr>
        <w:ind w:left="1374" w:hanging="180"/>
      </w:pPr>
    </w:lvl>
    <w:lvl w:ilvl="3" w:tplc="0419000F" w:tentative="1">
      <w:start w:val="1"/>
      <w:numFmt w:val="decimal"/>
      <w:lvlText w:val="%4."/>
      <w:lvlJc w:val="left"/>
      <w:pPr>
        <w:ind w:left="2094" w:hanging="360"/>
      </w:pPr>
    </w:lvl>
    <w:lvl w:ilvl="4" w:tplc="04190019" w:tentative="1">
      <w:start w:val="1"/>
      <w:numFmt w:val="lowerLetter"/>
      <w:lvlText w:val="%5."/>
      <w:lvlJc w:val="left"/>
      <w:pPr>
        <w:ind w:left="2814" w:hanging="360"/>
      </w:pPr>
    </w:lvl>
    <w:lvl w:ilvl="5" w:tplc="0419001B" w:tentative="1">
      <w:start w:val="1"/>
      <w:numFmt w:val="lowerRoman"/>
      <w:lvlText w:val="%6."/>
      <w:lvlJc w:val="right"/>
      <w:pPr>
        <w:ind w:left="3534" w:hanging="180"/>
      </w:pPr>
    </w:lvl>
    <w:lvl w:ilvl="6" w:tplc="0419000F" w:tentative="1">
      <w:start w:val="1"/>
      <w:numFmt w:val="decimal"/>
      <w:lvlText w:val="%7."/>
      <w:lvlJc w:val="left"/>
      <w:pPr>
        <w:ind w:left="4254" w:hanging="360"/>
      </w:pPr>
    </w:lvl>
    <w:lvl w:ilvl="7" w:tplc="04190019" w:tentative="1">
      <w:start w:val="1"/>
      <w:numFmt w:val="lowerLetter"/>
      <w:lvlText w:val="%8."/>
      <w:lvlJc w:val="left"/>
      <w:pPr>
        <w:ind w:left="4974" w:hanging="360"/>
      </w:pPr>
    </w:lvl>
    <w:lvl w:ilvl="8" w:tplc="0419001B" w:tentative="1">
      <w:start w:val="1"/>
      <w:numFmt w:val="lowerRoman"/>
      <w:lvlText w:val="%9."/>
      <w:lvlJc w:val="right"/>
      <w:pPr>
        <w:ind w:left="5694" w:hanging="180"/>
      </w:pPr>
    </w:lvl>
  </w:abstractNum>
  <w:abstractNum w:abstractNumId="13">
    <w:nsid w:val="44261E31"/>
    <w:multiLevelType w:val="hybridMultilevel"/>
    <w:tmpl w:val="A69AD08A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4815A98"/>
    <w:multiLevelType w:val="hybridMultilevel"/>
    <w:tmpl w:val="C7B28B80"/>
    <w:lvl w:ilvl="0" w:tplc="CD56D0E0">
      <w:start w:val="1"/>
      <w:numFmt w:val="decimal"/>
      <w:lvlText w:val="%1."/>
      <w:lvlJc w:val="left"/>
      <w:pPr>
        <w:ind w:left="1325" w:hanging="9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5" w:hanging="360"/>
      </w:pPr>
    </w:lvl>
    <w:lvl w:ilvl="2" w:tplc="0419001B" w:tentative="1">
      <w:start w:val="1"/>
      <w:numFmt w:val="lowerRoman"/>
      <w:lvlText w:val="%3."/>
      <w:lvlJc w:val="right"/>
      <w:pPr>
        <w:ind w:left="2225" w:hanging="180"/>
      </w:pPr>
    </w:lvl>
    <w:lvl w:ilvl="3" w:tplc="0419000F" w:tentative="1">
      <w:start w:val="1"/>
      <w:numFmt w:val="decimal"/>
      <w:lvlText w:val="%4."/>
      <w:lvlJc w:val="left"/>
      <w:pPr>
        <w:ind w:left="2945" w:hanging="360"/>
      </w:pPr>
    </w:lvl>
    <w:lvl w:ilvl="4" w:tplc="04190019" w:tentative="1">
      <w:start w:val="1"/>
      <w:numFmt w:val="lowerLetter"/>
      <w:lvlText w:val="%5."/>
      <w:lvlJc w:val="left"/>
      <w:pPr>
        <w:ind w:left="3665" w:hanging="360"/>
      </w:pPr>
    </w:lvl>
    <w:lvl w:ilvl="5" w:tplc="0419001B" w:tentative="1">
      <w:start w:val="1"/>
      <w:numFmt w:val="lowerRoman"/>
      <w:lvlText w:val="%6."/>
      <w:lvlJc w:val="right"/>
      <w:pPr>
        <w:ind w:left="4385" w:hanging="180"/>
      </w:pPr>
    </w:lvl>
    <w:lvl w:ilvl="6" w:tplc="0419000F" w:tentative="1">
      <w:start w:val="1"/>
      <w:numFmt w:val="decimal"/>
      <w:lvlText w:val="%7."/>
      <w:lvlJc w:val="left"/>
      <w:pPr>
        <w:ind w:left="5105" w:hanging="360"/>
      </w:pPr>
    </w:lvl>
    <w:lvl w:ilvl="7" w:tplc="04190019" w:tentative="1">
      <w:start w:val="1"/>
      <w:numFmt w:val="lowerLetter"/>
      <w:lvlText w:val="%8."/>
      <w:lvlJc w:val="left"/>
      <w:pPr>
        <w:ind w:left="5825" w:hanging="360"/>
      </w:pPr>
    </w:lvl>
    <w:lvl w:ilvl="8" w:tplc="0419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15">
    <w:nsid w:val="47F534B2"/>
    <w:multiLevelType w:val="hybridMultilevel"/>
    <w:tmpl w:val="F27C0D6E"/>
    <w:lvl w:ilvl="0" w:tplc="5D1C60FA">
      <w:start w:val="1"/>
      <w:numFmt w:val="decimal"/>
      <w:lvlText w:val="%1."/>
      <w:lvlJc w:val="left"/>
      <w:pPr>
        <w:ind w:left="354" w:hanging="7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654" w:hanging="360"/>
      </w:pPr>
    </w:lvl>
    <w:lvl w:ilvl="2" w:tplc="0419001B" w:tentative="1">
      <w:start w:val="1"/>
      <w:numFmt w:val="lowerRoman"/>
      <w:lvlText w:val="%3."/>
      <w:lvlJc w:val="right"/>
      <w:pPr>
        <w:ind w:left="1374" w:hanging="180"/>
      </w:pPr>
    </w:lvl>
    <w:lvl w:ilvl="3" w:tplc="0419000F" w:tentative="1">
      <w:start w:val="1"/>
      <w:numFmt w:val="decimal"/>
      <w:lvlText w:val="%4."/>
      <w:lvlJc w:val="left"/>
      <w:pPr>
        <w:ind w:left="2094" w:hanging="360"/>
      </w:pPr>
    </w:lvl>
    <w:lvl w:ilvl="4" w:tplc="04190019" w:tentative="1">
      <w:start w:val="1"/>
      <w:numFmt w:val="lowerLetter"/>
      <w:lvlText w:val="%5."/>
      <w:lvlJc w:val="left"/>
      <w:pPr>
        <w:ind w:left="2814" w:hanging="360"/>
      </w:pPr>
    </w:lvl>
    <w:lvl w:ilvl="5" w:tplc="0419001B" w:tentative="1">
      <w:start w:val="1"/>
      <w:numFmt w:val="lowerRoman"/>
      <w:lvlText w:val="%6."/>
      <w:lvlJc w:val="right"/>
      <w:pPr>
        <w:ind w:left="3534" w:hanging="180"/>
      </w:pPr>
    </w:lvl>
    <w:lvl w:ilvl="6" w:tplc="0419000F" w:tentative="1">
      <w:start w:val="1"/>
      <w:numFmt w:val="decimal"/>
      <w:lvlText w:val="%7."/>
      <w:lvlJc w:val="left"/>
      <w:pPr>
        <w:ind w:left="4254" w:hanging="360"/>
      </w:pPr>
    </w:lvl>
    <w:lvl w:ilvl="7" w:tplc="04190019" w:tentative="1">
      <w:start w:val="1"/>
      <w:numFmt w:val="lowerLetter"/>
      <w:lvlText w:val="%8."/>
      <w:lvlJc w:val="left"/>
      <w:pPr>
        <w:ind w:left="4974" w:hanging="360"/>
      </w:pPr>
    </w:lvl>
    <w:lvl w:ilvl="8" w:tplc="0419001B" w:tentative="1">
      <w:start w:val="1"/>
      <w:numFmt w:val="lowerRoman"/>
      <w:lvlText w:val="%9."/>
      <w:lvlJc w:val="right"/>
      <w:pPr>
        <w:ind w:left="5694" w:hanging="180"/>
      </w:pPr>
    </w:lvl>
  </w:abstractNum>
  <w:abstractNum w:abstractNumId="16">
    <w:nsid w:val="4A376E2E"/>
    <w:multiLevelType w:val="multilevel"/>
    <w:tmpl w:val="4AB46ACA"/>
    <w:lvl w:ilvl="0">
      <w:start w:val="1"/>
      <w:numFmt w:val="none"/>
      <w:suff w:val="nothing"/>
      <w:lvlText w:val=""/>
      <w:lvlJc w:val="left"/>
      <w:pPr>
        <w:ind w:left="432" w:hanging="432"/>
      </w:pPr>
    </w:lvl>
    <w:lvl w:ilvl="1">
      <w:start w:val="1"/>
      <w:numFmt w:val="none"/>
      <w:suff w:val="nothing"/>
      <w:lvlText w:val=""/>
      <w:lvlJc w:val="left"/>
      <w:pPr>
        <w:ind w:left="576" w:hanging="576"/>
      </w:pPr>
    </w:lvl>
    <w:lvl w:ilvl="2">
      <w:start w:val="1"/>
      <w:numFmt w:val="none"/>
      <w:suff w:val="nothing"/>
      <w:lvlText w:val=""/>
      <w:lvlJc w:val="left"/>
      <w:pPr>
        <w:ind w:left="720" w:hanging="720"/>
      </w:pPr>
    </w:lvl>
    <w:lvl w:ilvl="3">
      <w:start w:val="1"/>
      <w:numFmt w:val="none"/>
      <w:suff w:val="nothing"/>
      <w:lvlText w:val=""/>
      <w:lvlJc w:val="left"/>
      <w:pPr>
        <w:ind w:left="864" w:hanging="864"/>
      </w:pPr>
    </w:lvl>
    <w:lvl w:ilvl="4">
      <w:start w:val="1"/>
      <w:numFmt w:val="none"/>
      <w:suff w:val="nothing"/>
      <w:lvlText w:val="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52" w:hanging="1152"/>
      </w:pPr>
    </w:lvl>
    <w:lvl w:ilvl="6">
      <w:start w:val="1"/>
      <w:numFmt w:val="none"/>
      <w:suff w:val="nothing"/>
      <w:lvlText w:val=""/>
      <w:lvlJc w:val="left"/>
      <w:pPr>
        <w:ind w:left="1296" w:hanging="1296"/>
      </w:pPr>
    </w:lvl>
    <w:lvl w:ilvl="7">
      <w:start w:val="1"/>
      <w:numFmt w:val="none"/>
      <w:suff w:val="nothing"/>
      <w:lvlText w:val=""/>
      <w:lvlJc w:val="left"/>
      <w:pPr>
        <w:ind w:left="1440" w:hanging="1440"/>
      </w:pPr>
    </w:lvl>
    <w:lvl w:ilvl="8">
      <w:start w:val="1"/>
      <w:numFmt w:val="none"/>
      <w:suff w:val="nothing"/>
      <w:lvlText w:val=""/>
      <w:lvlJc w:val="left"/>
      <w:pPr>
        <w:ind w:left="1584" w:hanging="1584"/>
      </w:pPr>
    </w:lvl>
  </w:abstractNum>
  <w:abstractNum w:abstractNumId="17">
    <w:nsid w:val="556D6C5C"/>
    <w:multiLevelType w:val="multilevel"/>
    <w:tmpl w:val="CC72ED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55EE5E03"/>
    <w:multiLevelType w:val="hybridMultilevel"/>
    <w:tmpl w:val="6A3E4DDA"/>
    <w:lvl w:ilvl="0" w:tplc="E63C41CA">
      <w:start w:val="1"/>
      <w:numFmt w:val="decimal"/>
      <w:lvlText w:val="%1."/>
      <w:lvlJc w:val="left"/>
      <w:pPr>
        <w:ind w:left="-6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654" w:hanging="360"/>
      </w:pPr>
    </w:lvl>
    <w:lvl w:ilvl="2" w:tplc="0419001B" w:tentative="1">
      <w:start w:val="1"/>
      <w:numFmt w:val="lowerRoman"/>
      <w:lvlText w:val="%3."/>
      <w:lvlJc w:val="right"/>
      <w:pPr>
        <w:ind w:left="1374" w:hanging="180"/>
      </w:pPr>
    </w:lvl>
    <w:lvl w:ilvl="3" w:tplc="0419000F" w:tentative="1">
      <w:start w:val="1"/>
      <w:numFmt w:val="decimal"/>
      <w:lvlText w:val="%4."/>
      <w:lvlJc w:val="left"/>
      <w:pPr>
        <w:ind w:left="2094" w:hanging="360"/>
      </w:pPr>
    </w:lvl>
    <w:lvl w:ilvl="4" w:tplc="04190019" w:tentative="1">
      <w:start w:val="1"/>
      <w:numFmt w:val="lowerLetter"/>
      <w:lvlText w:val="%5."/>
      <w:lvlJc w:val="left"/>
      <w:pPr>
        <w:ind w:left="2814" w:hanging="360"/>
      </w:pPr>
    </w:lvl>
    <w:lvl w:ilvl="5" w:tplc="0419001B" w:tentative="1">
      <w:start w:val="1"/>
      <w:numFmt w:val="lowerRoman"/>
      <w:lvlText w:val="%6."/>
      <w:lvlJc w:val="right"/>
      <w:pPr>
        <w:ind w:left="3534" w:hanging="180"/>
      </w:pPr>
    </w:lvl>
    <w:lvl w:ilvl="6" w:tplc="0419000F" w:tentative="1">
      <w:start w:val="1"/>
      <w:numFmt w:val="decimal"/>
      <w:lvlText w:val="%7."/>
      <w:lvlJc w:val="left"/>
      <w:pPr>
        <w:ind w:left="4254" w:hanging="360"/>
      </w:pPr>
    </w:lvl>
    <w:lvl w:ilvl="7" w:tplc="04190019" w:tentative="1">
      <w:start w:val="1"/>
      <w:numFmt w:val="lowerLetter"/>
      <w:lvlText w:val="%8."/>
      <w:lvlJc w:val="left"/>
      <w:pPr>
        <w:ind w:left="4974" w:hanging="360"/>
      </w:pPr>
    </w:lvl>
    <w:lvl w:ilvl="8" w:tplc="0419001B" w:tentative="1">
      <w:start w:val="1"/>
      <w:numFmt w:val="lowerRoman"/>
      <w:lvlText w:val="%9."/>
      <w:lvlJc w:val="right"/>
      <w:pPr>
        <w:ind w:left="5694" w:hanging="180"/>
      </w:pPr>
    </w:lvl>
  </w:abstractNum>
  <w:abstractNum w:abstractNumId="19">
    <w:nsid w:val="56F250E6"/>
    <w:multiLevelType w:val="hybridMultilevel"/>
    <w:tmpl w:val="32626A78"/>
    <w:lvl w:ilvl="0" w:tplc="DB82B24A">
      <w:start w:val="1"/>
      <w:numFmt w:val="decimal"/>
      <w:lvlText w:val="%1."/>
      <w:lvlJc w:val="left"/>
      <w:pPr>
        <w:ind w:left="-6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654" w:hanging="360"/>
      </w:pPr>
    </w:lvl>
    <w:lvl w:ilvl="2" w:tplc="0419001B" w:tentative="1">
      <w:start w:val="1"/>
      <w:numFmt w:val="lowerRoman"/>
      <w:lvlText w:val="%3."/>
      <w:lvlJc w:val="right"/>
      <w:pPr>
        <w:ind w:left="1374" w:hanging="180"/>
      </w:pPr>
    </w:lvl>
    <w:lvl w:ilvl="3" w:tplc="0419000F" w:tentative="1">
      <w:start w:val="1"/>
      <w:numFmt w:val="decimal"/>
      <w:lvlText w:val="%4."/>
      <w:lvlJc w:val="left"/>
      <w:pPr>
        <w:ind w:left="2094" w:hanging="360"/>
      </w:pPr>
    </w:lvl>
    <w:lvl w:ilvl="4" w:tplc="04190019" w:tentative="1">
      <w:start w:val="1"/>
      <w:numFmt w:val="lowerLetter"/>
      <w:lvlText w:val="%5."/>
      <w:lvlJc w:val="left"/>
      <w:pPr>
        <w:ind w:left="2814" w:hanging="360"/>
      </w:pPr>
    </w:lvl>
    <w:lvl w:ilvl="5" w:tplc="0419001B" w:tentative="1">
      <w:start w:val="1"/>
      <w:numFmt w:val="lowerRoman"/>
      <w:lvlText w:val="%6."/>
      <w:lvlJc w:val="right"/>
      <w:pPr>
        <w:ind w:left="3534" w:hanging="180"/>
      </w:pPr>
    </w:lvl>
    <w:lvl w:ilvl="6" w:tplc="0419000F" w:tentative="1">
      <w:start w:val="1"/>
      <w:numFmt w:val="decimal"/>
      <w:lvlText w:val="%7."/>
      <w:lvlJc w:val="left"/>
      <w:pPr>
        <w:ind w:left="4254" w:hanging="360"/>
      </w:pPr>
    </w:lvl>
    <w:lvl w:ilvl="7" w:tplc="04190019" w:tentative="1">
      <w:start w:val="1"/>
      <w:numFmt w:val="lowerLetter"/>
      <w:lvlText w:val="%8."/>
      <w:lvlJc w:val="left"/>
      <w:pPr>
        <w:ind w:left="4974" w:hanging="360"/>
      </w:pPr>
    </w:lvl>
    <w:lvl w:ilvl="8" w:tplc="0419001B" w:tentative="1">
      <w:start w:val="1"/>
      <w:numFmt w:val="lowerRoman"/>
      <w:lvlText w:val="%9."/>
      <w:lvlJc w:val="right"/>
      <w:pPr>
        <w:ind w:left="5694" w:hanging="180"/>
      </w:pPr>
    </w:lvl>
  </w:abstractNum>
  <w:abstractNum w:abstractNumId="20">
    <w:nsid w:val="5CE0390E"/>
    <w:multiLevelType w:val="multilevel"/>
    <w:tmpl w:val="3BC66442"/>
    <w:lvl w:ilvl="0">
      <w:start w:val="1"/>
      <w:numFmt w:val="bullet"/>
      <w:lvlText w:val="■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>
    <w:nsid w:val="5D7F19E4"/>
    <w:multiLevelType w:val="multilevel"/>
    <w:tmpl w:val="CB3A2B3E"/>
    <w:lvl w:ilvl="0">
      <w:start w:val="1"/>
      <w:numFmt w:val="bullet"/>
      <w:lvlText w:val="■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>
    <w:nsid w:val="641544D9"/>
    <w:multiLevelType w:val="hybridMultilevel"/>
    <w:tmpl w:val="52526EDA"/>
    <w:lvl w:ilvl="0" w:tplc="29D89040">
      <w:start w:val="2"/>
      <w:numFmt w:val="decimal"/>
      <w:lvlText w:val="%1."/>
      <w:lvlJc w:val="left"/>
      <w:pPr>
        <w:ind w:left="16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405" w:hanging="360"/>
      </w:pPr>
    </w:lvl>
    <w:lvl w:ilvl="2" w:tplc="0419001B" w:tentative="1">
      <w:start w:val="1"/>
      <w:numFmt w:val="lowerRoman"/>
      <w:lvlText w:val="%3."/>
      <w:lvlJc w:val="right"/>
      <w:pPr>
        <w:ind w:left="3125" w:hanging="180"/>
      </w:pPr>
    </w:lvl>
    <w:lvl w:ilvl="3" w:tplc="0419000F" w:tentative="1">
      <w:start w:val="1"/>
      <w:numFmt w:val="decimal"/>
      <w:lvlText w:val="%4."/>
      <w:lvlJc w:val="left"/>
      <w:pPr>
        <w:ind w:left="3845" w:hanging="360"/>
      </w:pPr>
    </w:lvl>
    <w:lvl w:ilvl="4" w:tplc="04190019" w:tentative="1">
      <w:start w:val="1"/>
      <w:numFmt w:val="lowerLetter"/>
      <w:lvlText w:val="%5."/>
      <w:lvlJc w:val="left"/>
      <w:pPr>
        <w:ind w:left="4565" w:hanging="360"/>
      </w:pPr>
    </w:lvl>
    <w:lvl w:ilvl="5" w:tplc="0419001B" w:tentative="1">
      <w:start w:val="1"/>
      <w:numFmt w:val="lowerRoman"/>
      <w:lvlText w:val="%6."/>
      <w:lvlJc w:val="right"/>
      <w:pPr>
        <w:ind w:left="5285" w:hanging="180"/>
      </w:pPr>
    </w:lvl>
    <w:lvl w:ilvl="6" w:tplc="0419000F" w:tentative="1">
      <w:start w:val="1"/>
      <w:numFmt w:val="decimal"/>
      <w:lvlText w:val="%7."/>
      <w:lvlJc w:val="left"/>
      <w:pPr>
        <w:ind w:left="6005" w:hanging="360"/>
      </w:pPr>
    </w:lvl>
    <w:lvl w:ilvl="7" w:tplc="04190019" w:tentative="1">
      <w:start w:val="1"/>
      <w:numFmt w:val="lowerLetter"/>
      <w:lvlText w:val="%8."/>
      <w:lvlJc w:val="left"/>
      <w:pPr>
        <w:ind w:left="6725" w:hanging="360"/>
      </w:pPr>
    </w:lvl>
    <w:lvl w:ilvl="8" w:tplc="0419001B" w:tentative="1">
      <w:start w:val="1"/>
      <w:numFmt w:val="lowerRoman"/>
      <w:lvlText w:val="%9."/>
      <w:lvlJc w:val="right"/>
      <w:pPr>
        <w:ind w:left="7445" w:hanging="180"/>
      </w:pPr>
    </w:lvl>
  </w:abstractNum>
  <w:abstractNum w:abstractNumId="23">
    <w:nsid w:val="67DA505F"/>
    <w:multiLevelType w:val="hybridMultilevel"/>
    <w:tmpl w:val="A0F69866"/>
    <w:lvl w:ilvl="0" w:tplc="2022390A">
      <w:start w:val="1"/>
      <w:numFmt w:val="decimal"/>
      <w:lvlText w:val="%1."/>
      <w:lvlJc w:val="left"/>
      <w:pPr>
        <w:ind w:left="38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100" w:hanging="360"/>
      </w:pPr>
    </w:lvl>
    <w:lvl w:ilvl="2" w:tplc="0419001B" w:tentative="1">
      <w:start w:val="1"/>
      <w:numFmt w:val="lowerRoman"/>
      <w:lvlText w:val="%3."/>
      <w:lvlJc w:val="right"/>
      <w:pPr>
        <w:ind w:left="1820" w:hanging="180"/>
      </w:pPr>
    </w:lvl>
    <w:lvl w:ilvl="3" w:tplc="0419000F" w:tentative="1">
      <w:start w:val="1"/>
      <w:numFmt w:val="decimal"/>
      <w:lvlText w:val="%4."/>
      <w:lvlJc w:val="left"/>
      <w:pPr>
        <w:ind w:left="2540" w:hanging="360"/>
      </w:pPr>
    </w:lvl>
    <w:lvl w:ilvl="4" w:tplc="04190019" w:tentative="1">
      <w:start w:val="1"/>
      <w:numFmt w:val="lowerLetter"/>
      <w:lvlText w:val="%5."/>
      <w:lvlJc w:val="left"/>
      <w:pPr>
        <w:ind w:left="3260" w:hanging="360"/>
      </w:pPr>
    </w:lvl>
    <w:lvl w:ilvl="5" w:tplc="0419001B" w:tentative="1">
      <w:start w:val="1"/>
      <w:numFmt w:val="lowerRoman"/>
      <w:lvlText w:val="%6."/>
      <w:lvlJc w:val="right"/>
      <w:pPr>
        <w:ind w:left="3980" w:hanging="180"/>
      </w:pPr>
    </w:lvl>
    <w:lvl w:ilvl="6" w:tplc="0419000F" w:tentative="1">
      <w:start w:val="1"/>
      <w:numFmt w:val="decimal"/>
      <w:lvlText w:val="%7."/>
      <w:lvlJc w:val="left"/>
      <w:pPr>
        <w:ind w:left="4700" w:hanging="360"/>
      </w:pPr>
    </w:lvl>
    <w:lvl w:ilvl="7" w:tplc="04190019" w:tentative="1">
      <w:start w:val="1"/>
      <w:numFmt w:val="lowerLetter"/>
      <w:lvlText w:val="%8."/>
      <w:lvlJc w:val="left"/>
      <w:pPr>
        <w:ind w:left="5420" w:hanging="360"/>
      </w:pPr>
    </w:lvl>
    <w:lvl w:ilvl="8" w:tplc="0419001B" w:tentative="1">
      <w:start w:val="1"/>
      <w:numFmt w:val="lowerRoman"/>
      <w:lvlText w:val="%9."/>
      <w:lvlJc w:val="right"/>
      <w:pPr>
        <w:ind w:left="6140" w:hanging="180"/>
      </w:pPr>
    </w:lvl>
  </w:abstractNum>
  <w:abstractNum w:abstractNumId="24">
    <w:nsid w:val="689031AF"/>
    <w:multiLevelType w:val="multilevel"/>
    <w:tmpl w:val="A176A5BC"/>
    <w:lvl w:ilvl="0">
      <w:start w:val="1"/>
      <w:numFmt w:val="decimal"/>
      <w:lvlText w:val="%1."/>
      <w:lvlJc w:val="left"/>
      <w:pPr>
        <w:ind w:left="450" w:hanging="450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ind w:left="1571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cs="Times New Roman" w:hint="default"/>
      </w:rPr>
    </w:lvl>
  </w:abstractNum>
  <w:abstractNum w:abstractNumId="25">
    <w:nsid w:val="69400F76"/>
    <w:multiLevelType w:val="hybridMultilevel"/>
    <w:tmpl w:val="DA14CE7E"/>
    <w:lvl w:ilvl="0" w:tplc="C332DECC">
      <w:start w:val="1"/>
      <w:numFmt w:val="decimal"/>
      <w:lvlText w:val="%1."/>
      <w:lvlJc w:val="left"/>
      <w:pPr>
        <w:ind w:left="354" w:hanging="7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654" w:hanging="360"/>
      </w:pPr>
    </w:lvl>
    <w:lvl w:ilvl="2" w:tplc="0419001B" w:tentative="1">
      <w:start w:val="1"/>
      <w:numFmt w:val="lowerRoman"/>
      <w:lvlText w:val="%3."/>
      <w:lvlJc w:val="right"/>
      <w:pPr>
        <w:ind w:left="1374" w:hanging="180"/>
      </w:pPr>
    </w:lvl>
    <w:lvl w:ilvl="3" w:tplc="0419000F" w:tentative="1">
      <w:start w:val="1"/>
      <w:numFmt w:val="decimal"/>
      <w:lvlText w:val="%4."/>
      <w:lvlJc w:val="left"/>
      <w:pPr>
        <w:ind w:left="2094" w:hanging="360"/>
      </w:pPr>
    </w:lvl>
    <w:lvl w:ilvl="4" w:tplc="04190019" w:tentative="1">
      <w:start w:val="1"/>
      <w:numFmt w:val="lowerLetter"/>
      <w:lvlText w:val="%5."/>
      <w:lvlJc w:val="left"/>
      <w:pPr>
        <w:ind w:left="2814" w:hanging="360"/>
      </w:pPr>
    </w:lvl>
    <w:lvl w:ilvl="5" w:tplc="0419001B" w:tentative="1">
      <w:start w:val="1"/>
      <w:numFmt w:val="lowerRoman"/>
      <w:lvlText w:val="%6."/>
      <w:lvlJc w:val="right"/>
      <w:pPr>
        <w:ind w:left="3534" w:hanging="180"/>
      </w:pPr>
    </w:lvl>
    <w:lvl w:ilvl="6" w:tplc="0419000F" w:tentative="1">
      <w:start w:val="1"/>
      <w:numFmt w:val="decimal"/>
      <w:lvlText w:val="%7."/>
      <w:lvlJc w:val="left"/>
      <w:pPr>
        <w:ind w:left="4254" w:hanging="360"/>
      </w:pPr>
    </w:lvl>
    <w:lvl w:ilvl="7" w:tplc="04190019" w:tentative="1">
      <w:start w:val="1"/>
      <w:numFmt w:val="lowerLetter"/>
      <w:lvlText w:val="%8."/>
      <w:lvlJc w:val="left"/>
      <w:pPr>
        <w:ind w:left="4974" w:hanging="360"/>
      </w:pPr>
    </w:lvl>
    <w:lvl w:ilvl="8" w:tplc="0419001B" w:tentative="1">
      <w:start w:val="1"/>
      <w:numFmt w:val="lowerRoman"/>
      <w:lvlText w:val="%9."/>
      <w:lvlJc w:val="right"/>
      <w:pPr>
        <w:ind w:left="5694" w:hanging="180"/>
      </w:pPr>
    </w:lvl>
  </w:abstractNum>
  <w:abstractNum w:abstractNumId="26">
    <w:nsid w:val="6AB60FDF"/>
    <w:multiLevelType w:val="hybridMultilevel"/>
    <w:tmpl w:val="4C941A2E"/>
    <w:lvl w:ilvl="0" w:tplc="209C4FA8">
      <w:start w:val="1"/>
      <w:numFmt w:val="decimal"/>
      <w:lvlText w:val="%1."/>
      <w:lvlJc w:val="left"/>
      <w:pPr>
        <w:ind w:left="354" w:hanging="7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654" w:hanging="360"/>
      </w:pPr>
    </w:lvl>
    <w:lvl w:ilvl="2" w:tplc="0419001B" w:tentative="1">
      <w:start w:val="1"/>
      <w:numFmt w:val="lowerRoman"/>
      <w:lvlText w:val="%3."/>
      <w:lvlJc w:val="right"/>
      <w:pPr>
        <w:ind w:left="1374" w:hanging="180"/>
      </w:pPr>
    </w:lvl>
    <w:lvl w:ilvl="3" w:tplc="0419000F" w:tentative="1">
      <w:start w:val="1"/>
      <w:numFmt w:val="decimal"/>
      <w:lvlText w:val="%4."/>
      <w:lvlJc w:val="left"/>
      <w:pPr>
        <w:ind w:left="2094" w:hanging="360"/>
      </w:pPr>
    </w:lvl>
    <w:lvl w:ilvl="4" w:tplc="04190019" w:tentative="1">
      <w:start w:val="1"/>
      <w:numFmt w:val="lowerLetter"/>
      <w:lvlText w:val="%5."/>
      <w:lvlJc w:val="left"/>
      <w:pPr>
        <w:ind w:left="2814" w:hanging="360"/>
      </w:pPr>
    </w:lvl>
    <w:lvl w:ilvl="5" w:tplc="0419001B" w:tentative="1">
      <w:start w:val="1"/>
      <w:numFmt w:val="lowerRoman"/>
      <w:lvlText w:val="%6."/>
      <w:lvlJc w:val="right"/>
      <w:pPr>
        <w:ind w:left="3534" w:hanging="180"/>
      </w:pPr>
    </w:lvl>
    <w:lvl w:ilvl="6" w:tplc="0419000F" w:tentative="1">
      <w:start w:val="1"/>
      <w:numFmt w:val="decimal"/>
      <w:lvlText w:val="%7."/>
      <w:lvlJc w:val="left"/>
      <w:pPr>
        <w:ind w:left="4254" w:hanging="360"/>
      </w:pPr>
    </w:lvl>
    <w:lvl w:ilvl="7" w:tplc="04190019" w:tentative="1">
      <w:start w:val="1"/>
      <w:numFmt w:val="lowerLetter"/>
      <w:lvlText w:val="%8."/>
      <w:lvlJc w:val="left"/>
      <w:pPr>
        <w:ind w:left="4974" w:hanging="360"/>
      </w:pPr>
    </w:lvl>
    <w:lvl w:ilvl="8" w:tplc="0419001B" w:tentative="1">
      <w:start w:val="1"/>
      <w:numFmt w:val="lowerRoman"/>
      <w:lvlText w:val="%9."/>
      <w:lvlJc w:val="right"/>
      <w:pPr>
        <w:ind w:left="5694" w:hanging="180"/>
      </w:pPr>
    </w:lvl>
  </w:abstractNum>
  <w:abstractNum w:abstractNumId="27">
    <w:nsid w:val="70000B21"/>
    <w:multiLevelType w:val="hybridMultilevel"/>
    <w:tmpl w:val="61F8D4B6"/>
    <w:name w:val="Нумерованный список 2"/>
    <w:lvl w:ilvl="0" w:tplc="EBA24742">
      <w:start w:val="1"/>
      <w:numFmt w:val="none"/>
      <w:suff w:val="nothing"/>
      <w:lvlText w:val=""/>
      <w:lvlJc w:val="left"/>
      <w:pPr>
        <w:ind w:left="0" w:firstLine="0"/>
      </w:pPr>
    </w:lvl>
    <w:lvl w:ilvl="1" w:tplc="1DCC8452">
      <w:start w:val="1"/>
      <w:numFmt w:val="none"/>
      <w:suff w:val="nothing"/>
      <w:lvlText w:val=""/>
      <w:lvlJc w:val="left"/>
      <w:pPr>
        <w:ind w:left="0" w:firstLine="0"/>
      </w:pPr>
    </w:lvl>
    <w:lvl w:ilvl="2" w:tplc="AC6EA17C">
      <w:start w:val="1"/>
      <w:numFmt w:val="none"/>
      <w:suff w:val="nothing"/>
      <w:lvlText w:val=""/>
      <w:lvlJc w:val="left"/>
      <w:pPr>
        <w:ind w:left="0" w:firstLine="0"/>
      </w:pPr>
    </w:lvl>
    <w:lvl w:ilvl="3" w:tplc="80C8F0A6">
      <w:start w:val="1"/>
      <w:numFmt w:val="none"/>
      <w:suff w:val="nothing"/>
      <w:lvlText w:val=""/>
      <w:lvlJc w:val="left"/>
      <w:pPr>
        <w:ind w:left="0" w:firstLine="0"/>
      </w:pPr>
    </w:lvl>
    <w:lvl w:ilvl="4" w:tplc="D76E3AD6">
      <w:start w:val="1"/>
      <w:numFmt w:val="none"/>
      <w:suff w:val="nothing"/>
      <w:lvlText w:val=""/>
      <w:lvlJc w:val="left"/>
      <w:pPr>
        <w:ind w:left="0" w:firstLine="0"/>
      </w:pPr>
    </w:lvl>
    <w:lvl w:ilvl="5" w:tplc="92D0C1B0">
      <w:start w:val="1"/>
      <w:numFmt w:val="none"/>
      <w:suff w:val="nothing"/>
      <w:lvlText w:val=""/>
      <w:lvlJc w:val="left"/>
      <w:pPr>
        <w:ind w:left="0" w:firstLine="0"/>
      </w:pPr>
    </w:lvl>
    <w:lvl w:ilvl="6" w:tplc="FD6E2B48">
      <w:start w:val="1"/>
      <w:numFmt w:val="none"/>
      <w:suff w:val="nothing"/>
      <w:lvlText w:val=""/>
      <w:lvlJc w:val="left"/>
      <w:pPr>
        <w:ind w:left="0" w:firstLine="0"/>
      </w:pPr>
    </w:lvl>
    <w:lvl w:ilvl="7" w:tplc="C11866D8">
      <w:start w:val="1"/>
      <w:numFmt w:val="none"/>
      <w:suff w:val="nothing"/>
      <w:lvlText w:val=""/>
      <w:lvlJc w:val="left"/>
      <w:pPr>
        <w:ind w:left="0" w:firstLine="0"/>
      </w:pPr>
    </w:lvl>
    <w:lvl w:ilvl="8" w:tplc="F3DAA7BA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28">
    <w:nsid w:val="77BA7E28"/>
    <w:multiLevelType w:val="hybridMultilevel"/>
    <w:tmpl w:val="C1E0362E"/>
    <w:lvl w:ilvl="0" w:tplc="16844580">
      <w:start w:val="1"/>
      <w:numFmt w:val="decimal"/>
      <w:lvlText w:val="%1)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9">
    <w:nsid w:val="7E0E35B3"/>
    <w:multiLevelType w:val="multilevel"/>
    <w:tmpl w:val="A630FE6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3"/>
        <w:w w:val="100"/>
        <w:position w:val="0"/>
        <w:sz w:val="24"/>
        <w:szCs w:val="24"/>
        <w:u w:val="none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3"/>
        <w:w w:val="100"/>
        <w:position w:val="0"/>
        <w:sz w:val="24"/>
        <w:szCs w:val="24"/>
        <w:u w:val="none"/>
      </w:rPr>
    </w:lvl>
    <w:lvl w:ilvl="2">
      <w:start w:val="1"/>
      <w:numFmt w:val="decimal"/>
      <w:lvlText w:val="%1.%2.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4"/>
        <w:szCs w:val="24"/>
        <w:u w:val="none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num w:numId="1">
    <w:abstractNumId w:val="10"/>
  </w:num>
  <w:num w:numId="2">
    <w:abstractNumId w:val="4"/>
  </w:num>
  <w:num w:numId="3">
    <w:abstractNumId w:val="13"/>
  </w:num>
  <w:num w:numId="4">
    <w:abstractNumId w:val="24"/>
  </w:num>
  <w:num w:numId="5">
    <w:abstractNumId w:val="1"/>
  </w:num>
  <w:num w:numId="6">
    <w:abstractNumId w:val="0"/>
  </w:num>
  <w:num w:numId="7">
    <w:abstractNumId w:val="5"/>
  </w:num>
  <w:num w:numId="8">
    <w:abstractNumId w:val="17"/>
  </w:num>
  <w:num w:numId="9">
    <w:abstractNumId w:val="7"/>
  </w:num>
  <w:num w:numId="10">
    <w:abstractNumId w:val="27"/>
  </w:num>
  <w:num w:numId="11">
    <w:abstractNumId w:val="19"/>
  </w:num>
  <w:num w:numId="12">
    <w:abstractNumId w:val="21"/>
  </w:num>
  <w:num w:numId="13">
    <w:abstractNumId w:val="11"/>
  </w:num>
  <w:num w:numId="14">
    <w:abstractNumId w:val="23"/>
  </w:num>
  <w:num w:numId="15">
    <w:abstractNumId w:val="14"/>
  </w:num>
  <w:num w:numId="16">
    <w:abstractNumId w:val="29"/>
  </w:num>
  <w:num w:numId="17">
    <w:abstractNumId w:val="20"/>
  </w:num>
  <w:num w:numId="18">
    <w:abstractNumId w:val="22"/>
  </w:num>
  <w:num w:numId="19">
    <w:abstractNumId w:val="12"/>
  </w:num>
  <w:num w:numId="20">
    <w:abstractNumId w:val="6"/>
  </w:num>
  <w:num w:numId="21">
    <w:abstractNumId w:val="15"/>
  </w:num>
  <w:num w:numId="22">
    <w:abstractNumId w:val="25"/>
  </w:num>
  <w:num w:numId="23">
    <w:abstractNumId w:val="8"/>
  </w:num>
  <w:num w:numId="24">
    <w:abstractNumId w:val="2"/>
  </w:num>
  <w:num w:numId="25">
    <w:abstractNumId w:val="26"/>
  </w:num>
  <w:num w:numId="26">
    <w:abstractNumId w:val="9"/>
  </w:num>
  <w:num w:numId="27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22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18"/>
  </w:num>
  <w:num w:numId="38">
    <w:abstractNumId w:val="3"/>
  </w:num>
  <w:num w:numId="39">
    <w:abstractNumId w:val="28"/>
  </w:num>
  <w:num w:numId="40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C6E5B"/>
    <w:rsid w:val="000331C1"/>
    <w:rsid w:val="00071B58"/>
    <w:rsid w:val="00090363"/>
    <w:rsid w:val="00093080"/>
    <w:rsid w:val="000E46B0"/>
    <w:rsid w:val="00135F4A"/>
    <w:rsid w:val="001476DF"/>
    <w:rsid w:val="00162417"/>
    <w:rsid w:val="00186AA2"/>
    <w:rsid w:val="001A25E9"/>
    <w:rsid w:val="001C0C5E"/>
    <w:rsid w:val="001C5F76"/>
    <w:rsid w:val="00204389"/>
    <w:rsid w:val="00224072"/>
    <w:rsid w:val="002A75F5"/>
    <w:rsid w:val="002B2C4A"/>
    <w:rsid w:val="002D4FC7"/>
    <w:rsid w:val="002D78E2"/>
    <w:rsid w:val="00304BA8"/>
    <w:rsid w:val="00371C02"/>
    <w:rsid w:val="00373A3E"/>
    <w:rsid w:val="003A1689"/>
    <w:rsid w:val="003A1F76"/>
    <w:rsid w:val="00425AB7"/>
    <w:rsid w:val="00427764"/>
    <w:rsid w:val="00450D0E"/>
    <w:rsid w:val="004623FB"/>
    <w:rsid w:val="00490033"/>
    <w:rsid w:val="0049196F"/>
    <w:rsid w:val="00534CFE"/>
    <w:rsid w:val="00540686"/>
    <w:rsid w:val="0057375E"/>
    <w:rsid w:val="00576FCF"/>
    <w:rsid w:val="005844A1"/>
    <w:rsid w:val="005851EF"/>
    <w:rsid w:val="00590DCF"/>
    <w:rsid w:val="0059123D"/>
    <w:rsid w:val="00591DD9"/>
    <w:rsid w:val="005A09B3"/>
    <w:rsid w:val="005A75EE"/>
    <w:rsid w:val="005C559E"/>
    <w:rsid w:val="00615905"/>
    <w:rsid w:val="00620B76"/>
    <w:rsid w:val="006243BD"/>
    <w:rsid w:val="00627991"/>
    <w:rsid w:val="006625B3"/>
    <w:rsid w:val="006A5DBB"/>
    <w:rsid w:val="007222DA"/>
    <w:rsid w:val="00780A55"/>
    <w:rsid w:val="00783438"/>
    <w:rsid w:val="00845ADD"/>
    <w:rsid w:val="0085166E"/>
    <w:rsid w:val="00870B7C"/>
    <w:rsid w:val="008C76BF"/>
    <w:rsid w:val="008E2518"/>
    <w:rsid w:val="009234B3"/>
    <w:rsid w:val="00933BB6"/>
    <w:rsid w:val="009420D4"/>
    <w:rsid w:val="00942244"/>
    <w:rsid w:val="00946B21"/>
    <w:rsid w:val="00960D7F"/>
    <w:rsid w:val="0099556D"/>
    <w:rsid w:val="009E3BD7"/>
    <w:rsid w:val="009F4024"/>
    <w:rsid w:val="009F5B6D"/>
    <w:rsid w:val="00AA481D"/>
    <w:rsid w:val="00AD7A34"/>
    <w:rsid w:val="00AE6928"/>
    <w:rsid w:val="00B00C9E"/>
    <w:rsid w:val="00B02E25"/>
    <w:rsid w:val="00B11FB0"/>
    <w:rsid w:val="00B33464"/>
    <w:rsid w:val="00B50235"/>
    <w:rsid w:val="00B62070"/>
    <w:rsid w:val="00B6208E"/>
    <w:rsid w:val="00C10760"/>
    <w:rsid w:val="00C423B4"/>
    <w:rsid w:val="00C53CC1"/>
    <w:rsid w:val="00C72134"/>
    <w:rsid w:val="00D22B5C"/>
    <w:rsid w:val="00D4218C"/>
    <w:rsid w:val="00D516D4"/>
    <w:rsid w:val="00D554D8"/>
    <w:rsid w:val="00D80B74"/>
    <w:rsid w:val="00DC6E5B"/>
    <w:rsid w:val="00DE4DD0"/>
    <w:rsid w:val="00E216CC"/>
    <w:rsid w:val="00E3274D"/>
    <w:rsid w:val="00E910FB"/>
    <w:rsid w:val="00F00DBA"/>
    <w:rsid w:val="00F07217"/>
    <w:rsid w:val="00F714AE"/>
    <w:rsid w:val="00FA141E"/>
    <w:rsid w:val="00FA5A2C"/>
    <w:rsid w:val="00FF74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Droid Sans Fallback" w:hAnsi="Times New Roman" w:cs="FreeSans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0"/>
    <w:lsdException w:name="toc 2" w:uiPriority="0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footnote text" w:uiPriority="0"/>
    <w:lsdException w:name="caption" w:uiPriority="0" w:qFormat="1"/>
    <w:lsdException w:name="footnote reference" w:uiPriority="0"/>
    <w:lsdException w:name="page number" w:uiPriority="0"/>
    <w:lsdException w:name="endnote text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Normal (Web)" w:qFormat="1"/>
    <w:lsdException w:name="No List" w:uiPriority="0"/>
    <w:lsdException w:name="Table Grid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320B"/>
    <w:pPr>
      <w:widowControl w:val="0"/>
      <w:suppressAutoHyphens/>
    </w:pPr>
    <w:rPr>
      <w:color w:val="00000A"/>
      <w:sz w:val="24"/>
    </w:rPr>
  </w:style>
  <w:style w:type="paragraph" w:styleId="1">
    <w:name w:val="heading 1"/>
    <w:basedOn w:val="a"/>
    <w:link w:val="10"/>
    <w:qFormat/>
    <w:rsid w:val="00A5320B"/>
    <w:pPr>
      <w:keepNext/>
      <w:tabs>
        <w:tab w:val="left" w:pos="0"/>
      </w:tabs>
      <w:outlineLvl w:val="0"/>
    </w:pPr>
  </w:style>
  <w:style w:type="paragraph" w:styleId="2">
    <w:name w:val="heading 2"/>
    <w:basedOn w:val="a"/>
    <w:next w:val="a"/>
    <w:link w:val="20"/>
    <w:uiPriority w:val="9"/>
    <w:unhideWhenUsed/>
    <w:qFormat/>
    <w:rsid w:val="00E216CC"/>
    <w:pPr>
      <w:keepNext/>
      <w:keepLines/>
      <w:spacing w:before="200"/>
      <w:outlineLvl w:val="1"/>
    </w:pPr>
    <w:rPr>
      <w:rFonts w:asciiTheme="majorHAnsi" w:eastAsiaTheme="majorEastAsia" w:hAnsiTheme="majorHAnsi" w:cs="Mangal"/>
      <w:b/>
      <w:bCs/>
      <w:color w:val="4F81BD" w:themeColor="accent1"/>
      <w:sz w:val="26"/>
      <w:szCs w:val="23"/>
    </w:rPr>
  </w:style>
  <w:style w:type="paragraph" w:styleId="3">
    <w:name w:val="heading 3"/>
    <w:basedOn w:val="a"/>
    <w:next w:val="a"/>
    <w:link w:val="30"/>
    <w:uiPriority w:val="9"/>
    <w:unhideWhenUsed/>
    <w:qFormat/>
    <w:rsid w:val="00E216CC"/>
    <w:pPr>
      <w:keepNext/>
      <w:keepLines/>
      <w:spacing w:before="200"/>
      <w:outlineLvl w:val="2"/>
    </w:pPr>
    <w:rPr>
      <w:rFonts w:asciiTheme="majorHAnsi" w:eastAsiaTheme="majorEastAsia" w:hAnsiTheme="majorHAnsi" w:cs="Mangal"/>
      <w:b/>
      <w:bCs/>
      <w:color w:val="4F81BD" w:themeColor="accent1"/>
      <w:szCs w:val="21"/>
    </w:rPr>
  </w:style>
  <w:style w:type="paragraph" w:styleId="4">
    <w:name w:val="heading 4"/>
    <w:basedOn w:val="a"/>
    <w:next w:val="a"/>
    <w:link w:val="40"/>
    <w:qFormat/>
    <w:rsid w:val="00E216CC"/>
    <w:pPr>
      <w:keepNext/>
      <w:shd w:val="clear" w:color="auto" w:fill="FFFFFF"/>
      <w:suppressAutoHyphens w:val="0"/>
      <w:autoSpaceDE w:val="0"/>
      <w:autoSpaceDN w:val="0"/>
      <w:adjustRightInd w:val="0"/>
      <w:spacing w:before="108"/>
      <w:ind w:left="12"/>
      <w:jc w:val="both"/>
      <w:outlineLvl w:val="3"/>
    </w:pPr>
    <w:rPr>
      <w:rFonts w:eastAsia="Times New Roman" w:cs="Times New Roman"/>
      <w:b/>
      <w:bCs/>
      <w:color w:val="000000"/>
      <w:spacing w:val="-6"/>
      <w:lang w:eastAsia="ru-RU" w:bidi="ar-SA"/>
    </w:rPr>
  </w:style>
  <w:style w:type="paragraph" w:styleId="5">
    <w:name w:val="heading 5"/>
    <w:basedOn w:val="a"/>
    <w:next w:val="a"/>
    <w:link w:val="50"/>
    <w:unhideWhenUsed/>
    <w:qFormat/>
    <w:rsid w:val="00E216CC"/>
    <w:pPr>
      <w:widowControl/>
      <w:spacing w:before="240" w:after="60"/>
      <w:outlineLvl w:val="4"/>
    </w:pPr>
    <w:rPr>
      <w:rFonts w:ascii="Calibri" w:eastAsia="Times New Roman" w:hAnsi="Calibri" w:cs="Times New Roman"/>
      <w:b/>
      <w:bCs/>
      <w:i/>
      <w:iCs/>
      <w:color w:val="auto"/>
      <w:sz w:val="26"/>
      <w:szCs w:val="26"/>
      <w:lang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-">
    <w:name w:val="Интернет-ссылка"/>
    <w:rsid w:val="00A5320B"/>
    <w:rPr>
      <w:color w:val="000080"/>
      <w:u w:val="single"/>
    </w:rPr>
  </w:style>
  <w:style w:type="character" w:customStyle="1" w:styleId="WW8Num24z0">
    <w:name w:val="WW8Num24z0"/>
    <w:qFormat/>
    <w:rsid w:val="00A5320B"/>
    <w:rPr>
      <w:rFonts w:ascii="Times New Roman" w:hAnsi="Times New Roman" w:cs="Times New Roman"/>
      <w:sz w:val="24"/>
    </w:rPr>
  </w:style>
  <w:style w:type="character" w:customStyle="1" w:styleId="WW8Num18z0">
    <w:name w:val="WW8Num18z0"/>
    <w:qFormat/>
    <w:rsid w:val="00A5320B"/>
    <w:rPr>
      <w:rFonts w:ascii="Times New Roman" w:hAnsi="Times New Roman" w:cs="Times New Roman"/>
      <w:b/>
      <w:bCs/>
      <w:sz w:val="24"/>
      <w:szCs w:val="24"/>
    </w:rPr>
  </w:style>
  <w:style w:type="character" w:customStyle="1" w:styleId="WW8Num22z0">
    <w:name w:val="WW8Num22z0"/>
    <w:qFormat/>
    <w:rsid w:val="00A5320B"/>
    <w:rPr>
      <w:rFonts w:ascii="Times New Roman" w:hAnsi="Times New Roman" w:cs="Times New Roman"/>
      <w:sz w:val="24"/>
    </w:rPr>
  </w:style>
  <w:style w:type="character" w:customStyle="1" w:styleId="WW8Num22z1">
    <w:name w:val="WW8Num22z1"/>
    <w:qFormat/>
    <w:rsid w:val="00A5320B"/>
  </w:style>
  <w:style w:type="character" w:customStyle="1" w:styleId="WW8Num22z2">
    <w:name w:val="WW8Num22z2"/>
    <w:qFormat/>
    <w:rsid w:val="00A5320B"/>
  </w:style>
  <w:style w:type="character" w:customStyle="1" w:styleId="WW8Num22z3">
    <w:name w:val="WW8Num22z3"/>
    <w:qFormat/>
    <w:rsid w:val="00A5320B"/>
  </w:style>
  <w:style w:type="character" w:customStyle="1" w:styleId="WW8Num22z4">
    <w:name w:val="WW8Num22z4"/>
    <w:qFormat/>
    <w:rsid w:val="00A5320B"/>
  </w:style>
  <w:style w:type="character" w:customStyle="1" w:styleId="WW8Num22z5">
    <w:name w:val="WW8Num22z5"/>
    <w:qFormat/>
    <w:rsid w:val="00A5320B"/>
  </w:style>
  <w:style w:type="character" w:customStyle="1" w:styleId="WW8Num22z6">
    <w:name w:val="WW8Num22z6"/>
    <w:qFormat/>
    <w:rsid w:val="00A5320B"/>
  </w:style>
  <w:style w:type="character" w:customStyle="1" w:styleId="WW8Num22z7">
    <w:name w:val="WW8Num22z7"/>
    <w:qFormat/>
    <w:rsid w:val="00A5320B"/>
  </w:style>
  <w:style w:type="character" w:customStyle="1" w:styleId="WW8Num22z8">
    <w:name w:val="WW8Num22z8"/>
    <w:qFormat/>
    <w:rsid w:val="00A5320B"/>
  </w:style>
  <w:style w:type="character" w:customStyle="1" w:styleId="ListLabel1">
    <w:name w:val="ListLabel 1"/>
    <w:qFormat/>
    <w:rsid w:val="00A5320B"/>
    <w:rPr>
      <w:rFonts w:ascii="Times New Roman" w:hAnsi="Times New Roman"/>
      <w:sz w:val="20"/>
    </w:rPr>
  </w:style>
  <w:style w:type="character" w:customStyle="1" w:styleId="ListLabel2">
    <w:name w:val="ListLabel 2"/>
    <w:qFormat/>
    <w:rsid w:val="00A5320B"/>
    <w:rPr>
      <w:b/>
      <w:bCs/>
      <w:sz w:val="24"/>
      <w:szCs w:val="24"/>
    </w:rPr>
  </w:style>
  <w:style w:type="character" w:customStyle="1" w:styleId="ListLabel3">
    <w:name w:val="ListLabel 3"/>
    <w:qFormat/>
    <w:rsid w:val="00A5320B"/>
    <w:rPr>
      <w:rFonts w:ascii="Times New Roman" w:hAnsi="Times New Roman"/>
      <w:sz w:val="20"/>
    </w:rPr>
  </w:style>
  <w:style w:type="character" w:customStyle="1" w:styleId="ListLabel4">
    <w:name w:val="ListLabel 4"/>
    <w:qFormat/>
    <w:rsid w:val="00A5320B"/>
    <w:rPr>
      <w:rFonts w:ascii="Times New Roman" w:hAnsi="Times New Roman"/>
      <w:sz w:val="20"/>
    </w:rPr>
  </w:style>
  <w:style w:type="character" w:customStyle="1" w:styleId="ListLabel5">
    <w:name w:val="ListLabel 5"/>
    <w:qFormat/>
    <w:rsid w:val="00A5320B"/>
    <w:rPr>
      <w:sz w:val="20"/>
    </w:rPr>
  </w:style>
  <w:style w:type="paragraph" w:customStyle="1" w:styleId="11">
    <w:name w:val="Заголовок1"/>
    <w:basedOn w:val="a"/>
    <w:next w:val="a3"/>
    <w:qFormat/>
    <w:rsid w:val="00A5320B"/>
    <w:pPr>
      <w:keepNext/>
      <w:spacing w:before="240" w:after="120"/>
    </w:pPr>
    <w:rPr>
      <w:rFonts w:ascii="Arial" w:hAnsi="Arial"/>
      <w:sz w:val="28"/>
      <w:szCs w:val="28"/>
    </w:rPr>
  </w:style>
  <w:style w:type="paragraph" w:styleId="a3">
    <w:name w:val="Body Text"/>
    <w:basedOn w:val="a"/>
    <w:link w:val="a4"/>
    <w:uiPriority w:val="99"/>
    <w:rsid w:val="00A5320B"/>
    <w:pPr>
      <w:spacing w:after="140" w:line="288" w:lineRule="auto"/>
    </w:pPr>
  </w:style>
  <w:style w:type="paragraph" w:styleId="a5">
    <w:name w:val="List"/>
    <w:basedOn w:val="a3"/>
    <w:rsid w:val="00A5320B"/>
  </w:style>
  <w:style w:type="paragraph" w:styleId="a6">
    <w:name w:val="Title"/>
    <w:basedOn w:val="a"/>
    <w:link w:val="a7"/>
    <w:qFormat/>
    <w:pPr>
      <w:suppressLineNumbers/>
      <w:spacing w:before="120" w:after="120"/>
    </w:pPr>
    <w:rPr>
      <w:i/>
      <w:iCs/>
    </w:rPr>
  </w:style>
  <w:style w:type="paragraph" w:styleId="a8">
    <w:name w:val="index heading"/>
    <w:basedOn w:val="a"/>
    <w:qFormat/>
    <w:rsid w:val="00A5320B"/>
    <w:pPr>
      <w:suppressLineNumbers/>
    </w:pPr>
  </w:style>
  <w:style w:type="paragraph" w:customStyle="1" w:styleId="a9">
    <w:name w:val="Заглавие"/>
    <w:basedOn w:val="a"/>
    <w:rsid w:val="00A5320B"/>
    <w:pPr>
      <w:suppressLineNumbers/>
      <w:spacing w:before="120" w:after="120"/>
    </w:pPr>
    <w:rPr>
      <w:i/>
      <w:iCs/>
    </w:rPr>
  </w:style>
  <w:style w:type="paragraph" w:customStyle="1" w:styleId="12">
    <w:name w:val="Список маркированный 1"/>
    <w:basedOn w:val="a"/>
    <w:qFormat/>
    <w:rsid w:val="00A5320B"/>
    <w:pPr>
      <w:tabs>
        <w:tab w:val="left" w:pos="2265"/>
      </w:tabs>
      <w:spacing w:line="360" w:lineRule="auto"/>
      <w:ind w:hanging="1365"/>
    </w:pPr>
  </w:style>
  <w:style w:type="paragraph" w:customStyle="1" w:styleId="ConsNormal">
    <w:name w:val="ConsNormal"/>
    <w:qFormat/>
    <w:rsid w:val="00A5320B"/>
    <w:pPr>
      <w:widowControl w:val="0"/>
      <w:suppressAutoHyphens/>
      <w:ind w:firstLine="720"/>
    </w:pPr>
    <w:rPr>
      <w:rFonts w:ascii="Arial" w:eastAsia="Arial" w:hAnsi="Arial" w:cs="Arial"/>
      <w:color w:val="00000A"/>
      <w:sz w:val="24"/>
      <w:szCs w:val="20"/>
      <w:lang w:bidi="ar-SA"/>
    </w:rPr>
  </w:style>
  <w:style w:type="paragraph" w:customStyle="1" w:styleId="ConsPlusNormal">
    <w:name w:val="ConsPlusNormal"/>
    <w:link w:val="ConsPlusNormal0"/>
    <w:qFormat/>
    <w:rsid w:val="00A5320B"/>
    <w:pPr>
      <w:widowControl w:val="0"/>
      <w:suppressAutoHyphens/>
      <w:ind w:firstLine="720"/>
    </w:pPr>
    <w:rPr>
      <w:rFonts w:ascii="Arial" w:eastAsia="Times New Roman" w:hAnsi="Arial" w:cs="Arial"/>
      <w:color w:val="00000A"/>
      <w:sz w:val="24"/>
      <w:szCs w:val="20"/>
      <w:lang w:bidi="ar-SA"/>
    </w:rPr>
  </w:style>
  <w:style w:type="paragraph" w:styleId="aa">
    <w:name w:val="No Spacing"/>
    <w:qFormat/>
    <w:rsid w:val="00A5320B"/>
    <w:pPr>
      <w:suppressAutoHyphens/>
    </w:pPr>
    <w:rPr>
      <w:rFonts w:cs="Calibri"/>
      <w:color w:val="00000A"/>
      <w:sz w:val="22"/>
    </w:rPr>
  </w:style>
  <w:style w:type="paragraph" w:customStyle="1" w:styleId="01">
    <w:name w:val="01 маркированный список"/>
    <w:basedOn w:val="a"/>
    <w:qFormat/>
    <w:rsid w:val="00A5320B"/>
    <w:pPr>
      <w:jc w:val="both"/>
    </w:pPr>
    <w:rPr>
      <w:sz w:val="28"/>
      <w:szCs w:val="28"/>
    </w:rPr>
  </w:style>
  <w:style w:type="paragraph" w:customStyle="1" w:styleId="010">
    <w:name w:val="01 Основной текст"/>
    <w:basedOn w:val="ConsNormal"/>
    <w:qFormat/>
    <w:rsid w:val="00A5320B"/>
    <w:pPr>
      <w:widowControl/>
      <w:ind w:firstLine="709"/>
      <w:jc w:val="both"/>
    </w:pPr>
    <w:rPr>
      <w:rFonts w:ascii="Times New Roman" w:hAnsi="Times New Roman" w:cs="Times New Roman"/>
      <w:sz w:val="28"/>
      <w:szCs w:val="28"/>
    </w:rPr>
  </w:style>
  <w:style w:type="paragraph" w:customStyle="1" w:styleId="ab">
    <w:name w:val="Содержимое таблицы"/>
    <w:basedOn w:val="a"/>
    <w:qFormat/>
    <w:rsid w:val="00A5320B"/>
    <w:pPr>
      <w:suppressLineNumbers/>
    </w:pPr>
  </w:style>
  <w:style w:type="paragraph" w:customStyle="1" w:styleId="21">
    <w:name w:val="Основной текст с отступом 21"/>
    <w:basedOn w:val="a"/>
    <w:qFormat/>
    <w:rsid w:val="00A5320B"/>
    <w:pPr>
      <w:ind w:firstLine="720"/>
    </w:pPr>
  </w:style>
  <w:style w:type="paragraph" w:styleId="ac">
    <w:name w:val="Normal (Web)"/>
    <w:basedOn w:val="a"/>
    <w:uiPriority w:val="99"/>
    <w:qFormat/>
    <w:rsid w:val="00A5320B"/>
    <w:pPr>
      <w:suppressAutoHyphens w:val="0"/>
      <w:spacing w:before="100" w:after="100"/>
    </w:pPr>
  </w:style>
  <w:style w:type="numbering" w:customStyle="1" w:styleId="WW8Num24">
    <w:name w:val="WW8Num24"/>
    <w:rsid w:val="00A5320B"/>
  </w:style>
  <w:style w:type="numbering" w:customStyle="1" w:styleId="WW8Num18">
    <w:name w:val="WW8Num18"/>
    <w:rsid w:val="00A5320B"/>
  </w:style>
  <w:style w:type="numbering" w:customStyle="1" w:styleId="WW8Num22">
    <w:name w:val="WW8Num22"/>
    <w:rsid w:val="00A5320B"/>
  </w:style>
  <w:style w:type="paragraph" w:styleId="ad">
    <w:name w:val="Balloon Text"/>
    <w:basedOn w:val="a"/>
    <w:link w:val="ae"/>
    <w:uiPriority w:val="99"/>
    <w:unhideWhenUsed/>
    <w:rsid w:val="005A09B3"/>
    <w:rPr>
      <w:rFonts w:ascii="Segoe UI" w:hAnsi="Segoe UI" w:cs="Mangal"/>
      <w:sz w:val="18"/>
      <w:szCs w:val="16"/>
    </w:rPr>
  </w:style>
  <w:style w:type="character" w:customStyle="1" w:styleId="ae">
    <w:name w:val="Текст выноски Знак"/>
    <w:basedOn w:val="a0"/>
    <w:link w:val="ad"/>
    <w:uiPriority w:val="99"/>
    <w:rsid w:val="005A09B3"/>
    <w:rPr>
      <w:rFonts w:ascii="Segoe UI" w:hAnsi="Segoe UI" w:cs="Mangal"/>
      <w:color w:val="00000A"/>
      <w:sz w:val="18"/>
      <w:szCs w:val="16"/>
    </w:rPr>
  </w:style>
  <w:style w:type="paragraph" w:styleId="af">
    <w:name w:val="List Paragraph"/>
    <w:basedOn w:val="a"/>
    <w:qFormat/>
    <w:rsid w:val="0059123D"/>
    <w:pPr>
      <w:widowControl/>
      <w:ind w:left="720"/>
      <w:contextualSpacing/>
    </w:pPr>
    <w:rPr>
      <w:rFonts w:eastAsia="Times New Roman" w:cs="Times New Roman"/>
      <w:lang w:bidi="ar-SA"/>
    </w:rPr>
  </w:style>
  <w:style w:type="character" w:customStyle="1" w:styleId="20">
    <w:name w:val="Заголовок 2 Знак"/>
    <w:basedOn w:val="a0"/>
    <w:link w:val="2"/>
    <w:uiPriority w:val="9"/>
    <w:rsid w:val="00E216CC"/>
    <w:rPr>
      <w:rFonts w:asciiTheme="majorHAnsi" w:eastAsiaTheme="majorEastAsia" w:hAnsiTheme="majorHAnsi" w:cs="Mangal"/>
      <w:b/>
      <w:bCs/>
      <w:color w:val="4F81BD" w:themeColor="accent1"/>
      <w:sz w:val="26"/>
      <w:szCs w:val="23"/>
    </w:rPr>
  </w:style>
  <w:style w:type="character" w:customStyle="1" w:styleId="30">
    <w:name w:val="Заголовок 3 Знак"/>
    <w:basedOn w:val="a0"/>
    <w:link w:val="3"/>
    <w:uiPriority w:val="9"/>
    <w:rsid w:val="00E216CC"/>
    <w:rPr>
      <w:rFonts w:asciiTheme="majorHAnsi" w:eastAsiaTheme="majorEastAsia" w:hAnsiTheme="majorHAnsi" w:cs="Mangal"/>
      <w:b/>
      <w:bCs/>
      <w:color w:val="4F81BD" w:themeColor="accent1"/>
      <w:sz w:val="24"/>
      <w:szCs w:val="21"/>
    </w:rPr>
  </w:style>
  <w:style w:type="character" w:customStyle="1" w:styleId="40">
    <w:name w:val="Заголовок 4 Знак"/>
    <w:basedOn w:val="a0"/>
    <w:link w:val="4"/>
    <w:rsid w:val="00E216CC"/>
    <w:rPr>
      <w:rFonts w:eastAsia="Times New Roman" w:cs="Times New Roman"/>
      <w:b/>
      <w:bCs/>
      <w:color w:val="000000"/>
      <w:spacing w:val="-6"/>
      <w:sz w:val="24"/>
      <w:shd w:val="clear" w:color="auto" w:fill="FFFFFF"/>
      <w:lang w:eastAsia="ru-RU" w:bidi="ar-SA"/>
    </w:rPr>
  </w:style>
  <w:style w:type="character" w:customStyle="1" w:styleId="50">
    <w:name w:val="Заголовок 5 Знак"/>
    <w:basedOn w:val="a0"/>
    <w:link w:val="5"/>
    <w:rsid w:val="00E216CC"/>
    <w:rPr>
      <w:rFonts w:ascii="Calibri" w:eastAsia="Times New Roman" w:hAnsi="Calibri" w:cs="Times New Roman"/>
      <w:b/>
      <w:bCs/>
      <w:i/>
      <w:iCs/>
      <w:sz w:val="26"/>
      <w:szCs w:val="26"/>
      <w:lang w:bidi="ar-SA"/>
    </w:rPr>
  </w:style>
  <w:style w:type="character" w:customStyle="1" w:styleId="WW8Num1z0">
    <w:name w:val="WW8Num1z0"/>
    <w:rsid w:val="00E216CC"/>
  </w:style>
  <w:style w:type="character" w:customStyle="1" w:styleId="WW8Num1z1">
    <w:name w:val="WW8Num1z1"/>
    <w:rsid w:val="00E216CC"/>
  </w:style>
  <w:style w:type="character" w:customStyle="1" w:styleId="WW8Num1z2">
    <w:name w:val="WW8Num1z2"/>
    <w:rsid w:val="00E216CC"/>
  </w:style>
  <w:style w:type="character" w:customStyle="1" w:styleId="WW8Num1z3">
    <w:name w:val="WW8Num1z3"/>
    <w:rsid w:val="00E216CC"/>
  </w:style>
  <w:style w:type="character" w:customStyle="1" w:styleId="WW8Num1z4">
    <w:name w:val="WW8Num1z4"/>
    <w:rsid w:val="00E216CC"/>
  </w:style>
  <w:style w:type="character" w:customStyle="1" w:styleId="WW8Num1z5">
    <w:name w:val="WW8Num1z5"/>
    <w:rsid w:val="00E216CC"/>
  </w:style>
  <w:style w:type="character" w:customStyle="1" w:styleId="WW8Num1z6">
    <w:name w:val="WW8Num1z6"/>
    <w:rsid w:val="00E216CC"/>
  </w:style>
  <w:style w:type="character" w:customStyle="1" w:styleId="WW8Num1z7">
    <w:name w:val="WW8Num1z7"/>
    <w:rsid w:val="00E216CC"/>
  </w:style>
  <w:style w:type="character" w:customStyle="1" w:styleId="WW8Num1z8">
    <w:name w:val="WW8Num1z8"/>
    <w:rsid w:val="00E216CC"/>
  </w:style>
  <w:style w:type="character" w:customStyle="1" w:styleId="WW8Num2z0">
    <w:name w:val="WW8Num2z0"/>
    <w:rsid w:val="00E216CC"/>
  </w:style>
  <w:style w:type="character" w:customStyle="1" w:styleId="WW8Num2z1">
    <w:name w:val="WW8Num2z1"/>
    <w:rsid w:val="00E216CC"/>
    <w:rPr>
      <w:rFonts w:ascii="Times New Roman" w:hAnsi="Times New Roman" w:cs="Times New Roman"/>
      <w:sz w:val="28"/>
      <w:szCs w:val="28"/>
    </w:rPr>
  </w:style>
  <w:style w:type="character" w:customStyle="1" w:styleId="WW8Num2z2">
    <w:name w:val="WW8Num2z2"/>
    <w:rsid w:val="00E216CC"/>
  </w:style>
  <w:style w:type="character" w:customStyle="1" w:styleId="WW8Num2z3">
    <w:name w:val="WW8Num2z3"/>
    <w:rsid w:val="00E216CC"/>
  </w:style>
  <w:style w:type="character" w:customStyle="1" w:styleId="WW8Num2z4">
    <w:name w:val="WW8Num2z4"/>
    <w:rsid w:val="00E216CC"/>
  </w:style>
  <w:style w:type="character" w:customStyle="1" w:styleId="WW8Num2z5">
    <w:name w:val="WW8Num2z5"/>
    <w:rsid w:val="00E216CC"/>
  </w:style>
  <w:style w:type="character" w:customStyle="1" w:styleId="WW8Num2z6">
    <w:name w:val="WW8Num2z6"/>
    <w:rsid w:val="00E216CC"/>
  </w:style>
  <w:style w:type="character" w:customStyle="1" w:styleId="WW8Num2z7">
    <w:name w:val="WW8Num2z7"/>
    <w:rsid w:val="00E216CC"/>
  </w:style>
  <w:style w:type="character" w:customStyle="1" w:styleId="WW8Num2z8">
    <w:name w:val="WW8Num2z8"/>
    <w:rsid w:val="00E216CC"/>
  </w:style>
  <w:style w:type="character" w:customStyle="1" w:styleId="31">
    <w:name w:val="Основной шрифт абзаца3"/>
    <w:rsid w:val="00E216CC"/>
  </w:style>
  <w:style w:type="character" w:customStyle="1" w:styleId="WW8Num3z0">
    <w:name w:val="WW8Num3z0"/>
    <w:rsid w:val="00E216CC"/>
    <w:rPr>
      <w:rFonts w:ascii="Symbol" w:hAnsi="Symbol" w:cs="Symbol"/>
    </w:rPr>
  </w:style>
  <w:style w:type="character" w:customStyle="1" w:styleId="WW8Num4z0">
    <w:name w:val="WW8Num4z0"/>
    <w:rsid w:val="00E216CC"/>
  </w:style>
  <w:style w:type="character" w:customStyle="1" w:styleId="WW8Num5z0">
    <w:name w:val="WW8Num5z0"/>
    <w:rsid w:val="00E216CC"/>
  </w:style>
  <w:style w:type="character" w:customStyle="1" w:styleId="WW8Num6z0">
    <w:name w:val="WW8Num6z0"/>
    <w:rsid w:val="00E216CC"/>
  </w:style>
  <w:style w:type="character" w:customStyle="1" w:styleId="WW8Num7z0">
    <w:name w:val="WW8Num7z0"/>
    <w:rsid w:val="00E216CC"/>
  </w:style>
  <w:style w:type="character" w:customStyle="1" w:styleId="WW8Num7z1">
    <w:name w:val="WW8Num7z1"/>
    <w:rsid w:val="00E216CC"/>
  </w:style>
  <w:style w:type="character" w:customStyle="1" w:styleId="WW8Num7z2">
    <w:name w:val="WW8Num7z2"/>
    <w:rsid w:val="00E216CC"/>
  </w:style>
  <w:style w:type="character" w:customStyle="1" w:styleId="WW8Num7z3">
    <w:name w:val="WW8Num7z3"/>
    <w:rsid w:val="00E216CC"/>
  </w:style>
  <w:style w:type="character" w:customStyle="1" w:styleId="WW8Num7z4">
    <w:name w:val="WW8Num7z4"/>
    <w:rsid w:val="00E216CC"/>
  </w:style>
  <w:style w:type="character" w:customStyle="1" w:styleId="WW8Num7z5">
    <w:name w:val="WW8Num7z5"/>
    <w:rsid w:val="00E216CC"/>
  </w:style>
  <w:style w:type="character" w:customStyle="1" w:styleId="WW8Num7z6">
    <w:name w:val="WW8Num7z6"/>
    <w:rsid w:val="00E216CC"/>
  </w:style>
  <w:style w:type="character" w:customStyle="1" w:styleId="WW8Num7z7">
    <w:name w:val="WW8Num7z7"/>
    <w:rsid w:val="00E216CC"/>
  </w:style>
  <w:style w:type="character" w:customStyle="1" w:styleId="WW8Num7z8">
    <w:name w:val="WW8Num7z8"/>
    <w:rsid w:val="00E216CC"/>
  </w:style>
  <w:style w:type="character" w:customStyle="1" w:styleId="WW8Num8z0">
    <w:name w:val="WW8Num8z0"/>
    <w:rsid w:val="00E216CC"/>
  </w:style>
  <w:style w:type="character" w:customStyle="1" w:styleId="WW8Num8z1">
    <w:name w:val="WW8Num8z1"/>
    <w:rsid w:val="00E216CC"/>
  </w:style>
  <w:style w:type="character" w:customStyle="1" w:styleId="WW8Num8z2">
    <w:name w:val="WW8Num8z2"/>
    <w:rsid w:val="00E216CC"/>
  </w:style>
  <w:style w:type="character" w:customStyle="1" w:styleId="WW8Num8z3">
    <w:name w:val="WW8Num8z3"/>
    <w:rsid w:val="00E216CC"/>
  </w:style>
  <w:style w:type="character" w:customStyle="1" w:styleId="WW8Num8z4">
    <w:name w:val="WW8Num8z4"/>
    <w:rsid w:val="00E216CC"/>
  </w:style>
  <w:style w:type="character" w:customStyle="1" w:styleId="WW8Num8z5">
    <w:name w:val="WW8Num8z5"/>
    <w:rsid w:val="00E216CC"/>
  </w:style>
  <w:style w:type="character" w:customStyle="1" w:styleId="WW8Num8z6">
    <w:name w:val="WW8Num8z6"/>
    <w:rsid w:val="00E216CC"/>
  </w:style>
  <w:style w:type="character" w:customStyle="1" w:styleId="WW8Num8z7">
    <w:name w:val="WW8Num8z7"/>
    <w:rsid w:val="00E216CC"/>
  </w:style>
  <w:style w:type="character" w:customStyle="1" w:styleId="WW8Num8z8">
    <w:name w:val="WW8Num8z8"/>
    <w:rsid w:val="00E216CC"/>
  </w:style>
  <w:style w:type="character" w:customStyle="1" w:styleId="WW8Num9z0">
    <w:name w:val="WW8Num9z0"/>
    <w:rsid w:val="00E216CC"/>
  </w:style>
  <w:style w:type="character" w:customStyle="1" w:styleId="WW8Num9z1">
    <w:name w:val="WW8Num9z1"/>
    <w:rsid w:val="00E216CC"/>
  </w:style>
  <w:style w:type="character" w:customStyle="1" w:styleId="WW8Num9z2">
    <w:name w:val="WW8Num9z2"/>
    <w:rsid w:val="00E216CC"/>
  </w:style>
  <w:style w:type="character" w:customStyle="1" w:styleId="WW8Num9z3">
    <w:name w:val="WW8Num9z3"/>
    <w:rsid w:val="00E216CC"/>
  </w:style>
  <w:style w:type="character" w:customStyle="1" w:styleId="WW8Num9z4">
    <w:name w:val="WW8Num9z4"/>
    <w:rsid w:val="00E216CC"/>
  </w:style>
  <w:style w:type="character" w:customStyle="1" w:styleId="WW8Num9z5">
    <w:name w:val="WW8Num9z5"/>
    <w:rsid w:val="00E216CC"/>
  </w:style>
  <w:style w:type="character" w:customStyle="1" w:styleId="WW8Num9z6">
    <w:name w:val="WW8Num9z6"/>
    <w:rsid w:val="00E216CC"/>
  </w:style>
  <w:style w:type="character" w:customStyle="1" w:styleId="WW8Num9z7">
    <w:name w:val="WW8Num9z7"/>
    <w:rsid w:val="00E216CC"/>
  </w:style>
  <w:style w:type="character" w:customStyle="1" w:styleId="WW8Num9z8">
    <w:name w:val="WW8Num9z8"/>
    <w:rsid w:val="00E216CC"/>
  </w:style>
  <w:style w:type="character" w:customStyle="1" w:styleId="WW8Num10z0">
    <w:name w:val="WW8Num10z0"/>
    <w:rsid w:val="00E216CC"/>
    <w:rPr>
      <w:rFonts w:hint="default"/>
    </w:rPr>
  </w:style>
  <w:style w:type="character" w:customStyle="1" w:styleId="WW8Num10z1">
    <w:name w:val="WW8Num10z1"/>
    <w:rsid w:val="00E216CC"/>
  </w:style>
  <w:style w:type="character" w:customStyle="1" w:styleId="WW8Num10z2">
    <w:name w:val="WW8Num10z2"/>
    <w:rsid w:val="00E216CC"/>
  </w:style>
  <w:style w:type="character" w:customStyle="1" w:styleId="WW8Num10z3">
    <w:name w:val="WW8Num10z3"/>
    <w:rsid w:val="00E216CC"/>
  </w:style>
  <w:style w:type="character" w:customStyle="1" w:styleId="WW8Num10z4">
    <w:name w:val="WW8Num10z4"/>
    <w:rsid w:val="00E216CC"/>
  </w:style>
  <w:style w:type="character" w:customStyle="1" w:styleId="WW8Num10z5">
    <w:name w:val="WW8Num10z5"/>
    <w:rsid w:val="00E216CC"/>
  </w:style>
  <w:style w:type="character" w:customStyle="1" w:styleId="WW8Num10z6">
    <w:name w:val="WW8Num10z6"/>
    <w:rsid w:val="00E216CC"/>
  </w:style>
  <w:style w:type="character" w:customStyle="1" w:styleId="WW8Num10z7">
    <w:name w:val="WW8Num10z7"/>
    <w:rsid w:val="00E216CC"/>
  </w:style>
  <w:style w:type="character" w:customStyle="1" w:styleId="WW8Num10z8">
    <w:name w:val="WW8Num10z8"/>
    <w:rsid w:val="00E216CC"/>
  </w:style>
  <w:style w:type="character" w:customStyle="1" w:styleId="WW8Num11z0">
    <w:name w:val="WW8Num11z0"/>
    <w:rsid w:val="00E216CC"/>
  </w:style>
  <w:style w:type="character" w:customStyle="1" w:styleId="WW8Num11z1">
    <w:name w:val="WW8Num11z1"/>
    <w:rsid w:val="00E216CC"/>
  </w:style>
  <w:style w:type="character" w:customStyle="1" w:styleId="WW8Num11z2">
    <w:name w:val="WW8Num11z2"/>
    <w:rsid w:val="00E216CC"/>
  </w:style>
  <w:style w:type="character" w:customStyle="1" w:styleId="WW8Num11z3">
    <w:name w:val="WW8Num11z3"/>
    <w:rsid w:val="00E216CC"/>
  </w:style>
  <w:style w:type="character" w:customStyle="1" w:styleId="WW8Num11z4">
    <w:name w:val="WW8Num11z4"/>
    <w:rsid w:val="00E216CC"/>
  </w:style>
  <w:style w:type="character" w:customStyle="1" w:styleId="WW8Num11z5">
    <w:name w:val="WW8Num11z5"/>
    <w:rsid w:val="00E216CC"/>
  </w:style>
  <w:style w:type="character" w:customStyle="1" w:styleId="WW8Num11z6">
    <w:name w:val="WW8Num11z6"/>
    <w:rsid w:val="00E216CC"/>
  </w:style>
  <w:style w:type="character" w:customStyle="1" w:styleId="WW8Num11z7">
    <w:name w:val="WW8Num11z7"/>
    <w:rsid w:val="00E216CC"/>
  </w:style>
  <w:style w:type="character" w:customStyle="1" w:styleId="WW8Num11z8">
    <w:name w:val="WW8Num11z8"/>
    <w:rsid w:val="00E216CC"/>
  </w:style>
  <w:style w:type="character" w:customStyle="1" w:styleId="WW8Num12z0">
    <w:name w:val="WW8Num12z0"/>
    <w:rsid w:val="00E216CC"/>
    <w:rPr>
      <w:rFonts w:hint="default"/>
    </w:rPr>
  </w:style>
  <w:style w:type="character" w:customStyle="1" w:styleId="WW8Num12z1">
    <w:name w:val="WW8Num12z1"/>
    <w:rsid w:val="00E216CC"/>
  </w:style>
  <w:style w:type="character" w:customStyle="1" w:styleId="WW8Num12z2">
    <w:name w:val="WW8Num12z2"/>
    <w:rsid w:val="00E216CC"/>
  </w:style>
  <w:style w:type="character" w:customStyle="1" w:styleId="WW8Num12z3">
    <w:name w:val="WW8Num12z3"/>
    <w:rsid w:val="00E216CC"/>
  </w:style>
  <w:style w:type="character" w:customStyle="1" w:styleId="WW8Num12z4">
    <w:name w:val="WW8Num12z4"/>
    <w:rsid w:val="00E216CC"/>
  </w:style>
  <w:style w:type="character" w:customStyle="1" w:styleId="WW8Num12z5">
    <w:name w:val="WW8Num12z5"/>
    <w:rsid w:val="00E216CC"/>
  </w:style>
  <w:style w:type="character" w:customStyle="1" w:styleId="WW8Num12z6">
    <w:name w:val="WW8Num12z6"/>
    <w:rsid w:val="00E216CC"/>
  </w:style>
  <w:style w:type="character" w:customStyle="1" w:styleId="WW8Num12z7">
    <w:name w:val="WW8Num12z7"/>
    <w:rsid w:val="00E216CC"/>
  </w:style>
  <w:style w:type="character" w:customStyle="1" w:styleId="WW8Num12z8">
    <w:name w:val="WW8Num12z8"/>
    <w:rsid w:val="00E216CC"/>
  </w:style>
  <w:style w:type="character" w:customStyle="1" w:styleId="WW8Num13z0">
    <w:name w:val="WW8Num13z0"/>
    <w:rsid w:val="00E216CC"/>
  </w:style>
  <w:style w:type="character" w:customStyle="1" w:styleId="WW8Num13z1">
    <w:name w:val="WW8Num13z1"/>
    <w:rsid w:val="00E216CC"/>
  </w:style>
  <w:style w:type="character" w:customStyle="1" w:styleId="WW8Num13z2">
    <w:name w:val="WW8Num13z2"/>
    <w:rsid w:val="00E216CC"/>
  </w:style>
  <w:style w:type="character" w:customStyle="1" w:styleId="WW8Num13z3">
    <w:name w:val="WW8Num13z3"/>
    <w:rsid w:val="00E216CC"/>
  </w:style>
  <w:style w:type="character" w:customStyle="1" w:styleId="WW8Num13z4">
    <w:name w:val="WW8Num13z4"/>
    <w:rsid w:val="00E216CC"/>
  </w:style>
  <w:style w:type="character" w:customStyle="1" w:styleId="WW8Num13z5">
    <w:name w:val="WW8Num13z5"/>
    <w:rsid w:val="00E216CC"/>
  </w:style>
  <w:style w:type="character" w:customStyle="1" w:styleId="WW8Num13z6">
    <w:name w:val="WW8Num13z6"/>
    <w:rsid w:val="00E216CC"/>
  </w:style>
  <w:style w:type="character" w:customStyle="1" w:styleId="WW8Num13z7">
    <w:name w:val="WW8Num13z7"/>
    <w:rsid w:val="00E216CC"/>
  </w:style>
  <w:style w:type="character" w:customStyle="1" w:styleId="WW8Num13z8">
    <w:name w:val="WW8Num13z8"/>
    <w:rsid w:val="00E216CC"/>
  </w:style>
  <w:style w:type="character" w:customStyle="1" w:styleId="22">
    <w:name w:val="Основной шрифт абзаца2"/>
    <w:rsid w:val="00E216CC"/>
  </w:style>
  <w:style w:type="character" w:customStyle="1" w:styleId="Absatz-Standardschriftart">
    <w:name w:val="Absatz-Standardschriftart"/>
    <w:rsid w:val="00E216CC"/>
  </w:style>
  <w:style w:type="character" w:customStyle="1" w:styleId="WW-Absatz-Standardschriftart">
    <w:name w:val="WW-Absatz-Standardschriftart"/>
    <w:rsid w:val="00E216CC"/>
  </w:style>
  <w:style w:type="character" w:customStyle="1" w:styleId="WW-Absatz-Standardschriftart1">
    <w:name w:val="WW-Absatz-Standardschriftart1"/>
    <w:rsid w:val="00E216CC"/>
  </w:style>
  <w:style w:type="character" w:customStyle="1" w:styleId="WW-Absatz-Standardschriftart11">
    <w:name w:val="WW-Absatz-Standardschriftart11"/>
    <w:rsid w:val="00E216CC"/>
  </w:style>
  <w:style w:type="character" w:customStyle="1" w:styleId="WW-Absatz-Standardschriftart111">
    <w:name w:val="WW-Absatz-Standardschriftart111"/>
    <w:rsid w:val="00E216CC"/>
  </w:style>
  <w:style w:type="character" w:customStyle="1" w:styleId="WW-Absatz-Standardschriftart1111">
    <w:name w:val="WW-Absatz-Standardschriftart1111"/>
    <w:rsid w:val="00E216CC"/>
  </w:style>
  <w:style w:type="character" w:customStyle="1" w:styleId="13">
    <w:name w:val="Основной шрифт абзаца1"/>
    <w:rsid w:val="00E216CC"/>
  </w:style>
  <w:style w:type="character" w:customStyle="1" w:styleId="af0">
    <w:name w:val="Цветовое выделение"/>
    <w:rsid w:val="00E216CC"/>
    <w:rPr>
      <w:b/>
      <w:bCs/>
      <w:color w:val="000080"/>
      <w:sz w:val="20"/>
      <w:szCs w:val="20"/>
    </w:rPr>
  </w:style>
  <w:style w:type="character" w:styleId="af1">
    <w:name w:val="Hyperlink"/>
    <w:rsid w:val="00E216CC"/>
    <w:rPr>
      <w:color w:val="000080"/>
      <w:u w:val="single"/>
    </w:rPr>
  </w:style>
  <w:style w:type="character" w:customStyle="1" w:styleId="WW8Num14z0">
    <w:name w:val="WW8Num14z0"/>
    <w:rsid w:val="00E216CC"/>
    <w:rPr>
      <w:rFonts w:ascii="Times New Roman" w:hAnsi="Times New Roman" w:cs="Times New Roman"/>
      <w:sz w:val="24"/>
      <w:szCs w:val="24"/>
    </w:rPr>
  </w:style>
  <w:style w:type="paragraph" w:customStyle="1" w:styleId="af2">
    <w:name w:val="Заголовок"/>
    <w:basedOn w:val="a"/>
    <w:next w:val="a3"/>
    <w:rsid w:val="00E216CC"/>
    <w:pPr>
      <w:keepNext/>
      <w:widowControl/>
      <w:spacing w:before="240" w:after="120"/>
    </w:pPr>
    <w:rPr>
      <w:rFonts w:ascii="Arial" w:eastAsia="Lucida Sans Unicode" w:hAnsi="Arial" w:cs="Tahoma"/>
      <w:color w:val="auto"/>
      <w:sz w:val="28"/>
      <w:szCs w:val="28"/>
      <w:lang w:bidi="ar-SA"/>
    </w:rPr>
  </w:style>
  <w:style w:type="paragraph" w:styleId="af3">
    <w:name w:val="caption"/>
    <w:basedOn w:val="a"/>
    <w:qFormat/>
    <w:rsid w:val="00E216CC"/>
    <w:pPr>
      <w:widowControl/>
      <w:suppressLineNumbers/>
      <w:spacing w:before="120" w:after="120"/>
    </w:pPr>
    <w:rPr>
      <w:rFonts w:eastAsia="Times New Roman"/>
      <w:i/>
      <w:iCs/>
      <w:color w:val="auto"/>
      <w:lang w:bidi="ar-SA"/>
    </w:rPr>
  </w:style>
  <w:style w:type="paragraph" w:customStyle="1" w:styleId="32">
    <w:name w:val="Указатель3"/>
    <w:basedOn w:val="a"/>
    <w:rsid w:val="00E216CC"/>
    <w:pPr>
      <w:widowControl/>
      <w:suppressLineNumbers/>
    </w:pPr>
    <w:rPr>
      <w:rFonts w:eastAsia="Times New Roman"/>
      <w:color w:val="auto"/>
      <w:sz w:val="20"/>
      <w:szCs w:val="20"/>
      <w:lang w:bidi="ar-SA"/>
    </w:rPr>
  </w:style>
  <w:style w:type="paragraph" w:customStyle="1" w:styleId="14">
    <w:name w:val="Название объекта1"/>
    <w:basedOn w:val="a"/>
    <w:rsid w:val="00E216CC"/>
    <w:pPr>
      <w:widowControl/>
      <w:suppressLineNumbers/>
      <w:spacing w:before="120" w:after="120"/>
    </w:pPr>
    <w:rPr>
      <w:rFonts w:eastAsia="Times New Roman"/>
      <w:i/>
      <w:iCs/>
      <w:color w:val="auto"/>
      <w:lang w:bidi="ar-SA"/>
    </w:rPr>
  </w:style>
  <w:style w:type="paragraph" w:customStyle="1" w:styleId="23">
    <w:name w:val="Указатель2"/>
    <w:basedOn w:val="a"/>
    <w:rsid w:val="00E216CC"/>
    <w:pPr>
      <w:widowControl/>
      <w:suppressLineNumbers/>
    </w:pPr>
    <w:rPr>
      <w:rFonts w:eastAsia="Times New Roman"/>
      <w:color w:val="auto"/>
      <w:sz w:val="20"/>
      <w:szCs w:val="20"/>
      <w:lang w:bidi="ar-SA"/>
    </w:rPr>
  </w:style>
  <w:style w:type="paragraph" w:customStyle="1" w:styleId="15">
    <w:name w:val="Название1"/>
    <w:basedOn w:val="a"/>
    <w:rsid w:val="00E216CC"/>
    <w:pPr>
      <w:widowControl/>
      <w:suppressLineNumbers/>
      <w:spacing w:before="120" w:after="120"/>
    </w:pPr>
    <w:rPr>
      <w:rFonts w:ascii="Arial" w:eastAsia="Times New Roman" w:hAnsi="Arial" w:cs="Tahoma"/>
      <w:i/>
      <w:iCs/>
      <w:color w:val="auto"/>
      <w:sz w:val="20"/>
      <w:lang w:bidi="ar-SA"/>
    </w:rPr>
  </w:style>
  <w:style w:type="paragraph" w:customStyle="1" w:styleId="16">
    <w:name w:val="Указатель1"/>
    <w:basedOn w:val="a"/>
    <w:rsid w:val="00E216CC"/>
    <w:pPr>
      <w:widowControl/>
      <w:suppressLineNumbers/>
    </w:pPr>
    <w:rPr>
      <w:rFonts w:ascii="Arial" w:eastAsia="Times New Roman" w:hAnsi="Arial" w:cs="Tahoma"/>
      <w:color w:val="auto"/>
      <w:sz w:val="20"/>
      <w:szCs w:val="20"/>
      <w:lang w:bidi="ar-SA"/>
    </w:rPr>
  </w:style>
  <w:style w:type="paragraph" w:styleId="af4">
    <w:name w:val="Body Text Indent"/>
    <w:basedOn w:val="a"/>
    <w:link w:val="af5"/>
    <w:rsid w:val="00E216CC"/>
    <w:pPr>
      <w:widowControl/>
      <w:ind w:firstLine="720"/>
      <w:jc w:val="both"/>
    </w:pPr>
    <w:rPr>
      <w:rFonts w:eastAsia="Times New Roman" w:cs="Times New Roman"/>
      <w:color w:val="auto"/>
      <w:sz w:val="20"/>
      <w:szCs w:val="20"/>
      <w:lang w:bidi="ar-SA"/>
    </w:rPr>
  </w:style>
  <w:style w:type="character" w:customStyle="1" w:styleId="af5">
    <w:name w:val="Основной текст с отступом Знак"/>
    <w:basedOn w:val="a0"/>
    <w:link w:val="af4"/>
    <w:rsid w:val="00E216CC"/>
    <w:rPr>
      <w:rFonts w:eastAsia="Times New Roman" w:cs="Times New Roman"/>
      <w:szCs w:val="20"/>
      <w:lang w:bidi="ar-SA"/>
    </w:rPr>
  </w:style>
  <w:style w:type="paragraph" w:customStyle="1" w:styleId="FR2">
    <w:name w:val="FR2"/>
    <w:rsid w:val="00E216CC"/>
    <w:pPr>
      <w:widowControl w:val="0"/>
      <w:suppressAutoHyphens/>
      <w:ind w:left="80"/>
      <w:jc w:val="center"/>
    </w:pPr>
    <w:rPr>
      <w:rFonts w:ascii="Arial" w:eastAsia="Arial" w:hAnsi="Arial" w:cs="Arial"/>
      <w:b/>
      <w:sz w:val="16"/>
      <w:szCs w:val="20"/>
      <w:lang w:bidi="ar-SA"/>
    </w:rPr>
  </w:style>
  <w:style w:type="paragraph" w:customStyle="1" w:styleId="FR3">
    <w:name w:val="FR3"/>
    <w:rsid w:val="00E216CC"/>
    <w:pPr>
      <w:widowControl w:val="0"/>
      <w:suppressAutoHyphens/>
      <w:spacing w:before="40"/>
      <w:ind w:left="800"/>
    </w:pPr>
    <w:rPr>
      <w:rFonts w:ascii="Arial" w:eastAsia="Arial" w:hAnsi="Arial" w:cs="Arial"/>
      <w:b/>
      <w:sz w:val="12"/>
      <w:szCs w:val="20"/>
      <w:lang w:bidi="ar-SA"/>
    </w:rPr>
  </w:style>
  <w:style w:type="paragraph" w:customStyle="1" w:styleId="af6">
    <w:name w:val="Текст (лев. подпись)"/>
    <w:basedOn w:val="a"/>
    <w:next w:val="a"/>
    <w:rsid w:val="00E216CC"/>
    <w:pPr>
      <w:autoSpaceDE w:val="0"/>
    </w:pPr>
    <w:rPr>
      <w:rFonts w:ascii="Arial" w:eastAsia="Times New Roman" w:hAnsi="Arial" w:cs="Arial"/>
      <w:color w:val="auto"/>
      <w:sz w:val="20"/>
      <w:szCs w:val="20"/>
      <w:lang w:bidi="ar-SA"/>
    </w:rPr>
  </w:style>
  <w:style w:type="paragraph" w:customStyle="1" w:styleId="af7">
    <w:name w:val="Текст (прав. подпись)"/>
    <w:basedOn w:val="a"/>
    <w:next w:val="a"/>
    <w:rsid w:val="00E216CC"/>
    <w:pPr>
      <w:autoSpaceDE w:val="0"/>
      <w:jc w:val="right"/>
    </w:pPr>
    <w:rPr>
      <w:rFonts w:ascii="Arial" w:eastAsia="Times New Roman" w:hAnsi="Arial" w:cs="Arial"/>
      <w:color w:val="auto"/>
      <w:sz w:val="20"/>
      <w:szCs w:val="20"/>
      <w:lang w:bidi="ar-SA"/>
    </w:rPr>
  </w:style>
  <w:style w:type="paragraph" w:customStyle="1" w:styleId="af8">
    <w:name w:val="Заголовок таблицы"/>
    <w:basedOn w:val="ab"/>
    <w:qFormat/>
    <w:rsid w:val="00E216CC"/>
    <w:pPr>
      <w:widowControl/>
      <w:jc w:val="center"/>
    </w:pPr>
    <w:rPr>
      <w:rFonts w:eastAsia="Times New Roman" w:cs="Times New Roman"/>
      <w:b/>
      <w:bCs/>
      <w:color w:val="auto"/>
      <w:sz w:val="20"/>
      <w:szCs w:val="20"/>
      <w:lang w:bidi="ar-SA"/>
    </w:rPr>
  </w:style>
  <w:style w:type="paragraph" w:customStyle="1" w:styleId="af9">
    <w:name w:val="Знак Знак Знак Знак"/>
    <w:basedOn w:val="a"/>
    <w:rsid w:val="00E216CC"/>
    <w:pPr>
      <w:widowControl/>
      <w:suppressAutoHyphens w:val="0"/>
      <w:spacing w:before="100" w:after="100"/>
    </w:pPr>
    <w:rPr>
      <w:rFonts w:ascii="Tahoma" w:eastAsia="Times New Roman" w:hAnsi="Tahoma" w:cs="Tahoma"/>
      <w:color w:val="auto"/>
      <w:sz w:val="20"/>
      <w:szCs w:val="20"/>
      <w:lang w:val="en-US" w:bidi="ar-SA"/>
    </w:rPr>
  </w:style>
  <w:style w:type="paragraph" w:customStyle="1" w:styleId="ConsPlusTitle">
    <w:name w:val="ConsPlusTitle"/>
    <w:rsid w:val="00E216CC"/>
    <w:pPr>
      <w:widowControl w:val="0"/>
      <w:suppressAutoHyphens/>
      <w:autoSpaceDE w:val="0"/>
    </w:pPr>
    <w:rPr>
      <w:rFonts w:ascii="Arial" w:eastAsia="Times New Roman" w:hAnsi="Arial" w:cs="Arial"/>
      <w:b/>
      <w:bCs/>
      <w:szCs w:val="20"/>
      <w:lang w:bidi="ar-SA"/>
    </w:rPr>
  </w:style>
  <w:style w:type="paragraph" w:customStyle="1" w:styleId="afa">
    <w:name w:val="Знак Знак"/>
    <w:basedOn w:val="a"/>
    <w:rsid w:val="00E216CC"/>
    <w:pPr>
      <w:widowControl/>
      <w:suppressAutoHyphens w:val="0"/>
      <w:spacing w:before="100" w:after="100"/>
    </w:pPr>
    <w:rPr>
      <w:rFonts w:ascii="Tahoma" w:eastAsia="Times New Roman" w:hAnsi="Tahoma" w:cs="Tahoma"/>
      <w:color w:val="auto"/>
      <w:sz w:val="20"/>
      <w:szCs w:val="20"/>
      <w:lang w:val="en-US" w:bidi="ar-SA"/>
    </w:rPr>
  </w:style>
  <w:style w:type="paragraph" w:customStyle="1" w:styleId="ConsNonformat">
    <w:name w:val="ConsNonformat"/>
    <w:rsid w:val="00E216CC"/>
    <w:pPr>
      <w:widowControl w:val="0"/>
      <w:suppressAutoHyphens/>
      <w:autoSpaceDE w:val="0"/>
    </w:pPr>
    <w:rPr>
      <w:rFonts w:ascii="Courier New" w:eastAsia="Arial" w:hAnsi="Courier New" w:cs="Arial CYR"/>
      <w:szCs w:val="20"/>
      <w:lang w:bidi="ar-SA"/>
    </w:rPr>
  </w:style>
  <w:style w:type="paragraph" w:customStyle="1" w:styleId="17">
    <w:name w:val="Знак1"/>
    <w:basedOn w:val="a"/>
    <w:rsid w:val="00E216CC"/>
    <w:pPr>
      <w:widowControl/>
      <w:suppressAutoHyphens w:val="0"/>
      <w:spacing w:before="100" w:after="100"/>
    </w:pPr>
    <w:rPr>
      <w:rFonts w:ascii="Tahoma" w:eastAsia="Times New Roman" w:hAnsi="Tahoma" w:cs="Tahoma"/>
      <w:color w:val="auto"/>
      <w:sz w:val="20"/>
      <w:szCs w:val="20"/>
      <w:lang w:val="en-US" w:bidi="ar-SA"/>
    </w:rPr>
  </w:style>
  <w:style w:type="paragraph" w:customStyle="1" w:styleId="afb">
    <w:name w:val="Знак Знак Знак Знак Знак Знак"/>
    <w:basedOn w:val="a"/>
    <w:rsid w:val="00E216CC"/>
    <w:pPr>
      <w:widowControl/>
      <w:suppressAutoHyphens w:val="0"/>
      <w:spacing w:before="100" w:after="100"/>
    </w:pPr>
    <w:rPr>
      <w:rFonts w:ascii="Tahoma" w:eastAsia="Times New Roman" w:hAnsi="Tahoma" w:cs="Tahoma"/>
      <w:color w:val="auto"/>
      <w:sz w:val="20"/>
      <w:szCs w:val="20"/>
      <w:lang w:val="en-US" w:bidi="ar-SA"/>
    </w:rPr>
  </w:style>
  <w:style w:type="paragraph" w:customStyle="1" w:styleId="Standard">
    <w:name w:val="Standard"/>
    <w:rsid w:val="00E216CC"/>
    <w:pPr>
      <w:widowControl w:val="0"/>
      <w:suppressAutoHyphens/>
      <w:autoSpaceDN w:val="0"/>
      <w:textAlignment w:val="baseline"/>
    </w:pPr>
    <w:rPr>
      <w:rFonts w:ascii="Calibri" w:eastAsia="Lucida Sans Unicode" w:hAnsi="Calibri" w:cs="Tahoma"/>
      <w:color w:val="000000"/>
      <w:kern w:val="3"/>
      <w:sz w:val="24"/>
      <w:lang w:val="en-US" w:eastAsia="en-US" w:bidi="en-US"/>
    </w:rPr>
  </w:style>
  <w:style w:type="paragraph" w:customStyle="1" w:styleId="ConsTitle">
    <w:name w:val="ConsTitle"/>
    <w:rsid w:val="00E216CC"/>
    <w:pPr>
      <w:widowControl w:val="0"/>
      <w:autoSpaceDE w:val="0"/>
      <w:autoSpaceDN w:val="0"/>
      <w:adjustRightInd w:val="0"/>
      <w:ind w:right="19772"/>
    </w:pPr>
    <w:rPr>
      <w:rFonts w:ascii="Arial" w:eastAsia="Times New Roman" w:hAnsi="Arial" w:cs="Arial"/>
      <w:b/>
      <w:bCs/>
      <w:sz w:val="16"/>
      <w:szCs w:val="16"/>
      <w:lang w:eastAsia="en-US" w:bidi="ar-SA"/>
    </w:rPr>
  </w:style>
  <w:style w:type="character" w:styleId="afc">
    <w:name w:val="page number"/>
    <w:basedOn w:val="a0"/>
    <w:rsid w:val="00E216CC"/>
  </w:style>
  <w:style w:type="paragraph" w:styleId="afd">
    <w:name w:val="footer"/>
    <w:basedOn w:val="a"/>
    <w:link w:val="afe"/>
    <w:uiPriority w:val="99"/>
    <w:rsid w:val="00E216CC"/>
    <w:pPr>
      <w:widowControl/>
      <w:tabs>
        <w:tab w:val="center" w:pos="4677"/>
        <w:tab w:val="right" w:pos="9355"/>
      </w:tabs>
      <w:suppressAutoHyphens w:val="0"/>
    </w:pPr>
    <w:rPr>
      <w:rFonts w:eastAsia="Times New Roman" w:cs="Times New Roman"/>
      <w:color w:val="auto"/>
      <w:szCs w:val="20"/>
      <w:lang w:eastAsia="ru-RU" w:bidi="ar-SA"/>
    </w:rPr>
  </w:style>
  <w:style w:type="character" w:customStyle="1" w:styleId="afe">
    <w:name w:val="Нижний колонтитул Знак"/>
    <w:basedOn w:val="a0"/>
    <w:link w:val="afd"/>
    <w:uiPriority w:val="99"/>
    <w:rsid w:val="00E216CC"/>
    <w:rPr>
      <w:rFonts w:eastAsia="Times New Roman" w:cs="Times New Roman"/>
      <w:sz w:val="24"/>
      <w:szCs w:val="20"/>
      <w:lang w:eastAsia="ru-RU" w:bidi="ar-SA"/>
    </w:rPr>
  </w:style>
  <w:style w:type="table" w:styleId="aff">
    <w:name w:val="Table Grid"/>
    <w:basedOn w:val="a1"/>
    <w:rsid w:val="00E216CC"/>
    <w:rPr>
      <w:rFonts w:eastAsia="Times New Roman" w:cs="Times New Roman"/>
      <w:szCs w:val="20"/>
      <w:lang w:eastAsia="ru-RU" w:bidi="ar-S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0">
    <w:name w:val="header"/>
    <w:basedOn w:val="a"/>
    <w:link w:val="aff1"/>
    <w:uiPriority w:val="99"/>
    <w:rsid w:val="00E216CC"/>
    <w:pPr>
      <w:widowControl/>
      <w:tabs>
        <w:tab w:val="center" w:pos="4677"/>
        <w:tab w:val="right" w:pos="9355"/>
      </w:tabs>
      <w:suppressAutoHyphens w:val="0"/>
    </w:pPr>
    <w:rPr>
      <w:rFonts w:eastAsia="Times New Roman" w:cs="Times New Roman"/>
      <w:color w:val="auto"/>
      <w:sz w:val="20"/>
      <w:szCs w:val="20"/>
      <w:lang w:eastAsia="ru-RU" w:bidi="ar-SA"/>
    </w:rPr>
  </w:style>
  <w:style w:type="character" w:customStyle="1" w:styleId="aff1">
    <w:name w:val="Верхний колонтитул Знак"/>
    <w:basedOn w:val="a0"/>
    <w:link w:val="aff0"/>
    <w:uiPriority w:val="99"/>
    <w:rsid w:val="00E216CC"/>
    <w:rPr>
      <w:rFonts w:eastAsia="Times New Roman" w:cs="Times New Roman"/>
      <w:szCs w:val="20"/>
      <w:lang w:eastAsia="ru-RU" w:bidi="ar-SA"/>
    </w:rPr>
  </w:style>
  <w:style w:type="paragraph" w:styleId="aff2">
    <w:name w:val="Plain Text"/>
    <w:basedOn w:val="a"/>
    <w:link w:val="aff3"/>
    <w:rsid w:val="00E216CC"/>
    <w:pPr>
      <w:widowControl/>
      <w:suppressAutoHyphens w:val="0"/>
    </w:pPr>
    <w:rPr>
      <w:rFonts w:ascii="Courier New" w:eastAsia="Times New Roman" w:hAnsi="Courier New" w:cs="Courier New"/>
      <w:color w:val="auto"/>
      <w:sz w:val="20"/>
      <w:szCs w:val="20"/>
      <w:lang w:eastAsia="ru-RU" w:bidi="ar-SA"/>
    </w:rPr>
  </w:style>
  <w:style w:type="character" w:customStyle="1" w:styleId="aff3">
    <w:name w:val="Текст Знак"/>
    <w:basedOn w:val="a0"/>
    <w:link w:val="aff2"/>
    <w:rsid w:val="00E216CC"/>
    <w:rPr>
      <w:rFonts w:ascii="Courier New" w:eastAsia="Times New Roman" w:hAnsi="Courier New" w:cs="Courier New"/>
      <w:szCs w:val="20"/>
      <w:lang w:eastAsia="ru-RU" w:bidi="ar-SA"/>
    </w:rPr>
  </w:style>
  <w:style w:type="paragraph" w:styleId="18">
    <w:name w:val="toc 1"/>
    <w:basedOn w:val="a"/>
    <w:next w:val="a"/>
    <w:autoRedefine/>
    <w:semiHidden/>
    <w:rsid w:val="00E216CC"/>
    <w:pPr>
      <w:widowControl/>
      <w:suppressAutoHyphens w:val="0"/>
      <w:spacing w:before="120" w:after="120"/>
    </w:pPr>
    <w:rPr>
      <w:rFonts w:ascii="Arial" w:eastAsia="Times New Roman" w:hAnsi="Arial" w:cs="Arial"/>
      <w:b/>
      <w:bCs/>
      <w:color w:val="auto"/>
      <w:lang w:eastAsia="ru-RU" w:bidi="ar-SA"/>
    </w:rPr>
  </w:style>
  <w:style w:type="paragraph" w:styleId="24">
    <w:name w:val="toc 2"/>
    <w:basedOn w:val="a"/>
    <w:next w:val="a"/>
    <w:autoRedefine/>
    <w:rsid w:val="00E216CC"/>
    <w:pPr>
      <w:widowControl/>
      <w:tabs>
        <w:tab w:val="right" w:leader="dot" w:pos="9679"/>
      </w:tabs>
      <w:suppressAutoHyphens w:val="0"/>
      <w:spacing w:line="360" w:lineRule="auto"/>
      <w:jc w:val="center"/>
    </w:pPr>
    <w:rPr>
      <w:rFonts w:ascii="Arial" w:eastAsia="Times New Roman" w:hAnsi="Arial" w:cs="Arial"/>
      <w:b/>
      <w:smallCaps/>
      <w:noProof/>
      <w:color w:val="auto"/>
      <w:lang w:eastAsia="ru-RU" w:bidi="ar-SA"/>
    </w:rPr>
  </w:style>
  <w:style w:type="paragraph" w:styleId="33">
    <w:name w:val="toc 3"/>
    <w:basedOn w:val="a"/>
    <w:next w:val="a"/>
    <w:autoRedefine/>
    <w:rsid w:val="00E216CC"/>
    <w:pPr>
      <w:widowControl/>
      <w:tabs>
        <w:tab w:val="right" w:leader="dot" w:pos="9679"/>
      </w:tabs>
      <w:suppressAutoHyphens w:val="0"/>
      <w:spacing w:line="360" w:lineRule="auto"/>
    </w:pPr>
    <w:rPr>
      <w:rFonts w:eastAsia="Times New Roman" w:cs="Times New Roman"/>
      <w:iCs/>
      <w:noProof/>
      <w:color w:val="auto"/>
      <w:lang w:eastAsia="ru-RU" w:bidi="ar-SA"/>
    </w:rPr>
  </w:style>
  <w:style w:type="paragraph" w:styleId="41">
    <w:name w:val="toc 4"/>
    <w:basedOn w:val="a"/>
    <w:next w:val="a"/>
    <w:autoRedefine/>
    <w:semiHidden/>
    <w:rsid w:val="00E216CC"/>
    <w:pPr>
      <w:widowControl/>
      <w:suppressAutoHyphens w:val="0"/>
      <w:ind w:left="600"/>
    </w:pPr>
    <w:rPr>
      <w:rFonts w:eastAsia="Times New Roman" w:cs="Times New Roman"/>
      <w:color w:val="auto"/>
      <w:sz w:val="18"/>
      <w:szCs w:val="18"/>
      <w:lang w:eastAsia="ru-RU" w:bidi="ar-SA"/>
    </w:rPr>
  </w:style>
  <w:style w:type="paragraph" w:styleId="51">
    <w:name w:val="toc 5"/>
    <w:basedOn w:val="a"/>
    <w:next w:val="a"/>
    <w:autoRedefine/>
    <w:semiHidden/>
    <w:rsid w:val="00E216CC"/>
    <w:pPr>
      <w:widowControl/>
      <w:suppressAutoHyphens w:val="0"/>
      <w:ind w:left="800"/>
    </w:pPr>
    <w:rPr>
      <w:rFonts w:eastAsia="Times New Roman" w:cs="Times New Roman"/>
      <w:color w:val="auto"/>
      <w:sz w:val="18"/>
      <w:szCs w:val="18"/>
      <w:lang w:eastAsia="ru-RU" w:bidi="ar-SA"/>
    </w:rPr>
  </w:style>
  <w:style w:type="paragraph" w:styleId="6">
    <w:name w:val="toc 6"/>
    <w:basedOn w:val="a"/>
    <w:next w:val="a"/>
    <w:autoRedefine/>
    <w:semiHidden/>
    <w:rsid w:val="00E216CC"/>
    <w:pPr>
      <w:widowControl/>
      <w:suppressAutoHyphens w:val="0"/>
      <w:ind w:left="1000"/>
    </w:pPr>
    <w:rPr>
      <w:rFonts w:eastAsia="Times New Roman" w:cs="Times New Roman"/>
      <w:color w:val="auto"/>
      <w:sz w:val="18"/>
      <w:szCs w:val="18"/>
      <w:lang w:eastAsia="ru-RU" w:bidi="ar-SA"/>
    </w:rPr>
  </w:style>
  <w:style w:type="paragraph" w:styleId="7">
    <w:name w:val="toc 7"/>
    <w:basedOn w:val="a"/>
    <w:next w:val="a"/>
    <w:autoRedefine/>
    <w:semiHidden/>
    <w:rsid w:val="00E216CC"/>
    <w:pPr>
      <w:widowControl/>
      <w:suppressAutoHyphens w:val="0"/>
      <w:ind w:left="1200"/>
    </w:pPr>
    <w:rPr>
      <w:rFonts w:eastAsia="Times New Roman" w:cs="Times New Roman"/>
      <w:color w:val="auto"/>
      <w:sz w:val="18"/>
      <w:szCs w:val="18"/>
      <w:lang w:eastAsia="ru-RU" w:bidi="ar-SA"/>
    </w:rPr>
  </w:style>
  <w:style w:type="paragraph" w:styleId="8">
    <w:name w:val="toc 8"/>
    <w:basedOn w:val="a"/>
    <w:next w:val="a"/>
    <w:autoRedefine/>
    <w:semiHidden/>
    <w:rsid w:val="00E216CC"/>
    <w:pPr>
      <w:widowControl/>
      <w:suppressAutoHyphens w:val="0"/>
      <w:ind w:left="1400"/>
    </w:pPr>
    <w:rPr>
      <w:rFonts w:eastAsia="Times New Roman" w:cs="Times New Roman"/>
      <w:color w:val="auto"/>
      <w:sz w:val="18"/>
      <w:szCs w:val="18"/>
      <w:lang w:eastAsia="ru-RU" w:bidi="ar-SA"/>
    </w:rPr>
  </w:style>
  <w:style w:type="paragraph" w:styleId="9">
    <w:name w:val="toc 9"/>
    <w:basedOn w:val="a"/>
    <w:next w:val="a"/>
    <w:autoRedefine/>
    <w:semiHidden/>
    <w:rsid w:val="00E216CC"/>
    <w:pPr>
      <w:widowControl/>
      <w:suppressAutoHyphens w:val="0"/>
      <w:ind w:left="1600"/>
    </w:pPr>
    <w:rPr>
      <w:rFonts w:eastAsia="Times New Roman" w:cs="Times New Roman"/>
      <w:color w:val="auto"/>
      <w:sz w:val="18"/>
      <w:szCs w:val="18"/>
      <w:lang w:eastAsia="ru-RU" w:bidi="ar-SA"/>
    </w:rPr>
  </w:style>
  <w:style w:type="paragraph" w:customStyle="1" w:styleId="aff4">
    <w:name w:val="основной"/>
    <w:basedOn w:val="a"/>
    <w:rsid w:val="00E216CC"/>
    <w:pPr>
      <w:keepNext/>
      <w:widowControl/>
      <w:suppressAutoHyphens w:val="0"/>
    </w:pPr>
    <w:rPr>
      <w:rFonts w:eastAsia="Times New Roman" w:cs="Times New Roman"/>
      <w:color w:val="auto"/>
      <w:szCs w:val="20"/>
      <w:lang w:eastAsia="ru-RU" w:bidi="ar-SA"/>
    </w:rPr>
  </w:style>
  <w:style w:type="paragraph" w:customStyle="1" w:styleId="Iauiue">
    <w:name w:val="Iau?iue"/>
    <w:rsid w:val="00E216CC"/>
    <w:pPr>
      <w:widowControl w:val="0"/>
    </w:pPr>
    <w:rPr>
      <w:rFonts w:eastAsia="Times New Roman" w:cs="Times New Roman"/>
      <w:szCs w:val="20"/>
      <w:lang w:eastAsia="ru-RU" w:bidi="ar-SA"/>
    </w:rPr>
  </w:style>
  <w:style w:type="paragraph" w:customStyle="1" w:styleId="Iniiaiieoaenonionooiii2">
    <w:name w:val="Iniiaiie oaeno n ionooiii 2"/>
    <w:basedOn w:val="Iauiue"/>
    <w:rsid w:val="00E216CC"/>
    <w:pPr>
      <w:widowControl/>
      <w:ind w:firstLine="284"/>
      <w:jc w:val="both"/>
    </w:pPr>
    <w:rPr>
      <w:rFonts w:ascii="Peterburg" w:hAnsi="Peterburg"/>
    </w:rPr>
  </w:style>
  <w:style w:type="paragraph" w:customStyle="1" w:styleId="nienie">
    <w:name w:val="nienie"/>
    <w:basedOn w:val="Iauiue"/>
    <w:rsid w:val="00E216CC"/>
    <w:pPr>
      <w:keepLines/>
      <w:ind w:left="709" w:hanging="284"/>
      <w:jc w:val="both"/>
    </w:pPr>
    <w:rPr>
      <w:rFonts w:ascii="Peterburg" w:hAnsi="Peterburg"/>
      <w:sz w:val="24"/>
    </w:rPr>
  </w:style>
  <w:style w:type="paragraph" w:customStyle="1" w:styleId="Heading">
    <w:name w:val="Heading"/>
    <w:rsid w:val="00E216CC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  <w:color w:val="000000"/>
      <w:sz w:val="22"/>
      <w:szCs w:val="22"/>
      <w:lang w:eastAsia="ru-RU" w:bidi="ar-SA"/>
    </w:rPr>
  </w:style>
  <w:style w:type="character" w:customStyle="1" w:styleId="a7">
    <w:name w:val="Название Знак"/>
    <w:basedOn w:val="a0"/>
    <w:link w:val="a6"/>
    <w:rsid w:val="00E216CC"/>
    <w:rPr>
      <w:i/>
      <w:iCs/>
      <w:color w:val="00000A"/>
      <w:sz w:val="24"/>
    </w:rPr>
  </w:style>
  <w:style w:type="character" w:customStyle="1" w:styleId="10">
    <w:name w:val="Заголовок 1 Знак"/>
    <w:link w:val="1"/>
    <w:rsid w:val="00E216CC"/>
    <w:rPr>
      <w:color w:val="00000A"/>
      <w:sz w:val="24"/>
    </w:rPr>
  </w:style>
  <w:style w:type="character" w:styleId="aff5">
    <w:name w:val="Subtle Emphasis"/>
    <w:uiPriority w:val="19"/>
    <w:qFormat/>
    <w:rsid w:val="00E216CC"/>
    <w:rPr>
      <w:i/>
      <w:iCs/>
      <w:color w:val="808080"/>
    </w:rPr>
  </w:style>
  <w:style w:type="character" w:styleId="aff6">
    <w:name w:val="FollowedHyperlink"/>
    <w:uiPriority w:val="99"/>
    <w:unhideWhenUsed/>
    <w:rsid w:val="00E216CC"/>
    <w:rPr>
      <w:color w:val="919191"/>
      <w:u w:val="single"/>
    </w:rPr>
  </w:style>
  <w:style w:type="character" w:styleId="aff7">
    <w:name w:val="annotation reference"/>
    <w:uiPriority w:val="99"/>
    <w:unhideWhenUsed/>
    <w:rsid w:val="00E216CC"/>
    <w:rPr>
      <w:sz w:val="16"/>
      <w:szCs w:val="16"/>
    </w:rPr>
  </w:style>
  <w:style w:type="paragraph" w:styleId="aff8">
    <w:name w:val="annotation text"/>
    <w:basedOn w:val="a"/>
    <w:link w:val="aff9"/>
    <w:uiPriority w:val="99"/>
    <w:unhideWhenUsed/>
    <w:rsid w:val="00E216CC"/>
    <w:pPr>
      <w:widowControl/>
      <w:suppressAutoHyphens w:val="0"/>
    </w:pPr>
    <w:rPr>
      <w:rFonts w:eastAsia="Times New Roman" w:cs="Times New Roman"/>
      <w:color w:val="auto"/>
      <w:sz w:val="20"/>
      <w:szCs w:val="20"/>
      <w:lang w:eastAsia="ru-RU" w:bidi="ar-SA"/>
    </w:rPr>
  </w:style>
  <w:style w:type="character" w:customStyle="1" w:styleId="aff9">
    <w:name w:val="Текст примечания Знак"/>
    <w:basedOn w:val="a0"/>
    <w:link w:val="aff8"/>
    <w:uiPriority w:val="99"/>
    <w:rsid w:val="00E216CC"/>
    <w:rPr>
      <w:rFonts w:eastAsia="Times New Roman" w:cs="Times New Roman"/>
      <w:szCs w:val="20"/>
      <w:lang w:eastAsia="ru-RU" w:bidi="ar-SA"/>
    </w:rPr>
  </w:style>
  <w:style w:type="paragraph" w:styleId="affa">
    <w:name w:val="annotation subject"/>
    <w:basedOn w:val="aff8"/>
    <w:next w:val="aff8"/>
    <w:link w:val="affb"/>
    <w:uiPriority w:val="99"/>
    <w:unhideWhenUsed/>
    <w:rsid w:val="00E216CC"/>
    <w:rPr>
      <w:b/>
      <w:bCs/>
    </w:rPr>
  </w:style>
  <w:style w:type="character" w:customStyle="1" w:styleId="affb">
    <w:name w:val="Тема примечания Знак"/>
    <w:basedOn w:val="aff9"/>
    <w:link w:val="affa"/>
    <w:uiPriority w:val="99"/>
    <w:rsid w:val="00E216CC"/>
    <w:rPr>
      <w:rFonts w:eastAsia="Times New Roman" w:cs="Times New Roman"/>
      <w:b/>
      <w:bCs/>
      <w:szCs w:val="20"/>
      <w:lang w:eastAsia="ru-RU" w:bidi="ar-SA"/>
    </w:rPr>
  </w:style>
  <w:style w:type="paragraph" w:customStyle="1" w:styleId="affc">
    <w:name w:val="Îáû÷íûé"/>
    <w:rsid w:val="00E216CC"/>
    <w:rPr>
      <w:rFonts w:eastAsia="Times New Roman" w:cs="Times New Roman"/>
      <w:szCs w:val="20"/>
      <w:lang w:val="en-US" w:eastAsia="ru-RU" w:bidi="ar-SA"/>
    </w:rPr>
  </w:style>
  <w:style w:type="paragraph" w:customStyle="1" w:styleId="affd">
    <w:name w:val="Постановление"/>
    <w:basedOn w:val="a"/>
    <w:rsid w:val="00E216CC"/>
    <w:pPr>
      <w:widowControl/>
      <w:suppressAutoHyphens w:val="0"/>
      <w:spacing w:line="360" w:lineRule="atLeast"/>
      <w:jc w:val="center"/>
    </w:pPr>
    <w:rPr>
      <w:rFonts w:eastAsia="Times New Roman" w:cs="Times New Roman"/>
      <w:color w:val="auto"/>
      <w:spacing w:val="6"/>
      <w:sz w:val="32"/>
      <w:szCs w:val="32"/>
      <w:lang w:eastAsia="ru-RU" w:bidi="ar-SA"/>
    </w:rPr>
  </w:style>
  <w:style w:type="paragraph" w:customStyle="1" w:styleId="19">
    <w:name w:val="Вертикальный отступ 1"/>
    <w:basedOn w:val="a"/>
    <w:rsid w:val="00E216CC"/>
    <w:pPr>
      <w:widowControl/>
      <w:suppressAutoHyphens w:val="0"/>
      <w:jc w:val="center"/>
    </w:pPr>
    <w:rPr>
      <w:rFonts w:eastAsia="Times New Roman" w:cs="Times New Roman"/>
      <w:color w:val="auto"/>
      <w:sz w:val="28"/>
      <w:szCs w:val="28"/>
      <w:lang w:val="en-US" w:eastAsia="ru-RU" w:bidi="ar-SA"/>
    </w:rPr>
  </w:style>
  <w:style w:type="paragraph" w:customStyle="1" w:styleId="42">
    <w:name w:val="Вертикальный отступ 4"/>
    <w:basedOn w:val="19"/>
    <w:rsid w:val="00E216CC"/>
    <w:rPr>
      <w:sz w:val="22"/>
      <w:szCs w:val="22"/>
    </w:rPr>
  </w:style>
  <w:style w:type="paragraph" w:styleId="affe">
    <w:name w:val="endnote text"/>
    <w:basedOn w:val="a"/>
    <w:link w:val="afff"/>
    <w:semiHidden/>
    <w:unhideWhenUsed/>
    <w:rsid w:val="00E216CC"/>
    <w:pPr>
      <w:widowControl/>
      <w:suppressAutoHyphens w:val="0"/>
    </w:pPr>
    <w:rPr>
      <w:rFonts w:eastAsia="Times New Roman" w:cs="Times New Roman"/>
      <w:color w:val="auto"/>
      <w:sz w:val="20"/>
      <w:szCs w:val="20"/>
      <w:lang w:eastAsia="ru-RU" w:bidi="ar-SA"/>
    </w:rPr>
  </w:style>
  <w:style w:type="character" w:customStyle="1" w:styleId="afff">
    <w:name w:val="Текст концевой сноски Знак"/>
    <w:basedOn w:val="a0"/>
    <w:link w:val="affe"/>
    <w:semiHidden/>
    <w:rsid w:val="00E216CC"/>
    <w:rPr>
      <w:rFonts w:eastAsia="Times New Roman" w:cs="Times New Roman"/>
      <w:szCs w:val="20"/>
      <w:lang w:eastAsia="ru-RU" w:bidi="ar-SA"/>
    </w:rPr>
  </w:style>
  <w:style w:type="character" w:styleId="afff0">
    <w:name w:val="endnote reference"/>
    <w:uiPriority w:val="99"/>
    <w:semiHidden/>
    <w:unhideWhenUsed/>
    <w:rsid w:val="00E216CC"/>
    <w:rPr>
      <w:vertAlign w:val="superscript"/>
    </w:rPr>
  </w:style>
  <w:style w:type="paragraph" w:styleId="afff1">
    <w:name w:val="Document Map"/>
    <w:basedOn w:val="a"/>
    <w:link w:val="afff2"/>
    <w:uiPriority w:val="99"/>
    <w:semiHidden/>
    <w:unhideWhenUsed/>
    <w:rsid w:val="00E216CC"/>
    <w:pPr>
      <w:widowControl/>
      <w:suppressAutoHyphens w:val="0"/>
    </w:pPr>
    <w:rPr>
      <w:rFonts w:ascii="Tahoma" w:eastAsia="Times New Roman" w:hAnsi="Tahoma" w:cs="Tahoma"/>
      <w:color w:val="auto"/>
      <w:sz w:val="16"/>
      <w:szCs w:val="16"/>
      <w:lang w:eastAsia="ru-RU" w:bidi="ar-SA"/>
    </w:rPr>
  </w:style>
  <w:style w:type="character" w:customStyle="1" w:styleId="afff2">
    <w:name w:val="Схема документа Знак"/>
    <w:basedOn w:val="a0"/>
    <w:link w:val="afff1"/>
    <w:uiPriority w:val="99"/>
    <w:semiHidden/>
    <w:rsid w:val="00E216CC"/>
    <w:rPr>
      <w:rFonts w:ascii="Tahoma" w:eastAsia="Times New Roman" w:hAnsi="Tahoma" w:cs="Tahoma"/>
      <w:sz w:val="16"/>
      <w:szCs w:val="16"/>
      <w:lang w:eastAsia="ru-RU" w:bidi="ar-SA"/>
    </w:rPr>
  </w:style>
  <w:style w:type="character" w:styleId="afff3">
    <w:name w:val="Strong"/>
    <w:uiPriority w:val="22"/>
    <w:qFormat/>
    <w:rsid w:val="00E216CC"/>
    <w:rPr>
      <w:b/>
      <w:bCs/>
    </w:rPr>
  </w:style>
  <w:style w:type="paragraph" w:customStyle="1" w:styleId="ConsCell">
    <w:name w:val="ConsCell"/>
    <w:rsid w:val="00E216CC"/>
    <w:pPr>
      <w:widowControl w:val="0"/>
      <w:autoSpaceDE w:val="0"/>
      <w:autoSpaceDN w:val="0"/>
      <w:adjustRightInd w:val="0"/>
      <w:ind w:right="19772"/>
    </w:pPr>
    <w:rPr>
      <w:rFonts w:ascii="Arial" w:eastAsia="SimSun" w:hAnsi="Arial" w:cs="Arial"/>
      <w:szCs w:val="20"/>
      <w:lang w:bidi="ar-SA"/>
    </w:rPr>
  </w:style>
  <w:style w:type="paragraph" w:customStyle="1" w:styleId="ConsDocList">
    <w:name w:val="ConsDocList"/>
    <w:rsid w:val="00E216CC"/>
    <w:pPr>
      <w:widowControl w:val="0"/>
      <w:autoSpaceDE w:val="0"/>
      <w:autoSpaceDN w:val="0"/>
      <w:adjustRightInd w:val="0"/>
      <w:ind w:right="19772"/>
    </w:pPr>
    <w:rPr>
      <w:rFonts w:ascii="Courier New" w:eastAsia="SimSun" w:hAnsi="Courier New" w:cs="Courier New"/>
      <w:szCs w:val="20"/>
      <w:lang w:bidi="ar-SA"/>
    </w:rPr>
  </w:style>
  <w:style w:type="paragraph" w:customStyle="1" w:styleId="--">
    <w:name w:val="- СТРАНИЦА -"/>
    <w:rsid w:val="00E216CC"/>
    <w:rPr>
      <w:rFonts w:eastAsia="Times New Roman" w:cs="Times New Roman"/>
      <w:szCs w:val="20"/>
      <w:lang w:eastAsia="ru-RU" w:bidi="ar-SA"/>
    </w:rPr>
  </w:style>
  <w:style w:type="character" w:customStyle="1" w:styleId="a4">
    <w:name w:val="Основной текст Знак"/>
    <w:link w:val="a3"/>
    <w:uiPriority w:val="99"/>
    <w:rsid w:val="00E216CC"/>
    <w:rPr>
      <w:color w:val="00000A"/>
      <w:sz w:val="24"/>
    </w:rPr>
  </w:style>
  <w:style w:type="paragraph" w:styleId="afff4">
    <w:name w:val="Block Text"/>
    <w:basedOn w:val="a"/>
    <w:rsid w:val="00E216CC"/>
    <w:pPr>
      <w:widowControl/>
      <w:tabs>
        <w:tab w:val="left" w:pos="10440"/>
      </w:tabs>
      <w:suppressAutoHyphens w:val="0"/>
      <w:spacing w:before="120"/>
      <w:ind w:left="360" w:right="333"/>
      <w:jc w:val="both"/>
    </w:pPr>
    <w:rPr>
      <w:rFonts w:eastAsia="Times New Roman" w:cs="Times New Roman"/>
      <w:b/>
      <w:bCs/>
      <w:color w:val="auto"/>
      <w:lang w:eastAsia="ru-RU" w:bidi="ar-SA"/>
    </w:rPr>
  </w:style>
  <w:style w:type="paragraph" w:styleId="25">
    <w:name w:val="Body Text Indent 2"/>
    <w:basedOn w:val="a"/>
    <w:link w:val="26"/>
    <w:rsid w:val="00E216CC"/>
    <w:pPr>
      <w:widowControl/>
      <w:suppressAutoHyphens w:val="0"/>
      <w:spacing w:after="120" w:line="480" w:lineRule="auto"/>
      <w:ind w:left="283"/>
    </w:pPr>
    <w:rPr>
      <w:rFonts w:eastAsia="Times New Roman" w:cs="Times New Roman"/>
      <w:color w:val="auto"/>
      <w:lang w:eastAsia="ru-RU" w:bidi="ar-SA"/>
    </w:rPr>
  </w:style>
  <w:style w:type="character" w:customStyle="1" w:styleId="26">
    <w:name w:val="Основной текст с отступом 2 Знак"/>
    <w:basedOn w:val="a0"/>
    <w:link w:val="25"/>
    <w:rsid w:val="00E216CC"/>
    <w:rPr>
      <w:rFonts w:eastAsia="Times New Roman" w:cs="Times New Roman"/>
      <w:sz w:val="24"/>
      <w:lang w:eastAsia="ru-RU" w:bidi="ar-SA"/>
    </w:rPr>
  </w:style>
  <w:style w:type="paragraph" w:styleId="27">
    <w:name w:val="Body Text 2"/>
    <w:basedOn w:val="a"/>
    <w:link w:val="28"/>
    <w:rsid w:val="00E216CC"/>
    <w:pPr>
      <w:suppressAutoHyphens w:val="0"/>
      <w:autoSpaceDE w:val="0"/>
      <w:autoSpaceDN w:val="0"/>
      <w:adjustRightInd w:val="0"/>
      <w:ind w:left="540" w:firstLine="720"/>
      <w:jc w:val="both"/>
    </w:pPr>
    <w:rPr>
      <w:rFonts w:eastAsia="Times New Roman" w:cs="Times New Roman"/>
      <w:color w:val="FF0000"/>
      <w:sz w:val="22"/>
      <w:szCs w:val="22"/>
      <w:lang w:eastAsia="ru-RU" w:bidi="ar-SA"/>
    </w:rPr>
  </w:style>
  <w:style w:type="character" w:customStyle="1" w:styleId="28">
    <w:name w:val="Основной текст 2 Знак"/>
    <w:basedOn w:val="a0"/>
    <w:link w:val="27"/>
    <w:rsid w:val="00E216CC"/>
    <w:rPr>
      <w:rFonts w:eastAsia="Times New Roman" w:cs="Times New Roman"/>
      <w:color w:val="FF0000"/>
      <w:sz w:val="22"/>
      <w:szCs w:val="22"/>
      <w:lang w:eastAsia="ru-RU" w:bidi="ar-SA"/>
    </w:rPr>
  </w:style>
  <w:style w:type="paragraph" w:styleId="34">
    <w:name w:val="Body Text Indent 3"/>
    <w:basedOn w:val="a"/>
    <w:link w:val="35"/>
    <w:rsid w:val="00E216CC"/>
    <w:pPr>
      <w:widowControl/>
      <w:suppressAutoHyphens w:val="0"/>
      <w:ind w:left="540" w:firstLine="720"/>
      <w:jc w:val="both"/>
    </w:pPr>
    <w:rPr>
      <w:rFonts w:eastAsia="Times New Roman" w:cs="Times New Roman"/>
      <w:color w:val="auto"/>
      <w:sz w:val="22"/>
      <w:szCs w:val="22"/>
      <w:lang w:eastAsia="ru-RU" w:bidi="ar-SA"/>
    </w:rPr>
  </w:style>
  <w:style w:type="character" w:customStyle="1" w:styleId="35">
    <w:name w:val="Основной текст с отступом 3 Знак"/>
    <w:basedOn w:val="a0"/>
    <w:link w:val="34"/>
    <w:rsid w:val="00E216CC"/>
    <w:rPr>
      <w:rFonts w:eastAsia="Times New Roman" w:cs="Times New Roman"/>
      <w:sz w:val="22"/>
      <w:szCs w:val="22"/>
      <w:lang w:eastAsia="ru-RU" w:bidi="ar-SA"/>
    </w:rPr>
  </w:style>
  <w:style w:type="character" w:customStyle="1" w:styleId="1a">
    <w:name w:val="Заголовок 1 Знак Знак"/>
    <w:rsid w:val="00E216CC"/>
    <w:rPr>
      <w:b/>
      <w:bCs/>
      <w:sz w:val="28"/>
      <w:szCs w:val="28"/>
      <w:lang w:val="ru-RU" w:eastAsia="ru-RU" w:bidi="ar-SA"/>
    </w:rPr>
  </w:style>
  <w:style w:type="character" w:styleId="afff5">
    <w:name w:val="Emphasis"/>
    <w:uiPriority w:val="20"/>
    <w:qFormat/>
    <w:rsid w:val="00E216CC"/>
    <w:rPr>
      <w:i/>
      <w:iCs/>
    </w:rPr>
  </w:style>
  <w:style w:type="paragraph" w:customStyle="1" w:styleId="ConsPlusNonformat">
    <w:name w:val="ConsPlusNonformat"/>
    <w:rsid w:val="00E216CC"/>
    <w:pPr>
      <w:autoSpaceDE w:val="0"/>
      <w:autoSpaceDN w:val="0"/>
      <w:adjustRightInd w:val="0"/>
    </w:pPr>
    <w:rPr>
      <w:rFonts w:ascii="Courier New" w:eastAsia="Times New Roman" w:hAnsi="Courier New" w:cs="Courier New"/>
      <w:szCs w:val="20"/>
      <w:lang w:eastAsia="ru-RU" w:bidi="ar-SA"/>
    </w:rPr>
  </w:style>
  <w:style w:type="paragraph" w:customStyle="1" w:styleId="1b">
    <w:name w:val="текст 1"/>
    <w:basedOn w:val="a"/>
    <w:next w:val="a"/>
    <w:rsid w:val="00E216CC"/>
    <w:pPr>
      <w:widowControl/>
      <w:suppressAutoHyphens w:val="0"/>
      <w:ind w:firstLine="540"/>
      <w:jc w:val="both"/>
    </w:pPr>
    <w:rPr>
      <w:rFonts w:eastAsia="Times New Roman" w:cs="Times New Roman"/>
      <w:color w:val="auto"/>
      <w:sz w:val="20"/>
      <w:lang w:eastAsia="ru-RU" w:bidi="ar-SA"/>
    </w:rPr>
  </w:style>
  <w:style w:type="paragraph" w:customStyle="1" w:styleId="afff6">
    <w:name w:val="Таблица"/>
    <w:basedOn w:val="a"/>
    <w:rsid w:val="00E216CC"/>
    <w:pPr>
      <w:widowControl/>
      <w:suppressAutoHyphens w:val="0"/>
      <w:jc w:val="both"/>
    </w:pPr>
    <w:rPr>
      <w:rFonts w:eastAsia="Times New Roman" w:cs="Times New Roman"/>
      <w:color w:val="auto"/>
      <w:lang w:eastAsia="ru-RU" w:bidi="ar-SA"/>
    </w:rPr>
  </w:style>
  <w:style w:type="paragraph" w:customStyle="1" w:styleId="S">
    <w:name w:val="S_Титульный"/>
    <w:basedOn w:val="a"/>
    <w:rsid w:val="00E216CC"/>
    <w:pPr>
      <w:widowControl/>
      <w:suppressAutoHyphens w:val="0"/>
      <w:spacing w:line="360" w:lineRule="auto"/>
      <w:ind w:left="3060"/>
      <w:jc w:val="right"/>
    </w:pPr>
    <w:rPr>
      <w:rFonts w:eastAsia="Times New Roman" w:cs="Times New Roman"/>
      <w:b/>
      <w:caps/>
      <w:color w:val="auto"/>
      <w:lang w:eastAsia="ru-RU" w:bidi="ar-SA"/>
    </w:rPr>
  </w:style>
  <w:style w:type="character" w:customStyle="1" w:styleId="110">
    <w:name w:val="Заголовок 1 Знак1"/>
    <w:rsid w:val="00E216CC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fff7">
    <w:name w:val="footnote text"/>
    <w:basedOn w:val="a"/>
    <w:link w:val="afff8"/>
    <w:rsid w:val="00E216CC"/>
    <w:pPr>
      <w:widowControl/>
      <w:suppressAutoHyphens w:val="0"/>
    </w:pPr>
    <w:rPr>
      <w:rFonts w:eastAsia="Times New Roman" w:cs="Times New Roman"/>
      <w:color w:val="auto"/>
      <w:sz w:val="20"/>
      <w:szCs w:val="20"/>
      <w:lang w:eastAsia="ru-RU" w:bidi="ar-SA"/>
    </w:rPr>
  </w:style>
  <w:style w:type="character" w:customStyle="1" w:styleId="afff8">
    <w:name w:val="Текст сноски Знак"/>
    <w:basedOn w:val="a0"/>
    <w:link w:val="afff7"/>
    <w:rsid w:val="00E216CC"/>
    <w:rPr>
      <w:rFonts w:eastAsia="Times New Roman" w:cs="Times New Roman"/>
      <w:szCs w:val="20"/>
      <w:lang w:eastAsia="ru-RU" w:bidi="ar-SA"/>
    </w:rPr>
  </w:style>
  <w:style w:type="character" w:styleId="afff9">
    <w:name w:val="footnote reference"/>
    <w:rsid w:val="00E216CC"/>
    <w:rPr>
      <w:vertAlign w:val="superscript"/>
    </w:rPr>
  </w:style>
  <w:style w:type="character" w:customStyle="1" w:styleId="ConsPlusNormal0">
    <w:name w:val="ConsPlusNormal Знак"/>
    <w:link w:val="ConsPlusNormal"/>
    <w:locked/>
    <w:rsid w:val="00E216CC"/>
    <w:rPr>
      <w:rFonts w:ascii="Arial" w:eastAsia="Times New Roman" w:hAnsi="Arial" w:cs="Arial"/>
      <w:color w:val="00000A"/>
      <w:sz w:val="24"/>
      <w:szCs w:val="20"/>
      <w:lang w:bidi="ar-SA"/>
    </w:rPr>
  </w:style>
  <w:style w:type="paragraph" w:customStyle="1" w:styleId="1c">
    <w:name w:val="Стиль1"/>
    <w:basedOn w:val="3"/>
    <w:rsid w:val="00E216CC"/>
    <w:pPr>
      <w:widowControl/>
      <w:suppressAutoHyphens w:val="0"/>
      <w:spacing w:before="60" w:after="120"/>
      <w:jc w:val="both"/>
    </w:pPr>
    <w:rPr>
      <w:rFonts w:ascii="Arial" w:eastAsia="Times New Roman" w:hAnsi="Arial" w:cs="Arial"/>
      <w:b w:val="0"/>
      <w:iCs/>
      <w:color w:val="auto"/>
      <w:sz w:val="22"/>
      <w:szCs w:val="22"/>
      <w:lang w:val="x-none" w:eastAsia="ru-RU" w:bidi="ar-SA"/>
    </w:rPr>
  </w:style>
  <w:style w:type="paragraph" w:styleId="afffa">
    <w:name w:val="Revision"/>
    <w:hidden/>
    <w:uiPriority w:val="99"/>
    <w:semiHidden/>
    <w:rsid w:val="00E216CC"/>
    <w:rPr>
      <w:rFonts w:eastAsia="Times New Roman" w:cs="Times New Roman"/>
      <w:sz w:val="24"/>
      <w:lang w:eastAsia="ar-SA" w:bidi="ar-SA"/>
    </w:rPr>
  </w:style>
  <w:style w:type="character" w:customStyle="1" w:styleId="blk">
    <w:name w:val="blk"/>
    <w:basedOn w:val="a0"/>
    <w:rsid w:val="00E216CC"/>
  </w:style>
  <w:style w:type="character" w:customStyle="1" w:styleId="apple-converted-space">
    <w:name w:val="apple-converted-space"/>
    <w:basedOn w:val="a0"/>
    <w:rsid w:val="00E216CC"/>
  </w:style>
  <w:style w:type="character" w:customStyle="1" w:styleId="Bodytext">
    <w:name w:val="Body text_"/>
    <w:link w:val="Bodytext1"/>
    <w:rsid w:val="00E216CC"/>
    <w:rPr>
      <w:spacing w:val="2"/>
      <w:shd w:val="clear" w:color="auto" w:fill="FFFFFF"/>
    </w:rPr>
  </w:style>
  <w:style w:type="character" w:customStyle="1" w:styleId="1d">
    <w:name w:val="Основной текст1"/>
    <w:rsid w:val="00E216C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2"/>
      <w:w w:val="100"/>
      <w:position w:val="0"/>
      <w:sz w:val="24"/>
      <w:szCs w:val="24"/>
      <w:u w:val="single"/>
      <w:lang w:val="ru-RU" w:eastAsia="ru-RU" w:bidi="ru-RU"/>
    </w:rPr>
  </w:style>
  <w:style w:type="character" w:customStyle="1" w:styleId="100">
    <w:name w:val="10 Ж Знак"/>
    <w:link w:val="101"/>
    <w:locked/>
    <w:rsid w:val="00E216CC"/>
    <w:rPr>
      <w:b/>
      <w:sz w:val="18"/>
      <w:szCs w:val="22"/>
      <w:lang w:val="x-none" w:eastAsia="ar-SA"/>
    </w:rPr>
  </w:style>
  <w:style w:type="paragraph" w:customStyle="1" w:styleId="101">
    <w:name w:val="10 Ж"/>
    <w:basedOn w:val="a"/>
    <w:link w:val="100"/>
    <w:qFormat/>
    <w:rsid w:val="00E216CC"/>
    <w:pPr>
      <w:widowControl/>
      <w:suppressAutoHyphens w:val="0"/>
      <w:jc w:val="both"/>
    </w:pPr>
    <w:rPr>
      <w:b/>
      <w:color w:val="auto"/>
      <w:sz w:val="18"/>
      <w:szCs w:val="22"/>
      <w:lang w:val="x-none" w:eastAsia="ar-SA"/>
    </w:rPr>
  </w:style>
  <w:style w:type="character" w:customStyle="1" w:styleId="102">
    <w:name w:val="10 Знак"/>
    <w:link w:val="103"/>
    <w:locked/>
    <w:rsid w:val="00E216CC"/>
    <w:rPr>
      <w:lang w:val="x-none" w:eastAsia="ar-SA"/>
    </w:rPr>
  </w:style>
  <w:style w:type="paragraph" w:customStyle="1" w:styleId="103">
    <w:name w:val="10"/>
    <w:basedOn w:val="a"/>
    <w:link w:val="102"/>
    <w:qFormat/>
    <w:rsid w:val="00E216CC"/>
    <w:pPr>
      <w:widowControl/>
      <w:suppressAutoHyphens w:val="0"/>
      <w:jc w:val="both"/>
    </w:pPr>
    <w:rPr>
      <w:color w:val="auto"/>
      <w:sz w:val="20"/>
      <w:lang w:val="x-none" w:eastAsia="ar-SA"/>
    </w:rPr>
  </w:style>
  <w:style w:type="paragraph" w:customStyle="1" w:styleId="afffb">
    <w:name w:val="Нормальный (таблица)"/>
    <w:basedOn w:val="a"/>
    <w:next w:val="a"/>
    <w:uiPriority w:val="99"/>
    <w:rsid w:val="00E216CC"/>
    <w:pPr>
      <w:suppressAutoHyphens w:val="0"/>
      <w:autoSpaceDE w:val="0"/>
      <w:autoSpaceDN w:val="0"/>
      <w:adjustRightInd w:val="0"/>
      <w:jc w:val="both"/>
    </w:pPr>
    <w:rPr>
      <w:rFonts w:ascii="Arial" w:eastAsia="Times New Roman" w:hAnsi="Arial" w:cs="Arial"/>
      <w:color w:val="auto"/>
      <w:sz w:val="26"/>
      <w:szCs w:val="26"/>
      <w:lang w:eastAsia="ru-RU" w:bidi="ar-SA"/>
    </w:rPr>
  </w:style>
  <w:style w:type="paragraph" w:customStyle="1" w:styleId="afffc">
    <w:name w:val="Текст информации об изменениях"/>
    <w:basedOn w:val="a"/>
    <w:next w:val="a"/>
    <w:uiPriority w:val="99"/>
    <w:rsid w:val="00E216CC"/>
    <w:pPr>
      <w:suppressAutoHyphens w:val="0"/>
      <w:autoSpaceDE w:val="0"/>
      <w:autoSpaceDN w:val="0"/>
      <w:adjustRightInd w:val="0"/>
      <w:ind w:firstLine="720"/>
      <w:jc w:val="both"/>
    </w:pPr>
    <w:rPr>
      <w:rFonts w:ascii="Arial" w:eastAsia="Times New Roman" w:hAnsi="Arial" w:cs="Arial"/>
      <w:color w:val="353842"/>
      <w:sz w:val="20"/>
      <w:szCs w:val="20"/>
      <w:lang w:eastAsia="ru-RU" w:bidi="ar-SA"/>
    </w:rPr>
  </w:style>
  <w:style w:type="paragraph" w:customStyle="1" w:styleId="Bodytext1">
    <w:name w:val="Body text1"/>
    <w:basedOn w:val="a"/>
    <w:link w:val="Bodytext"/>
    <w:rsid w:val="00E216CC"/>
    <w:pPr>
      <w:shd w:val="clear" w:color="auto" w:fill="FFFFFF"/>
      <w:suppressAutoHyphens w:val="0"/>
      <w:spacing w:before="480" w:line="413" w:lineRule="exact"/>
    </w:pPr>
    <w:rPr>
      <w:color w:val="auto"/>
      <w:spacing w:val="2"/>
      <w:sz w:val="20"/>
    </w:rPr>
  </w:style>
  <w:style w:type="character" w:customStyle="1" w:styleId="afffd">
    <w:name w:val="Гипертекстовая ссылка"/>
    <w:uiPriority w:val="99"/>
    <w:rsid w:val="00E216CC"/>
    <w:rPr>
      <w:color w:val="106BBE"/>
    </w:rPr>
  </w:style>
  <w:style w:type="paragraph" w:styleId="36">
    <w:name w:val="Body Text 3"/>
    <w:basedOn w:val="a"/>
    <w:link w:val="37"/>
    <w:rsid w:val="00E216CC"/>
    <w:pPr>
      <w:shd w:val="clear" w:color="auto" w:fill="FFFFFF"/>
      <w:suppressAutoHyphens w:val="0"/>
      <w:autoSpaceDE w:val="0"/>
      <w:autoSpaceDN w:val="0"/>
      <w:adjustRightInd w:val="0"/>
      <w:jc w:val="center"/>
    </w:pPr>
    <w:rPr>
      <w:rFonts w:eastAsia="Times New Roman" w:cs="Times New Roman"/>
      <w:color w:val="auto"/>
      <w:lang w:val="x-none" w:eastAsia="x-none" w:bidi="ar-SA"/>
    </w:rPr>
  </w:style>
  <w:style w:type="character" w:customStyle="1" w:styleId="37">
    <w:name w:val="Основной текст 3 Знак"/>
    <w:basedOn w:val="a0"/>
    <w:link w:val="36"/>
    <w:rsid w:val="00E216CC"/>
    <w:rPr>
      <w:rFonts w:eastAsia="Times New Roman" w:cs="Times New Roman"/>
      <w:sz w:val="24"/>
      <w:shd w:val="clear" w:color="auto" w:fill="FFFFFF"/>
      <w:lang w:val="x-none" w:eastAsia="x-none" w:bidi="ar-SA"/>
    </w:rPr>
  </w:style>
  <w:style w:type="character" w:customStyle="1" w:styleId="ep">
    <w:name w:val="ep"/>
    <w:rsid w:val="00E216CC"/>
  </w:style>
  <w:style w:type="paragraph" w:customStyle="1" w:styleId="msonormal0">
    <w:name w:val="msonormal"/>
    <w:basedOn w:val="a"/>
    <w:rsid w:val="00E216CC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color w:val="auto"/>
      <w:lang w:eastAsia="ru-RU" w:bidi="ar-SA"/>
    </w:rPr>
  </w:style>
  <w:style w:type="paragraph" w:customStyle="1" w:styleId="80">
    <w:name w:val="Знак8"/>
    <w:basedOn w:val="a"/>
    <w:rsid w:val="00E216CC"/>
    <w:pPr>
      <w:widowControl/>
      <w:suppressAutoHyphens w:val="0"/>
      <w:spacing w:before="100" w:beforeAutospacing="1" w:after="100" w:afterAutospacing="1"/>
    </w:pPr>
    <w:rPr>
      <w:rFonts w:ascii="Tahoma" w:eastAsia="Times New Roman" w:hAnsi="Tahoma" w:cs="Times New Roman"/>
      <w:color w:val="auto"/>
      <w:sz w:val="20"/>
      <w:szCs w:val="20"/>
      <w:lang w:val="en-US" w:eastAsia="en-US" w:bidi="ar-SA"/>
    </w:rPr>
  </w:style>
  <w:style w:type="numbering" w:customStyle="1" w:styleId="1e">
    <w:name w:val="Нет списка1"/>
    <w:next w:val="a2"/>
    <w:uiPriority w:val="99"/>
    <w:semiHidden/>
    <w:unhideWhenUsed/>
    <w:rsid w:val="00E216CC"/>
  </w:style>
  <w:style w:type="numbering" w:customStyle="1" w:styleId="29">
    <w:name w:val="Нет списка2"/>
    <w:next w:val="a2"/>
    <w:uiPriority w:val="99"/>
    <w:semiHidden/>
    <w:unhideWhenUsed/>
    <w:rsid w:val="00E216CC"/>
  </w:style>
  <w:style w:type="paragraph" w:customStyle="1" w:styleId="afffe">
    <w:name w:val="Текст таблицы"/>
    <w:basedOn w:val="a"/>
    <w:next w:val="a"/>
    <w:qFormat/>
    <w:rsid w:val="00E216CC"/>
    <w:pPr>
      <w:widowControl/>
      <w:jc w:val="both"/>
    </w:pPr>
    <w:rPr>
      <w:rFonts w:eastAsia="Times New Roman" w:cs="Times New Roman"/>
      <w:color w:val="auto"/>
      <w:kern w:val="1"/>
      <w:lang w:bidi="ar-SA"/>
    </w:rPr>
  </w:style>
  <w:style w:type="paragraph" w:customStyle="1" w:styleId="220">
    <w:name w:val="Основной текст 22"/>
    <w:basedOn w:val="a"/>
    <w:qFormat/>
    <w:rsid w:val="00E216CC"/>
    <w:pPr>
      <w:ind w:firstLine="709"/>
      <w:jc w:val="both"/>
    </w:pPr>
    <w:rPr>
      <w:rFonts w:eastAsia="Times New Roman" w:cs="Times New Roman"/>
      <w:color w:val="000000"/>
      <w:kern w:val="1"/>
      <w:szCs w:val="20"/>
      <w:lang w:bidi="ar-SA"/>
    </w:rPr>
  </w:style>
  <w:style w:type="table" w:customStyle="1" w:styleId="1f">
    <w:name w:val="Сетка таблицы1"/>
    <w:basedOn w:val="a1"/>
    <w:next w:val="aff"/>
    <w:rsid w:val="00E216CC"/>
    <w:rPr>
      <w:rFonts w:eastAsia="Times New Roman" w:cs="Times New Roman"/>
      <w:szCs w:val="20"/>
      <w:lang w:eastAsia="ru-RU" w:bidi="ar-S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fff">
    <w:name w:val="ОСНОВНОЙ !!!"/>
    <w:basedOn w:val="a3"/>
    <w:link w:val="1f0"/>
    <w:rsid w:val="00E216CC"/>
    <w:pPr>
      <w:widowControl/>
      <w:suppressAutoHyphens w:val="0"/>
      <w:spacing w:before="120" w:after="0" w:line="240" w:lineRule="auto"/>
      <w:ind w:firstLine="900"/>
      <w:jc w:val="both"/>
    </w:pPr>
    <w:rPr>
      <w:rFonts w:ascii="Arial" w:eastAsia="Times New Roman" w:hAnsi="Arial" w:cs="Arial"/>
      <w:color w:val="auto"/>
      <w:lang w:eastAsia="ru-RU" w:bidi="ar-SA"/>
    </w:rPr>
  </w:style>
  <w:style w:type="character" w:customStyle="1" w:styleId="1f0">
    <w:name w:val="ОСНОВНОЙ !!! Знак1"/>
    <w:link w:val="affff"/>
    <w:rsid w:val="00E216CC"/>
    <w:rPr>
      <w:rFonts w:ascii="Arial" w:eastAsia="Times New Roman" w:hAnsi="Arial" w:cs="Arial"/>
      <w:sz w:val="24"/>
      <w:lang w:eastAsia="ru-RU" w:bidi="ar-SA"/>
    </w:rPr>
  </w:style>
  <w:style w:type="character" w:customStyle="1" w:styleId="2a">
    <w:name w:val="Основной текст2"/>
    <w:rsid w:val="000E46B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2"/>
      <w:w w:val="100"/>
      <w:position w:val="0"/>
      <w:sz w:val="24"/>
      <w:szCs w:val="24"/>
      <w:u w:val="single"/>
      <w:lang w:val="ru-RU" w:eastAsia="ru-RU" w:bidi="ru-RU"/>
    </w:rPr>
  </w:style>
  <w:style w:type="paragraph" w:customStyle="1" w:styleId="81">
    <w:name w:val="Знак8"/>
    <w:basedOn w:val="a"/>
    <w:rsid w:val="000E46B0"/>
    <w:pPr>
      <w:widowControl/>
      <w:suppressAutoHyphens w:val="0"/>
      <w:spacing w:before="100" w:beforeAutospacing="1" w:after="100" w:afterAutospacing="1"/>
    </w:pPr>
    <w:rPr>
      <w:rFonts w:ascii="Tahoma" w:eastAsia="Times New Roman" w:hAnsi="Tahoma" w:cs="Times New Roman"/>
      <w:color w:val="auto"/>
      <w:sz w:val="20"/>
      <w:szCs w:val="20"/>
      <w:lang w:val="en-US" w:eastAsia="en-US" w:bidi="ar-SA"/>
    </w:rPr>
  </w:style>
  <w:style w:type="paragraph" w:customStyle="1" w:styleId="Default">
    <w:name w:val="Default"/>
    <w:rsid w:val="00942244"/>
    <w:pPr>
      <w:autoSpaceDE w:val="0"/>
      <w:autoSpaceDN w:val="0"/>
      <w:adjustRightInd w:val="0"/>
    </w:pPr>
    <w:rPr>
      <w:rFonts w:eastAsia="Calibri" w:cs="Times New Roman"/>
      <w:color w:val="000000"/>
      <w:sz w:val="24"/>
      <w:lang w:eastAsia="en-US"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Droid Sans Fallback" w:hAnsi="Times New Roman" w:cs="FreeSans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0"/>
    <w:lsdException w:name="toc 2" w:uiPriority="0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footnote text" w:uiPriority="0"/>
    <w:lsdException w:name="caption" w:uiPriority="0" w:qFormat="1"/>
    <w:lsdException w:name="footnote reference" w:uiPriority="0"/>
    <w:lsdException w:name="page number" w:uiPriority="0"/>
    <w:lsdException w:name="endnote text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Normal (Web)" w:qFormat="1"/>
    <w:lsdException w:name="No List" w:uiPriority="0"/>
    <w:lsdException w:name="Table Grid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320B"/>
    <w:pPr>
      <w:widowControl w:val="0"/>
      <w:suppressAutoHyphens/>
    </w:pPr>
    <w:rPr>
      <w:color w:val="00000A"/>
      <w:sz w:val="24"/>
    </w:rPr>
  </w:style>
  <w:style w:type="paragraph" w:styleId="1">
    <w:name w:val="heading 1"/>
    <w:basedOn w:val="a"/>
    <w:link w:val="10"/>
    <w:qFormat/>
    <w:rsid w:val="00A5320B"/>
    <w:pPr>
      <w:keepNext/>
      <w:tabs>
        <w:tab w:val="left" w:pos="0"/>
      </w:tabs>
      <w:outlineLvl w:val="0"/>
    </w:pPr>
  </w:style>
  <w:style w:type="paragraph" w:styleId="2">
    <w:name w:val="heading 2"/>
    <w:basedOn w:val="a"/>
    <w:next w:val="a"/>
    <w:link w:val="20"/>
    <w:uiPriority w:val="9"/>
    <w:unhideWhenUsed/>
    <w:qFormat/>
    <w:rsid w:val="00E216CC"/>
    <w:pPr>
      <w:keepNext/>
      <w:keepLines/>
      <w:spacing w:before="200"/>
      <w:outlineLvl w:val="1"/>
    </w:pPr>
    <w:rPr>
      <w:rFonts w:asciiTheme="majorHAnsi" w:eastAsiaTheme="majorEastAsia" w:hAnsiTheme="majorHAnsi" w:cs="Mangal"/>
      <w:b/>
      <w:bCs/>
      <w:color w:val="4F81BD" w:themeColor="accent1"/>
      <w:sz w:val="26"/>
      <w:szCs w:val="23"/>
    </w:rPr>
  </w:style>
  <w:style w:type="paragraph" w:styleId="3">
    <w:name w:val="heading 3"/>
    <w:basedOn w:val="a"/>
    <w:next w:val="a"/>
    <w:link w:val="30"/>
    <w:uiPriority w:val="9"/>
    <w:unhideWhenUsed/>
    <w:qFormat/>
    <w:rsid w:val="00E216CC"/>
    <w:pPr>
      <w:keepNext/>
      <w:keepLines/>
      <w:spacing w:before="200"/>
      <w:outlineLvl w:val="2"/>
    </w:pPr>
    <w:rPr>
      <w:rFonts w:asciiTheme="majorHAnsi" w:eastAsiaTheme="majorEastAsia" w:hAnsiTheme="majorHAnsi" w:cs="Mangal"/>
      <w:b/>
      <w:bCs/>
      <w:color w:val="4F81BD" w:themeColor="accent1"/>
      <w:szCs w:val="21"/>
    </w:rPr>
  </w:style>
  <w:style w:type="paragraph" w:styleId="4">
    <w:name w:val="heading 4"/>
    <w:basedOn w:val="a"/>
    <w:next w:val="a"/>
    <w:link w:val="40"/>
    <w:qFormat/>
    <w:rsid w:val="00E216CC"/>
    <w:pPr>
      <w:keepNext/>
      <w:shd w:val="clear" w:color="auto" w:fill="FFFFFF"/>
      <w:suppressAutoHyphens w:val="0"/>
      <w:autoSpaceDE w:val="0"/>
      <w:autoSpaceDN w:val="0"/>
      <w:adjustRightInd w:val="0"/>
      <w:spacing w:before="108"/>
      <w:ind w:left="12"/>
      <w:jc w:val="both"/>
      <w:outlineLvl w:val="3"/>
    </w:pPr>
    <w:rPr>
      <w:rFonts w:eastAsia="Times New Roman" w:cs="Times New Roman"/>
      <w:b/>
      <w:bCs/>
      <w:color w:val="000000"/>
      <w:spacing w:val="-6"/>
      <w:lang w:eastAsia="ru-RU" w:bidi="ar-SA"/>
    </w:rPr>
  </w:style>
  <w:style w:type="paragraph" w:styleId="5">
    <w:name w:val="heading 5"/>
    <w:basedOn w:val="a"/>
    <w:next w:val="a"/>
    <w:link w:val="50"/>
    <w:unhideWhenUsed/>
    <w:qFormat/>
    <w:rsid w:val="00E216CC"/>
    <w:pPr>
      <w:widowControl/>
      <w:spacing w:before="240" w:after="60"/>
      <w:outlineLvl w:val="4"/>
    </w:pPr>
    <w:rPr>
      <w:rFonts w:ascii="Calibri" w:eastAsia="Times New Roman" w:hAnsi="Calibri" w:cs="Times New Roman"/>
      <w:b/>
      <w:bCs/>
      <w:i/>
      <w:iCs/>
      <w:color w:val="auto"/>
      <w:sz w:val="26"/>
      <w:szCs w:val="26"/>
      <w:lang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-">
    <w:name w:val="Интернет-ссылка"/>
    <w:rsid w:val="00A5320B"/>
    <w:rPr>
      <w:color w:val="000080"/>
      <w:u w:val="single"/>
    </w:rPr>
  </w:style>
  <w:style w:type="character" w:customStyle="1" w:styleId="WW8Num24z0">
    <w:name w:val="WW8Num24z0"/>
    <w:qFormat/>
    <w:rsid w:val="00A5320B"/>
    <w:rPr>
      <w:rFonts w:ascii="Times New Roman" w:hAnsi="Times New Roman" w:cs="Times New Roman"/>
      <w:sz w:val="24"/>
    </w:rPr>
  </w:style>
  <w:style w:type="character" w:customStyle="1" w:styleId="WW8Num18z0">
    <w:name w:val="WW8Num18z0"/>
    <w:qFormat/>
    <w:rsid w:val="00A5320B"/>
    <w:rPr>
      <w:rFonts w:ascii="Times New Roman" w:hAnsi="Times New Roman" w:cs="Times New Roman"/>
      <w:b/>
      <w:bCs/>
      <w:sz w:val="24"/>
      <w:szCs w:val="24"/>
    </w:rPr>
  </w:style>
  <w:style w:type="character" w:customStyle="1" w:styleId="WW8Num22z0">
    <w:name w:val="WW8Num22z0"/>
    <w:qFormat/>
    <w:rsid w:val="00A5320B"/>
    <w:rPr>
      <w:rFonts w:ascii="Times New Roman" w:hAnsi="Times New Roman" w:cs="Times New Roman"/>
      <w:sz w:val="24"/>
    </w:rPr>
  </w:style>
  <w:style w:type="character" w:customStyle="1" w:styleId="WW8Num22z1">
    <w:name w:val="WW8Num22z1"/>
    <w:qFormat/>
    <w:rsid w:val="00A5320B"/>
  </w:style>
  <w:style w:type="character" w:customStyle="1" w:styleId="WW8Num22z2">
    <w:name w:val="WW8Num22z2"/>
    <w:qFormat/>
    <w:rsid w:val="00A5320B"/>
  </w:style>
  <w:style w:type="character" w:customStyle="1" w:styleId="WW8Num22z3">
    <w:name w:val="WW8Num22z3"/>
    <w:qFormat/>
    <w:rsid w:val="00A5320B"/>
  </w:style>
  <w:style w:type="character" w:customStyle="1" w:styleId="WW8Num22z4">
    <w:name w:val="WW8Num22z4"/>
    <w:qFormat/>
    <w:rsid w:val="00A5320B"/>
  </w:style>
  <w:style w:type="character" w:customStyle="1" w:styleId="WW8Num22z5">
    <w:name w:val="WW8Num22z5"/>
    <w:qFormat/>
    <w:rsid w:val="00A5320B"/>
  </w:style>
  <w:style w:type="character" w:customStyle="1" w:styleId="WW8Num22z6">
    <w:name w:val="WW8Num22z6"/>
    <w:qFormat/>
    <w:rsid w:val="00A5320B"/>
  </w:style>
  <w:style w:type="character" w:customStyle="1" w:styleId="WW8Num22z7">
    <w:name w:val="WW8Num22z7"/>
    <w:qFormat/>
    <w:rsid w:val="00A5320B"/>
  </w:style>
  <w:style w:type="character" w:customStyle="1" w:styleId="WW8Num22z8">
    <w:name w:val="WW8Num22z8"/>
    <w:qFormat/>
    <w:rsid w:val="00A5320B"/>
  </w:style>
  <w:style w:type="character" w:customStyle="1" w:styleId="ListLabel1">
    <w:name w:val="ListLabel 1"/>
    <w:qFormat/>
    <w:rsid w:val="00A5320B"/>
    <w:rPr>
      <w:rFonts w:ascii="Times New Roman" w:hAnsi="Times New Roman"/>
      <w:sz w:val="20"/>
    </w:rPr>
  </w:style>
  <w:style w:type="character" w:customStyle="1" w:styleId="ListLabel2">
    <w:name w:val="ListLabel 2"/>
    <w:qFormat/>
    <w:rsid w:val="00A5320B"/>
    <w:rPr>
      <w:b/>
      <w:bCs/>
      <w:sz w:val="24"/>
      <w:szCs w:val="24"/>
    </w:rPr>
  </w:style>
  <w:style w:type="character" w:customStyle="1" w:styleId="ListLabel3">
    <w:name w:val="ListLabel 3"/>
    <w:qFormat/>
    <w:rsid w:val="00A5320B"/>
    <w:rPr>
      <w:rFonts w:ascii="Times New Roman" w:hAnsi="Times New Roman"/>
      <w:sz w:val="20"/>
    </w:rPr>
  </w:style>
  <w:style w:type="character" w:customStyle="1" w:styleId="ListLabel4">
    <w:name w:val="ListLabel 4"/>
    <w:qFormat/>
    <w:rsid w:val="00A5320B"/>
    <w:rPr>
      <w:rFonts w:ascii="Times New Roman" w:hAnsi="Times New Roman"/>
      <w:sz w:val="20"/>
    </w:rPr>
  </w:style>
  <w:style w:type="character" w:customStyle="1" w:styleId="ListLabel5">
    <w:name w:val="ListLabel 5"/>
    <w:qFormat/>
    <w:rsid w:val="00A5320B"/>
    <w:rPr>
      <w:sz w:val="20"/>
    </w:rPr>
  </w:style>
  <w:style w:type="paragraph" w:customStyle="1" w:styleId="11">
    <w:name w:val="Заголовок1"/>
    <w:basedOn w:val="a"/>
    <w:next w:val="a3"/>
    <w:qFormat/>
    <w:rsid w:val="00A5320B"/>
    <w:pPr>
      <w:keepNext/>
      <w:spacing w:before="240" w:after="120"/>
    </w:pPr>
    <w:rPr>
      <w:rFonts w:ascii="Arial" w:hAnsi="Arial"/>
      <w:sz w:val="28"/>
      <w:szCs w:val="28"/>
    </w:rPr>
  </w:style>
  <w:style w:type="paragraph" w:styleId="a3">
    <w:name w:val="Body Text"/>
    <w:basedOn w:val="a"/>
    <w:link w:val="a4"/>
    <w:uiPriority w:val="99"/>
    <w:rsid w:val="00A5320B"/>
    <w:pPr>
      <w:spacing w:after="140" w:line="288" w:lineRule="auto"/>
    </w:pPr>
  </w:style>
  <w:style w:type="paragraph" w:styleId="a5">
    <w:name w:val="List"/>
    <w:basedOn w:val="a3"/>
    <w:rsid w:val="00A5320B"/>
  </w:style>
  <w:style w:type="paragraph" w:styleId="a6">
    <w:name w:val="Title"/>
    <w:basedOn w:val="a"/>
    <w:link w:val="a7"/>
    <w:qFormat/>
    <w:pPr>
      <w:suppressLineNumbers/>
      <w:spacing w:before="120" w:after="120"/>
    </w:pPr>
    <w:rPr>
      <w:i/>
      <w:iCs/>
    </w:rPr>
  </w:style>
  <w:style w:type="paragraph" w:styleId="a8">
    <w:name w:val="index heading"/>
    <w:basedOn w:val="a"/>
    <w:qFormat/>
    <w:rsid w:val="00A5320B"/>
    <w:pPr>
      <w:suppressLineNumbers/>
    </w:pPr>
  </w:style>
  <w:style w:type="paragraph" w:customStyle="1" w:styleId="a9">
    <w:name w:val="Заглавие"/>
    <w:basedOn w:val="a"/>
    <w:rsid w:val="00A5320B"/>
    <w:pPr>
      <w:suppressLineNumbers/>
      <w:spacing w:before="120" w:after="120"/>
    </w:pPr>
    <w:rPr>
      <w:i/>
      <w:iCs/>
    </w:rPr>
  </w:style>
  <w:style w:type="paragraph" w:customStyle="1" w:styleId="12">
    <w:name w:val="Список маркированный 1"/>
    <w:basedOn w:val="a"/>
    <w:qFormat/>
    <w:rsid w:val="00A5320B"/>
    <w:pPr>
      <w:tabs>
        <w:tab w:val="left" w:pos="2265"/>
      </w:tabs>
      <w:spacing w:line="360" w:lineRule="auto"/>
      <w:ind w:hanging="1365"/>
    </w:pPr>
  </w:style>
  <w:style w:type="paragraph" w:customStyle="1" w:styleId="ConsNormal">
    <w:name w:val="ConsNormal"/>
    <w:qFormat/>
    <w:rsid w:val="00A5320B"/>
    <w:pPr>
      <w:widowControl w:val="0"/>
      <w:suppressAutoHyphens/>
      <w:ind w:firstLine="720"/>
    </w:pPr>
    <w:rPr>
      <w:rFonts w:ascii="Arial" w:eastAsia="Arial" w:hAnsi="Arial" w:cs="Arial"/>
      <w:color w:val="00000A"/>
      <w:sz w:val="24"/>
      <w:szCs w:val="20"/>
      <w:lang w:bidi="ar-SA"/>
    </w:rPr>
  </w:style>
  <w:style w:type="paragraph" w:customStyle="1" w:styleId="ConsPlusNormal">
    <w:name w:val="ConsPlusNormal"/>
    <w:link w:val="ConsPlusNormal0"/>
    <w:qFormat/>
    <w:rsid w:val="00A5320B"/>
    <w:pPr>
      <w:widowControl w:val="0"/>
      <w:suppressAutoHyphens/>
      <w:ind w:firstLine="720"/>
    </w:pPr>
    <w:rPr>
      <w:rFonts w:ascii="Arial" w:eastAsia="Times New Roman" w:hAnsi="Arial" w:cs="Arial"/>
      <w:color w:val="00000A"/>
      <w:sz w:val="24"/>
      <w:szCs w:val="20"/>
      <w:lang w:bidi="ar-SA"/>
    </w:rPr>
  </w:style>
  <w:style w:type="paragraph" w:styleId="aa">
    <w:name w:val="No Spacing"/>
    <w:qFormat/>
    <w:rsid w:val="00A5320B"/>
    <w:pPr>
      <w:suppressAutoHyphens/>
    </w:pPr>
    <w:rPr>
      <w:rFonts w:cs="Calibri"/>
      <w:color w:val="00000A"/>
      <w:sz w:val="22"/>
    </w:rPr>
  </w:style>
  <w:style w:type="paragraph" w:customStyle="1" w:styleId="01">
    <w:name w:val="01 маркированный список"/>
    <w:basedOn w:val="a"/>
    <w:qFormat/>
    <w:rsid w:val="00A5320B"/>
    <w:pPr>
      <w:jc w:val="both"/>
    </w:pPr>
    <w:rPr>
      <w:sz w:val="28"/>
      <w:szCs w:val="28"/>
    </w:rPr>
  </w:style>
  <w:style w:type="paragraph" w:customStyle="1" w:styleId="010">
    <w:name w:val="01 Основной текст"/>
    <w:basedOn w:val="ConsNormal"/>
    <w:qFormat/>
    <w:rsid w:val="00A5320B"/>
    <w:pPr>
      <w:widowControl/>
      <w:ind w:firstLine="709"/>
      <w:jc w:val="both"/>
    </w:pPr>
    <w:rPr>
      <w:rFonts w:ascii="Times New Roman" w:hAnsi="Times New Roman" w:cs="Times New Roman"/>
      <w:sz w:val="28"/>
      <w:szCs w:val="28"/>
    </w:rPr>
  </w:style>
  <w:style w:type="paragraph" w:customStyle="1" w:styleId="ab">
    <w:name w:val="Содержимое таблицы"/>
    <w:basedOn w:val="a"/>
    <w:qFormat/>
    <w:rsid w:val="00A5320B"/>
    <w:pPr>
      <w:suppressLineNumbers/>
    </w:pPr>
  </w:style>
  <w:style w:type="paragraph" w:customStyle="1" w:styleId="21">
    <w:name w:val="Основной текст с отступом 21"/>
    <w:basedOn w:val="a"/>
    <w:qFormat/>
    <w:rsid w:val="00A5320B"/>
    <w:pPr>
      <w:ind w:firstLine="720"/>
    </w:pPr>
  </w:style>
  <w:style w:type="paragraph" w:styleId="ac">
    <w:name w:val="Normal (Web)"/>
    <w:basedOn w:val="a"/>
    <w:uiPriority w:val="99"/>
    <w:qFormat/>
    <w:rsid w:val="00A5320B"/>
    <w:pPr>
      <w:suppressAutoHyphens w:val="0"/>
      <w:spacing w:before="100" w:after="100"/>
    </w:pPr>
  </w:style>
  <w:style w:type="numbering" w:customStyle="1" w:styleId="WW8Num24">
    <w:name w:val="WW8Num24"/>
    <w:rsid w:val="00A5320B"/>
  </w:style>
  <w:style w:type="numbering" w:customStyle="1" w:styleId="WW8Num18">
    <w:name w:val="WW8Num18"/>
    <w:rsid w:val="00A5320B"/>
  </w:style>
  <w:style w:type="numbering" w:customStyle="1" w:styleId="WW8Num22">
    <w:name w:val="WW8Num22"/>
    <w:rsid w:val="00A5320B"/>
  </w:style>
  <w:style w:type="paragraph" w:styleId="ad">
    <w:name w:val="Balloon Text"/>
    <w:basedOn w:val="a"/>
    <w:link w:val="ae"/>
    <w:uiPriority w:val="99"/>
    <w:unhideWhenUsed/>
    <w:rsid w:val="005A09B3"/>
    <w:rPr>
      <w:rFonts w:ascii="Segoe UI" w:hAnsi="Segoe UI" w:cs="Mangal"/>
      <w:sz w:val="18"/>
      <w:szCs w:val="16"/>
    </w:rPr>
  </w:style>
  <w:style w:type="character" w:customStyle="1" w:styleId="ae">
    <w:name w:val="Текст выноски Знак"/>
    <w:basedOn w:val="a0"/>
    <w:link w:val="ad"/>
    <w:uiPriority w:val="99"/>
    <w:rsid w:val="005A09B3"/>
    <w:rPr>
      <w:rFonts w:ascii="Segoe UI" w:hAnsi="Segoe UI" w:cs="Mangal"/>
      <w:color w:val="00000A"/>
      <w:sz w:val="18"/>
      <w:szCs w:val="16"/>
    </w:rPr>
  </w:style>
  <w:style w:type="paragraph" w:styleId="af">
    <w:name w:val="List Paragraph"/>
    <w:basedOn w:val="a"/>
    <w:qFormat/>
    <w:rsid w:val="0059123D"/>
    <w:pPr>
      <w:widowControl/>
      <w:ind w:left="720"/>
      <w:contextualSpacing/>
    </w:pPr>
    <w:rPr>
      <w:rFonts w:eastAsia="Times New Roman" w:cs="Times New Roman"/>
      <w:lang w:bidi="ar-SA"/>
    </w:rPr>
  </w:style>
  <w:style w:type="character" w:customStyle="1" w:styleId="20">
    <w:name w:val="Заголовок 2 Знак"/>
    <w:basedOn w:val="a0"/>
    <w:link w:val="2"/>
    <w:uiPriority w:val="9"/>
    <w:rsid w:val="00E216CC"/>
    <w:rPr>
      <w:rFonts w:asciiTheme="majorHAnsi" w:eastAsiaTheme="majorEastAsia" w:hAnsiTheme="majorHAnsi" w:cs="Mangal"/>
      <w:b/>
      <w:bCs/>
      <w:color w:val="4F81BD" w:themeColor="accent1"/>
      <w:sz w:val="26"/>
      <w:szCs w:val="23"/>
    </w:rPr>
  </w:style>
  <w:style w:type="character" w:customStyle="1" w:styleId="30">
    <w:name w:val="Заголовок 3 Знак"/>
    <w:basedOn w:val="a0"/>
    <w:link w:val="3"/>
    <w:uiPriority w:val="9"/>
    <w:rsid w:val="00E216CC"/>
    <w:rPr>
      <w:rFonts w:asciiTheme="majorHAnsi" w:eastAsiaTheme="majorEastAsia" w:hAnsiTheme="majorHAnsi" w:cs="Mangal"/>
      <w:b/>
      <w:bCs/>
      <w:color w:val="4F81BD" w:themeColor="accent1"/>
      <w:sz w:val="24"/>
      <w:szCs w:val="21"/>
    </w:rPr>
  </w:style>
  <w:style w:type="character" w:customStyle="1" w:styleId="40">
    <w:name w:val="Заголовок 4 Знак"/>
    <w:basedOn w:val="a0"/>
    <w:link w:val="4"/>
    <w:rsid w:val="00E216CC"/>
    <w:rPr>
      <w:rFonts w:eastAsia="Times New Roman" w:cs="Times New Roman"/>
      <w:b/>
      <w:bCs/>
      <w:color w:val="000000"/>
      <w:spacing w:val="-6"/>
      <w:sz w:val="24"/>
      <w:shd w:val="clear" w:color="auto" w:fill="FFFFFF"/>
      <w:lang w:eastAsia="ru-RU" w:bidi="ar-SA"/>
    </w:rPr>
  </w:style>
  <w:style w:type="character" w:customStyle="1" w:styleId="50">
    <w:name w:val="Заголовок 5 Знак"/>
    <w:basedOn w:val="a0"/>
    <w:link w:val="5"/>
    <w:rsid w:val="00E216CC"/>
    <w:rPr>
      <w:rFonts w:ascii="Calibri" w:eastAsia="Times New Roman" w:hAnsi="Calibri" w:cs="Times New Roman"/>
      <w:b/>
      <w:bCs/>
      <w:i/>
      <w:iCs/>
      <w:sz w:val="26"/>
      <w:szCs w:val="26"/>
      <w:lang w:bidi="ar-SA"/>
    </w:rPr>
  </w:style>
  <w:style w:type="character" w:customStyle="1" w:styleId="WW8Num1z0">
    <w:name w:val="WW8Num1z0"/>
    <w:rsid w:val="00E216CC"/>
  </w:style>
  <w:style w:type="character" w:customStyle="1" w:styleId="WW8Num1z1">
    <w:name w:val="WW8Num1z1"/>
    <w:rsid w:val="00E216CC"/>
  </w:style>
  <w:style w:type="character" w:customStyle="1" w:styleId="WW8Num1z2">
    <w:name w:val="WW8Num1z2"/>
    <w:rsid w:val="00E216CC"/>
  </w:style>
  <w:style w:type="character" w:customStyle="1" w:styleId="WW8Num1z3">
    <w:name w:val="WW8Num1z3"/>
    <w:rsid w:val="00E216CC"/>
  </w:style>
  <w:style w:type="character" w:customStyle="1" w:styleId="WW8Num1z4">
    <w:name w:val="WW8Num1z4"/>
    <w:rsid w:val="00E216CC"/>
  </w:style>
  <w:style w:type="character" w:customStyle="1" w:styleId="WW8Num1z5">
    <w:name w:val="WW8Num1z5"/>
    <w:rsid w:val="00E216CC"/>
  </w:style>
  <w:style w:type="character" w:customStyle="1" w:styleId="WW8Num1z6">
    <w:name w:val="WW8Num1z6"/>
    <w:rsid w:val="00E216CC"/>
  </w:style>
  <w:style w:type="character" w:customStyle="1" w:styleId="WW8Num1z7">
    <w:name w:val="WW8Num1z7"/>
    <w:rsid w:val="00E216CC"/>
  </w:style>
  <w:style w:type="character" w:customStyle="1" w:styleId="WW8Num1z8">
    <w:name w:val="WW8Num1z8"/>
    <w:rsid w:val="00E216CC"/>
  </w:style>
  <w:style w:type="character" w:customStyle="1" w:styleId="WW8Num2z0">
    <w:name w:val="WW8Num2z0"/>
    <w:rsid w:val="00E216CC"/>
  </w:style>
  <w:style w:type="character" w:customStyle="1" w:styleId="WW8Num2z1">
    <w:name w:val="WW8Num2z1"/>
    <w:rsid w:val="00E216CC"/>
    <w:rPr>
      <w:rFonts w:ascii="Times New Roman" w:hAnsi="Times New Roman" w:cs="Times New Roman"/>
      <w:sz w:val="28"/>
      <w:szCs w:val="28"/>
    </w:rPr>
  </w:style>
  <w:style w:type="character" w:customStyle="1" w:styleId="WW8Num2z2">
    <w:name w:val="WW8Num2z2"/>
    <w:rsid w:val="00E216CC"/>
  </w:style>
  <w:style w:type="character" w:customStyle="1" w:styleId="WW8Num2z3">
    <w:name w:val="WW8Num2z3"/>
    <w:rsid w:val="00E216CC"/>
  </w:style>
  <w:style w:type="character" w:customStyle="1" w:styleId="WW8Num2z4">
    <w:name w:val="WW8Num2z4"/>
    <w:rsid w:val="00E216CC"/>
  </w:style>
  <w:style w:type="character" w:customStyle="1" w:styleId="WW8Num2z5">
    <w:name w:val="WW8Num2z5"/>
    <w:rsid w:val="00E216CC"/>
  </w:style>
  <w:style w:type="character" w:customStyle="1" w:styleId="WW8Num2z6">
    <w:name w:val="WW8Num2z6"/>
    <w:rsid w:val="00E216CC"/>
  </w:style>
  <w:style w:type="character" w:customStyle="1" w:styleId="WW8Num2z7">
    <w:name w:val="WW8Num2z7"/>
    <w:rsid w:val="00E216CC"/>
  </w:style>
  <w:style w:type="character" w:customStyle="1" w:styleId="WW8Num2z8">
    <w:name w:val="WW8Num2z8"/>
    <w:rsid w:val="00E216CC"/>
  </w:style>
  <w:style w:type="character" w:customStyle="1" w:styleId="31">
    <w:name w:val="Основной шрифт абзаца3"/>
    <w:rsid w:val="00E216CC"/>
  </w:style>
  <w:style w:type="character" w:customStyle="1" w:styleId="WW8Num3z0">
    <w:name w:val="WW8Num3z0"/>
    <w:rsid w:val="00E216CC"/>
    <w:rPr>
      <w:rFonts w:ascii="Symbol" w:hAnsi="Symbol" w:cs="Symbol"/>
    </w:rPr>
  </w:style>
  <w:style w:type="character" w:customStyle="1" w:styleId="WW8Num4z0">
    <w:name w:val="WW8Num4z0"/>
    <w:rsid w:val="00E216CC"/>
  </w:style>
  <w:style w:type="character" w:customStyle="1" w:styleId="WW8Num5z0">
    <w:name w:val="WW8Num5z0"/>
    <w:rsid w:val="00E216CC"/>
  </w:style>
  <w:style w:type="character" w:customStyle="1" w:styleId="WW8Num6z0">
    <w:name w:val="WW8Num6z0"/>
    <w:rsid w:val="00E216CC"/>
  </w:style>
  <w:style w:type="character" w:customStyle="1" w:styleId="WW8Num7z0">
    <w:name w:val="WW8Num7z0"/>
    <w:rsid w:val="00E216CC"/>
  </w:style>
  <w:style w:type="character" w:customStyle="1" w:styleId="WW8Num7z1">
    <w:name w:val="WW8Num7z1"/>
    <w:rsid w:val="00E216CC"/>
  </w:style>
  <w:style w:type="character" w:customStyle="1" w:styleId="WW8Num7z2">
    <w:name w:val="WW8Num7z2"/>
    <w:rsid w:val="00E216CC"/>
  </w:style>
  <w:style w:type="character" w:customStyle="1" w:styleId="WW8Num7z3">
    <w:name w:val="WW8Num7z3"/>
    <w:rsid w:val="00E216CC"/>
  </w:style>
  <w:style w:type="character" w:customStyle="1" w:styleId="WW8Num7z4">
    <w:name w:val="WW8Num7z4"/>
    <w:rsid w:val="00E216CC"/>
  </w:style>
  <w:style w:type="character" w:customStyle="1" w:styleId="WW8Num7z5">
    <w:name w:val="WW8Num7z5"/>
    <w:rsid w:val="00E216CC"/>
  </w:style>
  <w:style w:type="character" w:customStyle="1" w:styleId="WW8Num7z6">
    <w:name w:val="WW8Num7z6"/>
    <w:rsid w:val="00E216CC"/>
  </w:style>
  <w:style w:type="character" w:customStyle="1" w:styleId="WW8Num7z7">
    <w:name w:val="WW8Num7z7"/>
    <w:rsid w:val="00E216CC"/>
  </w:style>
  <w:style w:type="character" w:customStyle="1" w:styleId="WW8Num7z8">
    <w:name w:val="WW8Num7z8"/>
    <w:rsid w:val="00E216CC"/>
  </w:style>
  <w:style w:type="character" w:customStyle="1" w:styleId="WW8Num8z0">
    <w:name w:val="WW8Num8z0"/>
    <w:rsid w:val="00E216CC"/>
  </w:style>
  <w:style w:type="character" w:customStyle="1" w:styleId="WW8Num8z1">
    <w:name w:val="WW8Num8z1"/>
    <w:rsid w:val="00E216CC"/>
  </w:style>
  <w:style w:type="character" w:customStyle="1" w:styleId="WW8Num8z2">
    <w:name w:val="WW8Num8z2"/>
    <w:rsid w:val="00E216CC"/>
  </w:style>
  <w:style w:type="character" w:customStyle="1" w:styleId="WW8Num8z3">
    <w:name w:val="WW8Num8z3"/>
    <w:rsid w:val="00E216CC"/>
  </w:style>
  <w:style w:type="character" w:customStyle="1" w:styleId="WW8Num8z4">
    <w:name w:val="WW8Num8z4"/>
    <w:rsid w:val="00E216CC"/>
  </w:style>
  <w:style w:type="character" w:customStyle="1" w:styleId="WW8Num8z5">
    <w:name w:val="WW8Num8z5"/>
    <w:rsid w:val="00E216CC"/>
  </w:style>
  <w:style w:type="character" w:customStyle="1" w:styleId="WW8Num8z6">
    <w:name w:val="WW8Num8z6"/>
    <w:rsid w:val="00E216CC"/>
  </w:style>
  <w:style w:type="character" w:customStyle="1" w:styleId="WW8Num8z7">
    <w:name w:val="WW8Num8z7"/>
    <w:rsid w:val="00E216CC"/>
  </w:style>
  <w:style w:type="character" w:customStyle="1" w:styleId="WW8Num8z8">
    <w:name w:val="WW8Num8z8"/>
    <w:rsid w:val="00E216CC"/>
  </w:style>
  <w:style w:type="character" w:customStyle="1" w:styleId="WW8Num9z0">
    <w:name w:val="WW8Num9z0"/>
    <w:rsid w:val="00E216CC"/>
  </w:style>
  <w:style w:type="character" w:customStyle="1" w:styleId="WW8Num9z1">
    <w:name w:val="WW8Num9z1"/>
    <w:rsid w:val="00E216CC"/>
  </w:style>
  <w:style w:type="character" w:customStyle="1" w:styleId="WW8Num9z2">
    <w:name w:val="WW8Num9z2"/>
    <w:rsid w:val="00E216CC"/>
  </w:style>
  <w:style w:type="character" w:customStyle="1" w:styleId="WW8Num9z3">
    <w:name w:val="WW8Num9z3"/>
    <w:rsid w:val="00E216CC"/>
  </w:style>
  <w:style w:type="character" w:customStyle="1" w:styleId="WW8Num9z4">
    <w:name w:val="WW8Num9z4"/>
    <w:rsid w:val="00E216CC"/>
  </w:style>
  <w:style w:type="character" w:customStyle="1" w:styleId="WW8Num9z5">
    <w:name w:val="WW8Num9z5"/>
    <w:rsid w:val="00E216CC"/>
  </w:style>
  <w:style w:type="character" w:customStyle="1" w:styleId="WW8Num9z6">
    <w:name w:val="WW8Num9z6"/>
    <w:rsid w:val="00E216CC"/>
  </w:style>
  <w:style w:type="character" w:customStyle="1" w:styleId="WW8Num9z7">
    <w:name w:val="WW8Num9z7"/>
    <w:rsid w:val="00E216CC"/>
  </w:style>
  <w:style w:type="character" w:customStyle="1" w:styleId="WW8Num9z8">
    <w:name w:val="WW8Num9z8"/>
    <w:rsid w:val="00E216CC"/>
  </w:style>
  <w:style w:type="character" w:customStyle="1" w:styleId="WW8Num10z0">
    <w:name w:val="WW8Num10z0"/>
    <w:rsid w:val="00E216CC"/>
    <w:rPr>
      <w:rFonts w:hint="default"/>
    </w:rPr>
  </w:style>
  <w:style w:type="character" w:customStyle="1" w:styleId="WW8Num10z1">
    <w:name w:val="WW8Num10z1"/>
    <w:rsid w:val="00E216CC"/>
  </w:style>
  <w:style w:type="character" w:customStyle="1" w:styleId="WW8Num10z2">
    <w:name w:val="WW8Num10z2"/>
    <w:rsid w:val="00E216CC"/>
  </w:style>
  <w:style w:type="character" w:customStyle="1" w:styleId="WW8Num10z3">
    <w:name w:val="WW8Num10z3"/>
    <w:rsid w:val="00E216CC"/>
  </w:style>
  <w:style w:type="character" w:customStyle="1" w:styleId="WW8Num10z4">
    <w:name w:val="WW8Num10z4"/>
    <w:rsid w:val="00E216CC"/>
  </w:style>
  <w:style w:type="character" w:customStyle="1" w:styleId="WW8Num10z5">
    <w:name w:val="WW8Num10z5"/>
    <w:rsid w:val="00E216CC"/>
  </w:style>
  <w:style w:type="character" w:customStyle="1" w:styleId="WW8Num10z6">
    <w:name w:val="WW8Num10z6"/>
    <w:rsid w:val="00E216CC"/>
  </w:style>
  <w:style w:type="character" w:customStyle="1" w:styleId="WW8Num10z7">
    <w:name w:val="WW8Num10z7"/>
    <w:rsid w:val="00E216CC"/>
  </w:style>
  <w:style w:type="character" w:customStyle="1" w:styleId="WW8Num10z8">
    <w:name w:val="WW8Num10z8"/>
    <w:rsid w:val="00E216CC"/>
  </w:style>
  <w:style w:type="character" w:customStyle="1" w:styleId="WW8Num11z0">
    <w:name w:val="WW8Num11z0"/>
    <w:rsid w:val="00E216CC"/>
  </w:style>
  <w:style w:type="character" w:customStyle="1" w:styleId="WW8Num11z1">
    <w:name w:val="WW8Num11z1"/>
    <w:rsid w:val="00E216CC"/>
  </w:style>
  <w:style w:type="character" w:customStyle="1" w:styleId="WW8Num11z2">
    <w:name w:val="WW8Num11z2"/>
    <w:rsid w:val="00E216CC"/>
  </w:style>
  <w:style w:type="character" w:customStyle="1" w:styleId="WW8Num11z3">
    <w:name w:val="WW8Num11z3"/>
    <w:rsid w:val="00E216CC"/>
  </w:style>
  <w:style w:type="character" w:customStyle="1" w:styleId="WW8Num11z4">
    <w:name w:val="WW8Num11z4"/>
    <w:rsid w:val="00E216CC"/>
  </w:style>
  <w:style w:type="character" w:customStyle="1" w:styleId="WW8Num11z5">
    <w:name w:val="WW8Num11z5"/>
    <w:rsid w:val="00E216CC"/>
  </w:style>
  <w:style w:type="character" w:customStyle="1" w:styleId="WW8Num11z6">
    <w:name w:val="WW8Num11z6"/>
    <w:rsid w:val="00E216CC"/>
  </w:style>
  <w:style w:type="character" w:customStyle="1" w:styleId="WW8Num11z7">
    <w:name w:val="WW8Num11z7"/>
    <w:rsid w:val="00E216CC"/>
  </w:style>
  <w:style w:type="character" w:customStyle="1" w:styleId="WW8Num11z8">
    <w:name w:val="WW8Num11z8"/>
    <w:rsid w:val="00E216CC"/>
  </w:style>
  <w:style w:type="character" w:customStyle="1" w:styleId="WW8Num12z0">
    <w:name w:val="WW8Num12z0"/>
    <w:rsid w:val="00E216CC"/>
    <w:rPr>
      <w:rFonts w:hint="default"/>
    </w:rPr>
  </w:style>
  <w:style w:type="character" w:customStyle="1" w:styleId="WW8Num12z1">
    <w:name w:val="WW8Num12z1"/>
    <w:rsid w:val="00E216CC"/>
  </w:style>
  <w:style w:type="character" w:customStyle="1" w:styleId="WW8Num12z2">
    <w:name w:val="WW8Num12z2"/>
    <w:rsid w:val="00E216CC"/>
  </w:style>
  <w:style w:type="character" w:customStyle="1" w:styleId="WW8Num12z3">
    <w:name w:val="WW8Num12z3"/>
    <w:rsid w:val="00E216CC"/>
  </w:style>
  <w:style w:type="character" w:customStyle="1" w:styleId="WW8Num12z4">
    <w:name w:val="WW8Num12z4"/>
    <w:rsid w:val="00E216CC"/>
  </w:style>
  <w:style w:type="character" w:customStyle="1" w:styleId="WW8Num12z5">
    <w:name w:val="WW8Num12z5"/>
    <w:rsid w:val="00E216CC"/>
  </w:style>
  <w:style w:type="character" w:customStyle="1" w:styleId="WW8Num12z6">
    <w:name w:val="WW8Num12z6"/>
    <w:rsid w:val="00E216CC"/>
  </w:style>
  <w:style w:type="character" w:customStyle="1" w:styleId="WW8Num12z7">
    <w:name w:val="WW8Num12z7"/>
    <w:rsid w:val="00E216CC"/>
  </w:style>
  <w:style w:type="character" w:customStyle="1" w:styleId="WW8Num12z8">
    <w:name w:val="WW8Num12z8"/>
    <w:rsid w:val="00E216CC"/>
  </w:style>
  <w:style w:type="character" w:customStyle="1" w:styleId="WW8Num13z0">
    <w:name w:val="WW8Num13z0"/>
    <w:rsid w:val="00E216CC"/>
  </w:style>
  <w:style w:type="character" w:customStyle="1" w:styleId="WW8Num13z1">
    <w:name w:val="WW8Num13z1"/>
    <w:rsid w:val="00E216CC"/>
  </w:style>
  <w:style w:type="character" w:customStyle="1" w:styleId="WW8Num13z2">
    <w:name w:val="WW8Num13z2"/>
    <w:rsid w:val="00E216CC"/>
  </w:style>
  <w:style w:type="character" w:customStyle="1" w:styleId="WW8Num13z3">
    <w:name w:val="WW8Num13z3"/>
    <w:rsid w:val="00E216CC"/>
  </w:style>
  <w:style w:type="character" w:customStyle="1" w:styleId="WW8Num13z4">
    <w:name w:val="WW8Num13z4"/>
    <w:rsid w:val="00E216CC"/>
  </w:style>
  <w:style w:type="character" w:customStyle="1" w:styleId="WW8Num13z5">
    <w:name w:val="WW8Num13z5"/>
    <w:rsid w:val="00E216CC"/>
  </w:style>
  <w:style w:type="character" w:customStyle="1" w:styleId="WW8Num13z6">
    <w:name w:val="WW8Num13z6"/>
    <w:rsid w:val="00E216CC"/>
  </w:style>
  <w:style w:type="character" w:customStyle="1" w:styleId="WW8Num13z7">
    <w:name w:val="WW8Num13z7"/>
    <w:rsid w:val="00E216CC"/>
  </w:style>
  <w:style w:type="character" w:customStyle="1" w:styleId="WW8Num13z8">
    <w:name w:val="WW8Num13z8"/>
    <w:rsid w:val="00E216CC"/>
  </w:style>
  <w:style w:type="character" w:customStyle="1" w:styleId="22">
    <w:name w:val="Основной шрифт абзаца2"/>
    <w:rsid w:val="00E216CC"/>
  </w:style>
  <w:style w:type="character" w:customStyle="1" w:styleId="Absatz-Standardschriftart">
    <w:name w:val="Absatz-Standardschriftart"/>
    <w:rsid w:val="00E216CC"/>
  </w:style>
  <w:style w:type="character" w:customStyle="1" w:styleId="WW-Absatz-Standardschriftart">
    <w:name w:val="WW-Absatz-Standardschriftart"/>
    <w:rsid w:val="00E216CC"/>
  </w:style>
  <w:style w:type="character" w:customStyle="1" w:styleId="WW-Absatz-Standardschriftart1">
    <w:name w:val="WW-Absatz-Standardschriftart1"/>
    <w:rsid w:val="00E216CC"/>
  </w:style>
  <w:style w:type="character" w:customStyle="1" w:styleId="WW-Absatz-Standardschriftart11">
    <w:name w:val="WW-Absatz-Standardschriftart11"/>
    <w:rsid w:val="00E216CC"/>
  </w:style>
  <w:style w:type="character" w:customStyle="1" w:styleId="WW-Absatz-Standardschriftart111">
    <w:name w:val="WW-Absatz-Standardschriftart111"/>
    <w:rsid w:val="00E216CC"/>
  </w:style>
  <w:style w:type="character" w:customStyle="1" w:styleId="WW-Absatz-Standardschriftart1111">
    <w:name w:val="WW-Absatz-Standardschriftart1111"/>
    <w:rsid w:val="00E216CC"/>
  </w:style>
  <w:style w:type="character" w:customStyle="1" w:styleId="13">
    <w:name w:val="Основной шрифт абзаца1"/>
    <w:rsid w:val="00E216CC"/>
  </w:style>
  <w:style w:type="character" w:customStyle="1" w:styleId="af0">
    <w:name w:val="Цветовое выделение"/>
    <w:rsid w:val="00E216CC"/>
    <w:rPr>
      <w:b/>
      <w:bCs/>
      <w:color w:val="000080"/>
      <w:sz w:val="20"/>
      <w:szCs w:val="20"/>
    </w:rPr>
  </w:style>
  <w:style w:type="character" w:styleId="af1">
    <w:name w:val="Hyperlink"/>
    <w:rsid w:val="00E216CC"/>
    <w:rPr>
      <w:color w:val="000080"/>
      <w:u w:val="single"/>
    </w:rPr>
  </w:style>
  <w:style w:type="character" w:customStyle="1" w:styleId="WW8Num14z0">
    <w:name w:val="WW8Num14z0"/>
    <w:rsid w:val="00E216CC"/>
    <w:rPr>
      <w:rFonts w:ascii="Times New Roman" w:hAnsi="Times New Roman" w:cs="Times New Roman"/>
      <w:sz w:val="24"/>
      <w:szCs w:val="24"/>
    </w:rPr>
  </w:style>
  <w:style w:type="paragraph" w:customStyle="1" w:styleId="af2">
    <w:name w:val="Заголовок"/>
    <w:basedOn w:val="a"/>
    <w:next w:val="a3"/>
    <w:rsid w:val="00E216CC"/>
    <w:pPr>
      <w:keepNext/>
      <w:widowControl/>
      <w:spacing w:before="240" w:after="120"/>
    </w:pPr>
    <w:rPr>
      <w:rFonts w:ascii="Arial" w:eastAsia="Lucida Sans Unicode" w:hAnsi="Arial" w:cs="Tahoma"/>
      <w:color w:val="auto"/>
      <w:sz w:val="28"/>
      <w:szCs w:val="28"/>
      <w:lang w:bidi="ar-SA"/>
    </w:rPr>
  </w:style>
  <w:style w:type="paragraph" w:styleId="af3">
    <w:name w:val="caption"/>
    <w:basedOn w:val="a"/>
    <w:qFormat/>
    <w:rsid w:val="00E216CC"/>
    <w:pPr>
      <w:widowControl/>
      <w:suppressLineNumbers/>
      <w:spacing w:before="120" w:after="120"/>
    </w:pPr>
    <w:rPr>
      <w:rFonts w:eastAsia="Times New Roman"/>
      <w:i/>
      <w:iCs/>
      <w:color w:val="auto"/>
      <w:lang w:bidi="ar-SA"/>
    </w:rPr>
  </w:style>
  <w:style w:type="paragraph" w:customStyle="1" w:styleId="32">
    <w:name w:val="Указатель3"/>
    <w:basedOn w:val="a"/>
    <w:rsid w:val="00E216CC"/>
    <w:pPr>
      <w:widowControl/>
      <w:suppressLineNumbers/>
    </w:pPr>
    <w:rPr>
      <w:rFonts w:eastAsia="Times New Roman"/>
      <w:color w:val="auto"/>
      <w:sz w:val="20"/>
      <w:szCs w:val="20"/>
      <w:lang w:bidi="ar-SA"/>
    </w:rPr>
  </w:style>
  <w:style w:type="paragraph" w:customStyle="1" w:styleId="14">
    <w:name w:val="Название объекта1"/>
    <w:basedOn w:val="a"/>
    <w:rsid w:val="00E216CC"/>
    <w:pPr>
      <w:widowControl/>
      <w:suppressLineNumbers/>
      <w:spacing w:before="120" w:after="120"/>
    </w:pPr>
    <w:rPr>
      <w:rFonts w:eastAsia="Times New Roman"/>
      <w:i/>
      <w:iCs/>
      <w:color w:val="auto"/>
      <w:lang w:bidi="ar-SA"/>
    </w:rPr>
  </w:style>
  <w:style w:type="paragraph" w:customStyle="1" w:styleId="23">
    <w:name w:val="Указатель2"/>
    <w:basedOn w:val="a"/>
    <w:rsid w:val="00E216CC"/>
    <w:pPr>
      <w:widowControl/>
      <w:suppressLineNumbers/>
    </w:pPr>
    <w:rPr>
      <w:rFonts w:eastAsia="Times New Roman"/>
      <w:color w:val="auto"/>
      <w:sz w:val="20"/>
      <w:szCs w:val="20"/>
      <w:lang w:bidi="ar-SA"/>
    </w:rPr>
  </w:style>
  <w:style w:type="paragraph" w:customStyle="1" w:styleId="15">
    <w:name w:val="Название1"/>
    <w:basedOn w:val="a"/>
    <w:rsid w:val="00E216CC"/>
    <w:pPr>
      <w:widowControl/>
      <w:suppressLineNumbers/>
      <w:spacing w:before="120" w:after="120"/>
    </w:pPr>
    <w:rPr>
      <w:rFonts w:ascii="Arial" w:eastAsia="Times New Roman" w:hAnsi="Arial" w:cs="Tahoma"/>
      <w:i/>
      <w:iCs/>
      <w:color w:val="auto"/>
      <w:sz w:val="20"/>
      <w:lang w:bidi="ar-SA"/>
    </w:rPr>
  </w:style>
  <w:style w:type="paragraph" w:customStyle="1" w:styleId="16">
    <w:name w:val="Указатель1"/>
    <w:basedOn w:val="a"/>
    <w:rsid w:val="00E216CC"/>
    <w:pPr>
      <w:widowControl/>
      <w:suppressLineNumbers/>
    </w:pPr>
    <w:rPr>
      <w:rFonts w:ascii="Arial" w:eastAsia="Times New Roman" w:hAnsi="Arial" w:cs="Tahoma"/>
      <w:color w:val="auto"/>
      <w:sz w:val="20"/>
      <w:szCs w:val="20"/>
      <w:lang w:bidi="ar-SA"/>
    </w:rPr>
  </w:style>
  <w:style w:type="paragraph" w:styleId="af4">
    <w:name w:val="Body Text Indent"/>
    <w:basedOn w:val="a"/>
    <w:link w:val="af5"/>
    <w:rsid w:val="00E216CC"/>
    <w:pPr>
      <w:widowControl/>
      <w:ind w:firstLine="720"/>
      <w:jc w:val="both"/>
    </w:pPr>
    <w:rPr>
      <w:rFonts w:eastAsia="Times New Roman" w:cs="Times New Roman"/>
      <w:color w:val="auto"/>
      <w:sz w:val="20"/>
      <w:szCs w:val="20"/>
      <w:lang w:bidi="ar-SA"/>
    </w:rPr>
  </w:style>
  <w:style w:type="character" w:customStyle="1" w:styleId="af5">
    <w:name w:val="Основной текст с отступом Знак"/>
    <w:basedOn w:val="a0"/>
    <w:link w:val="af4"/>
    <w:rsid w:val="00E216CC"/>
    <w:rPr>
      <w:rFonts w:eastAsia="Times New Roman" w:cs="Times New Roman"/>
      <w:szCs w:val="20"/>
      <w:lang w:bidi="ar-SA"/>
    </w:rPr>
  </w:style>
  <w:style w:type="paragraph" w:customStyle="1" w:styleId="FR2">
    <w:name w:val="FR2"/>
    <w:rsid w:val="00E216CC"/>
    <w:pPr>
      <w:widowControl w:val="0"/>
      <w:suppressAutoHyphens/>
      <w:ind w:left="80"/>
      <w:jc w:val="center"/>
    </w:pPr>
    <w:rPr>
      <w:rFonts w:ascii="Arial" w:eastAsia="Arial" w:hAnsi="Arial" w:cs="Arial"/>
      <w:b/>
      <w:sz w:val="16"/>
      <w:szCs w:val="20"/>
      <w:lang w:bidi="ar-SA"/>
    </w:rPr>
  </w:style>
  <w:style w:type="paragraph" w:customStyle="1" w:styleId="FR3">
    <w:name w:val="FR3"/>
    <w:rsid w:val="00E216CC"/>
    <w:pPr>
      <w:widowControl w:val="0"/>
      <w:suppressAutoHyphens/>
      <w:spacing w:before="40"/>
      <w:ind w:left="800"/>
    </w:pPr>
    <w:rPr>
      <w:rFonts w:ascii="Arial" w:eastAsia="Arial" w:hAnsi="Arial" w:cs="Arial"/>
      <w:b/>
      <w:sz w:val="12"/>
      <w:szCs w:val="20"/>
      <w:lang w:bidi="ar-SA"/>
    </w:rPr>
  </w:style>
  <w:style w:type="paragraph" w:customStyle="1" w:styleId="af6">
    <w:name w:val="Текст (лев. подпись)"/>
    <w:basedOn w:val="a"/>
    <w:next w:val="a"/>
    <w:rsid w:val="00E216CC"/>
    <w:pPr>
      <w:autoSpaceDE w:val="0"/>
    </w:pPr>
    <w:rPr>
      <w:rFonts w:ascii="Arial" w:eastAsia="Times New Roman" w:hAnsi="Arial" w:cs="Arial"/>
      <w:color w:val="auto"/>
      <w:sz w:val="20"/>
      <w:szCs w:val="20"/>
      <w:lang w:bidi="ar-SA"/>
    </w:rPr>
  </w:style>
  <w:style w:type="paragraph" w:customStyle="1" w:styleId="af7">
    <w:name w:val="Текст (прав. подпись)"/>
    <w:basedOn w:val="a"/>
    <w:next w:val="a"/>
    <w:rsid w:val="00E216CC"/>
    <w:pPr>
      <w:autoSpaceDE w:val="0"/>
      <w:jc w:val="right"/>
    </w:pPr>
    <w:rPr>
      <w:rFonts w:ascii="Arial" w:eastAsia="Times New Roman" w:hAnsi="Arial" w:cs="Arial"/>
      <w:color w:val="auto"/>
      <w:sz w:val="20"/>
      <w:szCs w:val="20"/>
      <w:lang w:bidi="ar-SA"/>
    </w:rPr>
  </w:style>
  <w:style w:type="paragraph" w:customStyle="1" w:styleId="af8">
    <w:name w:val="Заголовок таблицы"/>
    <w:basedOn w:val="ab"/>
    <w:qFormat/>
    <w:rsid w:val="00E216CC"/>
    <w:pPr>
      <w:widowControl/>
      <w:jc w:val="center"/>
    </w:pPr>
    <w:rPr>
      <w:rFonts w:eastAsia="Times New Roman" w:cs="Times New Roman"/>
      <w:b/>
      <w:bCs/>
      <w:color w:val="auto"/>
      <w:sz w:val="20"/>
      <w:szCs w:val="20"/>
      <w:lang w:bidi="ar-SA"/>
    </w:rPr>
  </w:style>
  <w:style w:type="paragraph" w:customStyle="1" w:styleId="af9">
    <w:name w:val="Знак Знак Знак Знак"/>
    <w:basedOn w:val="a"/>
    <w:rsid w:val="00E216CC"/>
    <w:pPr>
      <w:widowControl/>
      <w:suppressAutoHyphens w:val="0"/>
      <w:spacing w:before="100" w:after="100"/>
    </w:pPr>
    <w:rPr>
      <w:rFonts w:ascii="Tahoma" w:eastAsia="Times New Roman" w:hAnsi="Tahoma" w:cs="Tahoma"/>
      <w:color w:val="auto"/>
      <w:sz w:val="20"/>
      <w:szCs w:val="20"/>
      <w:lang w:val="en-US" w:bidi="ar-SA"/>
    </w:rPr>
  </w:style>
  <w:style w:type="paragraph" w:customStyle="1" w:styleId="ConsPlusTitle">
    <w:name w:val="ConsPlusTitle"/>
    <w:rsid w:val="00E216CC"/>
    <w:pPr>
      <w:widowControl w:val="0"/>
      <w:suppressAutoHyphens/>
      <w:autoSpaceDE w:val="0"/>
    </w:pPr>
    <w:rPr>
      <w:rFonts w:ascii="Arial" w:eastAsia="Times New Roman" w:hAnsi="Arial" w:cs="Arial"/>
      <w:b/>
      <w:bCs/>
      <w:szCs w:val="20"/>
      <w:lang w:bidi="ar-SA"/>
    </w:rPr>
  </w:style>
  <w:style w:type="paragraph" w:customStyle="1" w:styleId="afa">
    <w:name w:val="Знак Знак"/>
    <w:basedOn w:val="a"/>
    <w:rsid w:val="00E216CC"/>
    <w:pPr>
      <w:widowControl/>
      <w:suppressAutoHyphens w:val="0"/>
      <w:spacing w:before="100" w:after="100"/>
    </w:pPr>
    <w:rPr>
      <w:rFonts w:ascii="Tahoma" w:eastAsia="Times New Roman" w:hAnsi="Tahoma" w:cs="Tahoma"/>
      <w:color w:val="auto"/>
      <w:sz w:val="20"/>
      <w:szCs w:val="20"/>
      <w:lang w:val="en-US" w:bidi="ar-SA"/>
    </w:rPr>
  </w:style>
  <w:style w:type="paragraph" w:customStyle="1" w:styleId="ConsNonformat">
    <w:name w:val="ConsNonformat"/>
    <w:rsid w:val="00E216CC"/>
    <w:pPr>
      <w:widowControl w:val="0"/>
      <w:suppressAutoHyphens/>
      <w:autoSpaceDE w:val="0"/>
    </w:pPr>
    <w:rPr>
      <w:rFonts w:ascii="Courier New" w:eastAsia="Arial" w:hAnsi="Courier New" w:cs="Arial CYR"/>
      <w:szCs w:val="20"/>
      <w:lang w:bidi="ar-SA"/>
    </w:rPr>
  </w:style>
  <w:style w:type="paragraph" w:customStyle="1" w:styleId="17">
    <w:name w:val="Знак1"/>
    <w:basedOn w:val="a"/>
    <w:rsid w:val="00E216CC"/>
    <w:pPr>
      <w:widowControl/>
      <w:suppressAutoHyphens w:val="0"/>
      <w:spacing w:before="100" w:after="100"/>
    </w:pPr>
    <w:rPr>
      <w:rFonts w:ascii="Tahoma" w:eastAsia="Times New Roman" w:hAnsi="Tahoma" w:cs="Tahoma"/>
      <w:color w:val="auto"/>
      <w:sz w:val="20"/>
      <w:szCs w:val="20"/>
      <w:lang w:val="en-US" w:bidi="ar-SA"/>
    </w:rPr>
  </w:style>
  <w:style w:type="paragraph" w:customStyle="1" w:styleId="afb">
    <w:name w:val="Знак Знак Знак Знак Знак Знак"/>
    <w:basedOn w:val="a"/>
    <w:rsid w:val="00E216CC"/>
    <w:pPr>
      <w:widowControl/>
      <w:suppressAutoHyphens w:val="0"/>
      <w:spacing w:before="100" w:after="100"/>
    </w:pPr>
    <w:rPr>
      <w:rFonts w:ascii="Tahoma" w:eastAsia="Times New Roman" w:hAnsi="Tahoma" w:cs="Tahoma"/>
      <w:color w:val="auto"/>
      <w:sz w:val="20"/>
      <w:szCs w:val="20"/>
      <w:lang w:val="en-US" w:bidi="ar-SA"/>
    </w:rPr>
  </w:style>
  <w:style w:type="paragraph" w:customStyle="1" w:styleId="Standard">
    <w:name w:val="Standard"/>
    <w:rsid w:val="00E216CC"/>
    <w:pPr>
      <w:widowControl w:val="0"/>
      <w:suppressAutoHyphens/>
      <w:autoSpaceDN w:val="0"/>
      <w:textAlignment w:val="baseline"/>
    </w:pPr>
    <w:rPr>
      <w:rFonts w:ascii="Calibri" w:eastAsia="Lucida Sans Unicode" w:hAnsi="Calibri" w:cs="Tahoma"/>
      <w:color w:val="000000"/>
      <w:kern w:val="3"/>
      <w:sz w:val="24"/>
      <w:lang w:val="en-US" w:eastAsia="en-US" w:bidi="en-US"/>
    </w:rPr>
  </w:style>
  <w:style w:type="paragraph" w:customStyle="1" w:styleId="ConsTitle">
    <w:name w:val="ConsTitle"/>
    <w:rsid w:val="00E216CC"/>
    <w:pPr>
      <w:widowControl w:val="0"/>
      <w:autoSpaceDE w:val="0"/>
      <w:autoSpaceDN w:val="0"/>
      <w:adjustRightInd w:val="0"/>
      <w:ind w:right="19772"/>
    </w:pPr>
    <w:rPr>
      <w:rFonts w:ascii="Arial" w:eastAsia="Times New Roman" w:hAnsi="Arial" w:cs="Arial"/>
      <w:b/>
      <w:bCs/>
      <w:sz w:val="16"/>
      <w:szCs w:val="16"/>
      <w:lang w:eastAsia="en-US" w:bidi="ar-SA"/>
    </w:rPr>
  </w:style>
  <w:style w:type="character" w:styleId="afc">
    <w:name w:val="page number"/>
    <w:basedOn w:val="a0"/>
    <w:rsid w:val="00E216CC"/>
  </w:style>
  <w:style w:type="paragraph" w:styleId="afd">
    <w:name w:val="footer"/>
    <w:basedOn w:val="a"/>
    <w:link w:val="afe"/>
    <w:uiPriority w:val="99"/>
    <w:rsid w:val="00E216CC"/>
    <w:pPr>
      <w:widowControl/>
      <w:tabs>
        <w:tab w:val="center" w:pos="4677"/>
        <w:tab w:val="right" w:pos="9355"/>
      </w:tabs>
      <w:suppressAutoHyphens w:val="0"/>
    </w:pPr>
    <w:rPr>
      <w:rFonts w:eastAsia="Times New Roman" w:cs="Times New Roman"/>
      <w:color w:val="auto"/>
      <w:szCs w:val="20"/>
      <w:lang w:eastAsia="ru-RU" w:bidi="ar-SA"/>
    </w:rPr>
  </w:style>
  <w:style w:type="character" w:customStyle="1" w:styleId="afe">
    <w:name w:val="Нижний колонтитул Знак"/>
    <w:basedOn w:val="a0"/>
    <w:link w:val="afd"/>
    <w:uiPriority w:val="99"/>
    <w:rsid w:val="00E216CC"/>
    <w:rPr>
      <w:rFonts w:eastAsia="Times New Roman" w:cs="Times New Roman"/>
      <w:sz w:val="24"/>
      <w:szCs w:val="20"/>
      <w:lang w:eastAsia="ru-RU" w:bidi="ar-SA"/>
    </w:rPr>
  </w:style>
  <w:style w:type="table" w:styleId="aff">
    <w:name w:val="Table Grid"/>
    <w:basedOn w:val="a1"/>
    <w:rsid w:val="00E216CC"/>
    <w:rPr>
      <w:rFonts w:eastAsia="Times New Roman" w:cs="Times New Roman"/>
      <w:szCs w:val="20"/>
      <w:lang w:eastAsia="ru-RU" w:bidi="ar-S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0">
    <w:name w:val="header"/>
    <w:basedOn w:val="a"/>
    <w:link w:val="aff1"/>
    <w:uiPriority w:val="99"/>
    <w:rsid w:val="00E216CC"/>
    <w:pPr>
      <w:widowControl/>
      <w:tabs>
        <w:tab w:val="center" w:pos="4677"/>
        <w:tab w:val="right" w:pos="9355"/>
      </w:tabs>
      <w:suppressAutoHyphens w:val="0"/>
    </w:pPr>
    <w:rPr>
      <w:rFonts w:eastAsia="Times New Roman" w:cs="Times New Roman"/>
      <w:color w:val="auto"/>
      <w:sz w:val="20"/>
      <w:szCs w:val="20"/>
      <w:lang w:eastAsia="ru-RU" w:bidi="ar-SA"/>
    </w:rPr>
  </w:style>
  <w:style w:type="character" w:customStyle="1" w:styleId="aff1">
    <w:name w:val="Верхний колонтитул Знак"/>
    <w:basedOn w:val="a0"/>
    <w:link w:val="aff0"/>
    <w:uiPriority w:val="99"/>
    <w:rsid w:val="00E216CC"/>
    <w:rPr>
      <w:rFonts w:eastAsia="Times New Roman" w:cs="Times New Roman"/>
      <w:szCs w:val="20"/>
      <w:lang w:eastAsia="ru-RU" w:bidi="ar-SA"/>
    </w:rPr>
  </w:style>
  <w:style w:type="paragraph" w:styleId="aff2">
    <w:name w:val="Plain Text"/>
    <w:basedOn w:val="a"/>
    <w:link w:val="aff3"/>
    <w:rsid w:val="00E216CC"/>
    <w:pPr>
      <w:widowControl/>
      <w:suppressAutoHyphens w:val="0"/>
    </w:pPr>
    <w:rPr>
      <w:rFonts w:ascii="Courier New" w:eastAsia="Times New Roman" w:hAnsi="Courier New" w:cs="Courier New"/>
      <w:color w:val="auto"/>
      <w:sz w:val="20"/>
      <w:szCs w:val="20"/>
      <w:lang w:eastAsia="ru-RU" w:bidi="ar-SA"/>
    </w:rPr>
  </w:style>
  <w:style w:type="character" w:customStyle="1" w:styleId="aff3">
    <w:name w:val="Текст Знак"/>
    <w:basedOn w:val="a0"/>
    <w:link w:val="aff2"/>
    <w:rsid w:val="00E216CC"/>
    <w:rPr>
      <w:rFonts w:ascii="Courier New" w:eastAsia="Times New Roman" w:hAnsi="Courier New" w:cs="Courier New"/>
      <w:szCs w:val="20"/>
      <w:lang w:eastAsia="ru-RU" w:bidi="ar-SA"/>
    </w:rPr>
  </w:style>
  <w:style w:type="paragraph" w:styleId="18">
    <w:name w:val="toc 1"/>
    <w:basedOn w:val="a"/>
    <w:next w:val="a"/>
    <w:autoRedefine/>
    <w:semiHidden/>
    <w:rsid w:val="00E216CC"/>
    <w:pPr>
      <w:widowControl/>
      <w:suppressAutoHyphens w:val="0"/>
      <w:spacing w:before="120" w:after="120"/>
    </w:pPr>
    <w:rPr>
      <w:rFonts w:ascii="Arial" w:eastAsia="Times New Roman" w:hAnsi="Arial" w:cs="Arial"/>
      <w:b/>
      <w:bCs/>
      <w:color w:val="auto"/>
      <w:lang w:eastAsia="ru-RU" w:bidi="ar-SA"/>
    </w:rPr>
  </w:style>
  <w:style w:type="paragraph" w:styleId="24">
    <w:name w:val="toc 2"/>
    <w:basedOn w:val="a"/>
    <w:next w:val="a"/>
    <w:autoRedefine/>
    <w:rsid w:val="00E216CC"/>
    <w:pPr>
      <w:widowControl/>
      <w:tabs>
        <w:tab w:val="right" w:leader="dot" w:pos="9679"/>
      </w:tabs>
      <w:suppressAutoHyphens w:val="0"/>
      <w:spacing w:line="360" w:lineRule="auto"/>
      <w:jc w:val="center"/>
    </w:pPr>
    <w:rPr>
      <w:rFonts w:ascii="Arial" w:eastAsia="Times New Roman" w:hAnsi="Arial" w:cs="Arial"/>
      <w:b/>
      <w:smallCaps/>
      <w:noProof/>
      <w:color w:val="auto"/>
      <w:lang w:eastAsia="ru-RU" w:bidi="ar-SA"/>
    </w:rPr>
  </w:style>
  <w:style w:type="paragraph" w:styleId="33">
    <w:name w:val="toc 3"/>
    <w:basedOn w:val="a"/>
    <w:next w:val="a"/>
    <w:autoRedefine/>
    <w:rsid w:val="00E216CC"/>
    <w:pPr>
      <w:widowControl/>
      <w:tabs>
        <w:tab w:val="right" w:leader="dot" w:pos="9679"/>
      </w:tabs>
      <w:suppressAutoHyphens w:val="0"/>
      <w:spacing w:line="360" w:lineRule="auto"/>
    </w:pPr>
    <w:rPr>
      <w:rFonts w:eastAsia="Times New Roman" w:cs="Times New Roman"/>
      <w:iCs/>
      <w:noProof/>
      <w:color w:val="auto"/>
      <w:lang w:eastAsia="ru-RU" w:bidi="ar-SA"/>
    </w:rPr>
  </w:style>
  <w:style w:type="paragraph" w:styleId="41">
    <w:name w:val="toc 4"/>
    <w:basedOn w:val="a"/>
    <w:next w:val="a"/>
    <w:autoRedefine/>
    <w:semiHidden/>
    <w:rsid w:val="00E216CC"/>
    <w:pPr>
      <w:widowControl/>
      <w:suppressAutoHyphens w:val="0"/>
      <w:ind w:left="600"/>
    </w:pPr>
    <w:rPr>
      <w:rFonts w:eastAsia="Times New Roman" w:cs="Times New Roman"/>
      <w:color w:val="auto"/>
      <w:sz w:val="18"/>
      <w:szCs w:val="18"/>
      <w:lang w:eastAsia="ru-RU" w:bidi="ar-SA"/>
    </w:rPr>
  </w:style>
  <w:style w:type="paragraph" w:styleId="51">
    <w:name w:val="toc 5"/>
    <w:basedOn w:val="a"/>
    <w:next w:val="a"/>
    <w:autoRedefine/>
    <w:semiHidden/>
    <w:rsid w:val="00E216CC"/>
    <w:pPr>
      <w:widowControl/>
      <w:suppressAutoHyphens w:val="0"/>
      <w:ind w:left="800"/>
    </w:pPr>
    <w:rPr>
      <w:rFonts w:eastAsia="Times New Roman" w:cs="Times New Roman"/>
      <w:color w:val="auto"/>
      <w:sz w:val="18"/>
      <w:szCs w:val="18"/>
      <w:lang w:eastAsia="ru-RU" w:bidi="ar-SA"/>
    </w:rPr>
  </w:style>
  <w:style w:type="paragraph" w:styleId="6">
    <w:name w:val="toc 6"/>
    <w:basedOn w:val="a"/>
    <w:next w:val="a"/>
    <w:autoRedefine/>
    <w:semiHidden/>
    <w:rsid w:val="00E216CC"/>
    <w:pPr>
      <w:widowControl/>
      <w:suppressAutoHyphens w:val="0"/>
      <w:ind w:left="1000"/>
    </w:pPr>
    <w:rPr>
      <w:rFonts w:eastAsia="Times New Roman" w:cs="Times New Roman"/>
      <w:color w:val="auto"/>
      <w:sz w:val="18"/>
      <w:szCs w:val="18"/>
      <w:lang w:eastAsia="ru-RU" w:bidi="ar-SA"/>
    </w:rPr>
  </w:style>
  <w:style w:type="paragraph" w:styleId="7">
    <w:name w:val="toc 7"/>
    <w:basedOn w:val="a"/>
    <w:next w:val="a"/>
    <w:autoRedefine/>
    <w:semiHidden/>
    <w:rsid w:val="00E216CC"/>
    <w:pPr>
      <w:widowControl/>
      <w:suppressAutoHyphens w:val="0"/>
      <w:ind w:left="1200"/>
    </w:pPr>
    <w:rPr>
      <w:rFonts w:eastAsia="Times New Roman" w:cs="Times New Roman"/>
      <w:color w:val="auto"/>
      <w:sz w:val="18"/>
      <w:szCs w:val="18"/>
      <w:lang w:eastAsia="ru-RU" w:bidi="ar-SA"/>
    </w:rPr>
  </w:style>
  <w:style w:type="paragraph" w:styleId="8">
    <w:name w:val="toc 8"/>
    <w:basedOn w:val="a"/>
    <w:next w:val="a"/>
    <w:autoRedefine/>
    <w:semiHidden/>
    <w:rsid w:val="00E216CC"/>
    <w:pPr>
      <w:widowControl/>
      <w:suppressAutoHyphens w:val="0"/>
      <w:ind w:left="1400"/>
    </w:pPr>
    <w:rPr>
      <w:rFonts w:eastAsia="Times New Roman" w:cs="Times New Roman"/>
      <w:color w:val="auto"/>
      <w:sz w:val="18"/>
      <w:szCs w:val="18"/>
      <w:lang w:eastAsia="ru-RU" w:bidi="ar-SA"/>
    </w:rPr>
  </w:style>
  <w:style w:type="paragraph" w:styleId="9">
    <w:name w:val="toc 9"/>
    <w:basedOn w:val="a"/>
    <w:next w:val="a"/>
    <w:autoRedefine/>
    <w:semiHidden/>
    <w:rsid w:val="00E216CC"/>
    <w:pPr>
      <w:widowControl/>
      <w:suppressAutoHyphens w:val="0"/>
      <w:ind w:left="1600"/>
    </w:pPr>
    <w:rPr>
      <w:rFonts w:eastAsia="Times New Roman" w:cs="Times New Roman"/>
      <w:color w:val="auto"/>
      <w:sz w:val="18"/>
      <w:szCs w:val="18"/>
      <w:lang w:eastAsia="ru-RU" w:bidi="ar-SA"/>
    </w:rPr>
  </w:style>
  <w:style w:type="paragraph" w:customStyle="1" w:styleId="aff4">
    <w:name w:val="основной"/>
    <w:basedOn w:val="a"/>
    <w:rsid w:val="00E216CC"/>
    <w:pPr>
      <w:keepNext/>
      <w:widowControl/>
      <w:suppressAutoHyphens w:val="0"/>
    </w:pPr>
    <w:rPr>
      <w:rFonts w:eastAsia="Times New Roman" w:cs="Times New Roman"/>
      <w:color w:val="auto"/>
      <w:szCs w:val="20"/>
      <w:lang w:eastAsia="ru-RU" w:bidi="ar-SA"/>
    </w:rPr>
  </w:style>
  <w:style w:type="paragraph" w:customStyle="1" w:styleId="Iauiue">
    <w:name w:val="Iau?iue"/>
    <w:rsid w:val="00E216CC"/>
    <w:pPr>
      <w:widowControl w:val="0"/>
    </w:pPr>
    <w:rPr>
      <w:rFonts w:eastAsia="Times New Roman" w:cs="Times New Roman"/>
      <w:szCs w:val="20"/>
      <w:lang w:eastAsia="ru-RU" w:bidi="ar-SA"/>
    </w:rPr>
  </w:style>
  <w:style w:type="paragraph" w:customStyle="1" w:styleId="Iniiaiieoaenonionooiii2">
    <w:name w:val="Iniiaiie oaeno n ionooiii 2"/>
    <w:basedOn w:val="Iauiue"/>
    <w:rsid w:val="00E216CC"/>
    <w:pPr>
      <w:widowControl/>
      <w:ind w:firstLine="284"/>
      <w:jc w:val="both"/>
    </w:pPr>
    <w:rPr>
      <w:rFonts w:ascii="Peterburg" w:hAnsi="Peterburg"/>
    </w:rPr>
  </w:style>
  <w:style w:type="paragraph" w:customStyle="1" w:styleId="nienie">
    <w:name w:val="nienie"/>
    <w:basedOn w:val="Iauiue"/>
    <w:rsid w:val="00E216CC"/>
    <w:pPr>
      <w:keepLines/>
      <w:ind w:left="709" w:hanging="284"/>
      <w:jc w:val="both"/>
    </w:pPr>
    <w:rPr>
      <w:rFonts w:ascii="Peterburg" w:hAnsi="Peterburg"/>
      <w:sz w:val="24"/>
    </w:rPr>
  </w:style>
  <w:style w:type="paragraph" w:customStyle="1" w:styleId="Heading">
    <w:name w:val="Heading"/>
    <w:rsid w:val="00E216CC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  <w:color w:val="000000"/>
      <w:sz w:val="22"/>
      <w:szCs w:val="22"/>
      <w:lang w:eastAsia="ru-RU" w:bidi="ar-SA"/>
    </w:rPr>
  </w:style>
  <w:style w:type="character" w:customStyle="1" w:styleId="a7">
    <w:name w:val="Название Знак"/>
    <w:basedOn w:val="a0"/>
    <w:link w:val="a6"/>
    <w:rsid w:val="00E216CC"/>
    <w:rPr>
      <w:i/>
      <w:iCs/>
      <w:color w:val="00000A"/>
      <w:sz w:val="24"/>
    </w:rPr>
  </w:style>
  <w:style w:type="character" w:customStyle="1" w:styleId="10">
    <w:name w:val="Заголовок 1 Знак"/>
    <w:link w:val="1"/>
    <w:rsid w:val="00E216CC"/>
    <w:rPr>
      <w:color w:val="00000A"/>
      <w:sz w:val="24"/>
    </w:rPr>
  </w:style>
  <w:style w:type="character" w:styleId="aff5">
    <w:name w:val="Subtle Emphasis"/>
    <w:uiPriority w:val="19"/>
    <w:qFormat/>
    <w:rsid w:val="00E216CC"/>
    <w:rPr>
      <w:i/>
      <w:iCs/>
      <w:color w:val="808080"/>
    </w:rPr>
  </w:style>
  <w:style w:type="character" w:styleId="aff6">
    <w:name w:val="FollowedHyperlink"/>
    <w:uiPriority w:val="99"/>
    <w:unhideWhenUsed/>
    <w:rsid w:val="00E216CC"/>
    <w:rPr>
      <w:color w:val="919191"/>
      <w:u w:val="single"/>
    </w:rPr>
  </w:style>
  <w:style w:type="character" w:styleId="aff7">
    <w:name w:val="annotation reference"/>
    <w:uiPriority w:val="99"/>
    <w:unhideWhenUsed/>
    <w:rsid w:val="00E216CC"/>
    <w:rPr>
      <w:sz w:val="16"/>
      <w:szCs w:val="16"/>
    </w:rPr>
  </w:style>
  <w:style w:type="paragraph" w:styleId="aff8">
    <w:name w:val="annotation text"/>
    <w:basedOn w:val="a"/>
    <w:link w:val="aff9"/>
    <w:uiPriority w:val="99"/>
    <w:unhideWhenUsed/>
    <w:rsid w:val="00E216CC"/>
    <w:pPr>
      <w:widowControl/>
      <w:suppressAutoHyphens w:val="0"/>
    </w:pPr>
    <w:rPr>
      <w:rFonts w:eastAsia="Times New Roman" w:cs="Times New Roman"/>
      <w:color w:val="auto"/>
      <w:sz w:val="20"/>
      <w:szCs w:val="20"/>
      <w:lang w:eastAsia="ru-RU" w:bidi="ar-SA"/>
    </w:rPr>
  </w:style>
  <w:style w:type="character" w:customStyle="1" w:styleId="aff9">
    <w:name w:val="Текст примечания Знак"/>
    <w:basedOn w:val="a0"/>
    <w:link w:val="aff8"/>
    <w:uiPriority w:val="99"/>
    <w:rsid w:val="00E216CC"/>
    <w:rPr>
      <w:rFonts w:eastAsia="Times New Roman" w:cs="Times New Roman"/>
      <w:szCs w:val="20"/>
      <w:lang w:eastAsia="ru-RU" w:bidi="ar-SA"/>
    </w:rPr>
  </w:style>
  <w:style w:type="paragraph" w:styleId="affa">
    <w:name w:val="annotation subject"/>
    <w:basedOn w:val="aff8"/>
    <w:next w:val="aff8"/>
    <w:link w:val="affb"/>
    <w:uiPriority w:val="99"/>
    <w:unhideWhenUsed/>
    <w:rsid w:val="00E216CC"/>
    <w:rPr>
      <w:b/>
      <w:bCs/>
    </w:rPr>
  </w:style>
  <w:style w:type="character" w:customStyle="1" w:styleId="affb">
    <w:name w:val="Тема примечания Знак"/>
    <w:basedOn w:val="aff9"/>
    <w:link w:val="affa"/>
    <w:uiPriority w:val="99"/>
    <w:rsid w:val="00E216CC"/>
    <w:rPr>
      <w:rFonts w:eastAsia="Times New Roman" w:cs="Times New Roman"/>
      <w:b/>
      <w:bCs/>
      <w:szCs w:val="20"/>
      <w:lang w:eastAsia="ru-RU" w:bidi="ar-SA"/>
    </w:rPr>
  </w:style>
  <w:style w:type="paragraph" w:customStyle="1" w:styleId="affc">
    <w:name w:val="Îáû÷íûé"/>
    <w:rsid w:val="00E216CC"/>
    <w:rPr>
      <w:rFonts w:eastAsia="Times New Roman" w:cs="Times New Roman"/>
      <w:szCs w:val="20"/>
      <w:lang w:val="en-US" w:eastAsia="ru-RU" w:bidi="ar-SA"/>
    </w:rPr>
  </w:style>
  <w:style w:type="paragraph" w:customStyle="1" w:styleId="affd">
    <w:name w:val="Постановление"/>
    <w:basedOn w:val="a"/>
    <w:rsid w:val="00E216CC"/>
    <w:pPr>
      <w:widowControl/>
      <w:suppressAutoHyphens w:val="0"/>
      <w:spacing w:line="360" w:lineRule="atLeast"/>
      <w:jc w:val="center"/>
    </w:pPr>
    <w:rPr>
      <w:rFonts w:eastAsia="Times New Roman" w:cs="Times New Roman"/>
      <w:color w:val="auto"/>
      <w:spacing w:val="6"/>
      <w:sz w:val="32"/>
      <w:szCs w:val="32"/>
      <w:lang w:eastAsia="ru-RU" w:bidi="ar-SA"/>
    </w:rPr>
  </w:style>
  <w:style w:type="paragraph" w:customStyle="1" w:styleId="19">
    <w:name w:val="Вертикальный отступ 1"/>
    <w:basedOn w:val="a"/>
    <w:rsid w:val="00E216CC"/>
    <w:pPr>
      <w:widowControl/>
      <w:suppressAutoHyphens w:val="0"/>
      <w:jc w:val="center"/>
    </w:pPr>
    <w:rPr>
      <w:rFonts w:eastAsia="Times New Roman" w:cs="Times New Roman"/>
      <w:color w:val="auto"/>
      <w:sz w:val="28"/>
      <w:szCs w:val="28"/>
      <w:lang w:val="en-US" w:eastAsia="ru-RU" w:bidi="ar-SA"/>
    </w:rPr>
  </w:style>
  <w:style w:type="paragraph" w:customStyle="1" w:styleId="42">
    <w:name w:val="Вертикальный отступ 4"/>
    <w:basedOn w:val="19"/>
    <w:rsid w:val="00E216CC"/>
    <w:rPr>
      <w:sz w:val="22"/>
      <w:szCs w:val="22"/>
    </w:rPr>
  </w:style>
  <w:style w:type="paragraph" w:styleId="affe">
    <w:name w:val="endnote text"/>
    <w:basedOn w:val="a"/>
    <w:link w:val="afff"/>
    <w:semiHidden/>
    <w:unhideWhenUsed/>
    <w:rsid w:val="00E216CC"/>
    <w:pPr>
      <w:widowControl/>
      <w:suppressAutoHyphens w:val="0"/>
    </w:pPr>
    <w:rPr>
      <w:rFonts w:eastAsia="Times New Roman" w:cs="Times New Roman"/>
      <w:color w:val="auto"/>
      <w:sz w:val="20"/>
      <w:szCs w:val="20"/>
      <w:lang w:eastAsia="ru-RU" w:bidi="ar-SA"/>
    </w:rPr>
  </w:style>
  <w:style w:type="character" w:customStyle="1" w:styleId="afff">
    <w:name w:val="Текст концевой сноски Знак"/>
    <w:basedOn w:val="a0"/>
    <w:link w:val="affe"/>
    <w:semiHidden/>
    <w:rsid w:val="00E216CC"/>
    <w:rPr>
      <w:rFonts w:eastAsia="Times New Roman" w:cs="Times New Roman"/>
      <w:szCs w:val="20"/>
      <w:lang w:eastAsia="ru-RU" w:bidi="ar-SA"/>
    </w:rPr>
  </w:style>
  <w:style w:type="character" w:styleId="afff0">
    <w:name w:val="endnote reference"/>
    <w:uiPriority w:val="99"/>
    <w:semiHidden/>
    <w:unhideWhenUsed/>
    <w:rsid w:val="00E216CC"/>
    <w:rPr>
      <w:vertAlign w:val="superscript"/>
    </w:rPr>
  </w:style>
  <w:style w:type="paragraph" w:styleId="afff1">
    <w:name w:val="Document Map"/>
    <w:basedOn w:val="a"/>
    <w:link w:val="afff2"/>
    <w:uiPriority w:val="99"/>
    <w:semiHidden/>
    <w:unhideWhenUsed/>
    <w:rsid w:val="00E216CC"/>
    <w:pPr>
      <w:widowControl/>
      <w:suppressAutoHyphens w:val="0"/>
    </w:pPr>
    <w:rPr>
      <w:rFonts w:ascii="Tahoma" w:eastAsia="Times New Roman" w:hAnsi="Tahoma" w:cs="Tahoma"/>
      <w:color w:val="auto"/>
      <w:sz w:val="16"/>
      <w:szCs w:val="16"/>
      <w:lang w:eastAsia="ru-RU" w:bidi="ar-SA"/>
    </w:rPr>
  </w:style>
  <w:style w:type="character" w:customStyle="1" w:styleId="afff2">
    <w:name w:val="Схема документа Знак"/>
    <w:basedOn w:val="a0"/>
    <w:link w:val="afff1"/>
    <w:uiPriority w:val="99"/>
    <w:semiHidden/>
    <w:rsid w:val="00E216CC"/>
    <w:rPr>
      <w:rFonts w:ascii="Tahoma" w:eastAsia="Times New Roman" w:hAnsi="Tahoma" w:cs="Tahoma"/>
      <w:sz w:val="16"/>
      <w:szCs w:val="16"/>
      <w:lang w:eastAsia="ru-RU" w:bidi="ar-SA"/>
    </w:rPr>
  </w:style>
  <w:style w:type="character" w:styleId="afff3">
    <w:name w:val="Strong"/>
    <w:uiPriority w:val="22"/>
    <w:qFormat/>
    <w:rsid w:val="00E216CC"/>
    <w:rPr>
      <w:b/>
      <w:bCs/>
    </w:rPr>
  </w:style>
  <w:style w:type="paragraph" w:customStyle="1" w:styleId="ConsCell">
    <w:name w:val="ConsCell"/>
    <w:rsid w:val="00E216CC"/>
    <w:pPr>
      <w:widowControl w:val="0"/>
      <w:autoSpaceDE w:val="0"/>
      <w:autoSpaceDN w:val="0"/>
      <w:adjustRightInd w:val="0"/>
      <w:ind w:right="19772"/>
    </w:pPr>
    <w:rPr>
      <w:rFonts w:ascii="Arial" w:eastAsia="SimSun" w:hAnsi="Arial" w:cs="Arial"/>
      <w:szCs w:val="20"/>
      <w:lang w:bidi="ar-SA"/>
    </w:rPr>
  </w:style>
  <w:style w:type="paragraph" w:customStyle="1" w:styleId="ConsDocList">
    <w:name w:val="ConsDocList"/>
    <w:rsid w:val="00E216CC"/>
    <w:pPr>
      <w:widowControl w:val="0"/>
      <w:autoSpaceDE w:val="0"/>
      <w:autoSpaceDN w:val="0"/>
      <w:adjustRightInd w:val="0"/>
      <w:ind w:right="19772"/>
    </w:pPr>
    <w:rPr>
      <w:rFonts w:ascii="Courier New" w:eastAsia="SimSun" w:hAnsi="Courier New" w:cs="Courier New"/>
      <w:szCs w:val="20"/>
      <w:lang w:bidi="ar-SA"/>
    </w:rPr>
  </w:style>
  <w:style w:type="paragraph" w:customStyle="1" w:styleId="--">
    <w:name w:val="- СТРАНИЦА -"/>
    <w:rsid w:val="00E216CC"/>
    <w:rPr>
      <w:rFonts w:eastAsia="Times New Roman" w:cs="Times New Roman"/>
      <w:szCs w:val="20"/>
      <w:lang w:eastAsia="ru-RU" w:bidi="ar-SA"/>
    </w:rPr>
  </w:style>
  <w:style w:type="character" w:customStyle="1" w:styleId="a4">
    <w:name w:val="Основной текст Знак"/>
    <w:link w:val="a3"/>
    <w:uiPriority w:val="99"/>
    <w:rsid w:val="00E216CC"/>
    <w:rPr>
      <w:color w:val="00000A"/>
      <w:sz w:val="24"/>
    </w:rPr>
  </w:style>
  <w:style w:type="paragraph" w:styleId="afff4">
    <w:name w:val="Block Text"/>
    <w:basedOn w:val="a"/>
    <w:rsid w:val="00E216CC"/>
    <w:pPr>
      <w:widowControl/>
      <w:tabs>
        <w:tab w:val="left" w:pos="10440"/>
      </w:tabs>
      <w:suppressAutoHyphens w:val="0"/>
      <w:spacing w:before="120"/>
      <w:ind w:left="360" w:right="333"/>
      <w:jc w:val="both"/>
    </w:pPr>
    <w:rPr>
      <w:rFonts w:eastAsia="Times New Roman" w:cs="Times New Roman"/>
      <w:b/>
      <w:bCs/>
      <w:color w:val="auto"/>
      <w:lang w:eastAsia="ru-RU" w:bidi="ar-SA"/>
    </w:rPr>
  </w:style>
  <w:style w:type="paragraph" w:styleId="25">
    <w:name w:val="Body Text Indent 2"/>
    <w:basedOn w:val="a"/>
    <w:link w:val="26"/>
    <w:rsid w:val="00E216CC"/>
    <w:pPr>
      <w:widowControl/>
      <w:suppressAutoHyphens w:val="0"/>
      <w:spacing w:after="120" w:line="480" w:lineRule="auto"/>
      <w:ind w:left="283"/>
    </w:pPr>
    <w:rPr>
      <w:rFonts w:eastAsia="Times New Roman" w:cs="Times New Roman"/>
      <w:color w:val="auto"/>
      <w:lang w:eastAsia="ru-RU" w:bidi="ar-SA"/>
    </w:rPr>
  </w:style>
  <w:style w:type="character" w:customStyle="1" w:styleId="26">
    <w:name w:val="Основной текст с отступом 2 Знак"/>
    <w:basedOn w:val="a0"/>
    <w:link w:val="25"/>
    <w:rsid w:val="00E216CC"/>
    <w:rPr>
      <w:rFonts w:eastAsia="Times New Roman" w:cs="Times New Roman"/>
      <w:sz w:val="24"/>
      <w:lang w:eastAsia="ru-RU" w:bidi="ar-SA"/>
    </w:rPr>
  </w:style>
  <w:style w:type="paragraph" w:styleId="27">
    <w:name w:val="Body Text 2"/>
    <w:basedOn w:val="a"/>
    <w:link w:val="28"/>
    <w:rsid w:val="00E216CC"/>
    <w:pPr>
      <w:suppressAutoHyphens w:val="0"/>
      <w:autoSpaceDE w:val="0"/>
      <w:autoSpaceDN w:val="0"/>
      <w:adjustRightInd w:val="0"/>
      <w:ind w:left="540" w:firstLine="720"/>
      <w:jc w:val="both"/>
    </w:pPr>
    <w:rPr>
      <w:rFonts w:eastAsia="Times New Roman" w:cs="Times New Roman"/>
      <w:color w:val="FF0000"/>
      <w:sz w:val="22"/>
      <w:szCs w:val="22"/>
      <w:lang w:eastAsia="ru-RU" w:bidi="ar-SA"/>
    </w:rPr>
  </w:style>
  <w:style w:type="character" w:customStyle="1" w:styleId="28">
    <w:name w:val="Основной текст 2 Знак"/>
    <w:basedOn w:val="a0"/>
    <w:link w:val="27"/>
    <w:rsid w:val="00E216CC"/>
    <w:rPr>
      <w:rFonts w:eastAsia="Times New Roman" w:cs="Times New Roman"/>
      <w:color w:val="FF0000"/>
      <w:sz w:val="22"/>
      <w:szCs w:val="22"/>
      <w:lang w:eastAsia="ru-RU" w:bidi="ar-SA"/>
    </w:rPr>
  </w:style>
  <w:style w:type="paragraph" w:styleId="34">
    <w:name w:val="Body Text Indent 3"/>
    <w:basedOn w:val="a"/>
    <w:link w:val="35"/>
    <w:rsid w:val="00E216CC"/>
    <w:pPr>
      <w:widowControl/>
      <w:suppressAutoHyphens w:val="0"/>
      <w:ind w:left="540" w:firstLine="720"/>
      <w:jc w:val="both"/>
    </w:pPr>
    <w:rPr>
      <w:rFonts w:eastAsia="Times New Roman" w:cs="Times New Roman"/>
      <w:color w:val="auto"/>
      <w:sz w:val="22"/>
      <w:szCs w:val="22"/>
      <w:lang w:eastAsia="ru-RU" w:bidi="ar-SA"/>
    </w:rPr>
  </w:style>
  <w:style w:type="character" w:customStyle="1" w:styleId="35">
    <w:name w:val="Основной текст с отступом 3 Знак"/>
    <w:basedOn w:val="a0"/>
    <w:link w:val="34"/>
    <w:rsid w:val="00E216CC"/>
    <w:rPr>
      <w:rFonts w:eastAsia="Times New Roman" w:cs="Times New Roman"/>
      <w:sz w:val="22"/>
      <w:szCs w:val="22"/>
      <w:lang w:eastAsia="ru-RU" w:bidi="ar-SA"/>
    </w:rPr>
  </w:style>
  <w:style w:type="character" w:customStyle="1" w:styleId="1a">
    <w:name w:val="Заголовок 1 Знак Знак"/>
    <w:rsid w:val="00E216CC"/>
    <w:rPr>
      <w:b/>
      <w:bCs/>
      <w:sz w:val="28"/>
      <w:szCs w:val="28"/>
      <w:lang w:val="ru-RU" w:eastAsia="ru-RU" w:bidi="ar-SA"/>
    </w:rPr>
  </w:style>
  <w:style w:type="character" w:styleId="afff5">
    <w:name w:val="Emphasis"/>
    <w:uiPriority w:val="20"/>
    <w:qFormat/>
    <w:rsid w:val="00E216CC"/>
    <w:rPr>
      <w:i/>
      <w:iCs/>
    </w:rPr>
  </w:style>
  <w:style w:type="paragraph" w:customStyle="1" w:styleId="ConsPlusNonformat">
    <w:name w:val="ConsPlusNonformat"/>
    <w:rsid w:val="00E216CC"/>
    <w:pPr>
      <w:autoSpaceDE w:val="0"/>
      <w:autoSpaceDN w:val="0"/>
      <w:adjustRightInd w:val="0"/>
    </w:pPr>
    <w:rPr>
      <w:rFonts w:ascii="Courier New" w:eastAsia="Times New Roman" w:hAnsi="Courier New" w:cs="Courier New"/>
      <w:szCs w:val="20"/>
      <w:lang w:eastAsia="ru-RU" w:bidi="ar-SA"/>
    </w:rPr>
  </w:style>
  <w:style w:type="paragraph" w:customStyle="1" w:styleId="1b">
    <w:name w:val="текст 1"/>
    <w:basedOn w:val="a"/>
    <w:next w:val="a"/>
    <w:rsid w:val="00E216CC"/>
    <w:pPr>
      <w:widowControl/>
      <w:suppressAutoHyphens w:val="0"/>
      <w:ind w:firstLine="540"/>
      <w:jc w:val="both"/>
    </w:pPr>
    <w:rPr>
      <w:rFonts w:eastAsia="Times New Roman" w:cs="Times New Roman"/>
      <w:color w:val="auto"/>
      <w:sz w:val="20"/>
      <w:lang w:eastAsia="ru-RU" w:bidi="ar-SA"/>
    </w:rPr>
  </w:style>
  <w:style w:type="paragraph" w:customStyle="1" w:styleId="afff6">
    <w:name w:val="Таблица"/>
    <w:basedOn w:val="a"/>
    <w:rsid w:val="00E216CC"/>
    <w:pPr>
      <w:widowControl/>
      <w:suppressAutoHyphens w:val="0"/>
      <w:jc w:val="both"/>
    </w:pPr>
    <w:rPr>
      <w:rFonts w:eastAsia="Times New Roman" w:cs="Times New Roman"/>
      <w:color w:val="auto"/>
      <w:lang w:eastAsia="ru-RU" w:bidi="ar-SA"/>
    </w:rPr>
  </w:style>
  <w:style w:type="paragraph" w:customStyle="1" w:styleId="S">
    <w:name w:val="S_Титульный"/>
    <w:basedOn w:val="a"/>
    <w:rsid w:val="00E216CC"/>
    <w:pPr>
      <w:widowControl/>
      <w:suppressAutoHyphens w:val="0"/>
      <w:spacing w:line="360" w:lineRule="auto"/>
      <w:ind w:left="3060"/>
      <w:jc w:val="right"/>
    </w:pPr>
    <w:rPr>
      <w:rFonts w:eastAsia="Times New Roman" w:cs="Times New Roman"/>
      <w:b/>
      <w:caps/>
      <w:color w:val="auto"/>
      <w:lang w:eastAsia="ru-RU" w:bidi="ar-SA"/>
    </w:rPr>
  </w:style>
  <w:style w:type="character" w:customStyle="1" w:styleId="110">
    <w:name w:val="Заголовок 1 Знак1"/>
    <w:rsid w:val="00E216CC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fff7">
    <w:name w:val="footnote text"/>
    <w:basedOn w:val="a"/>
    <w:link w:val="afff8"/>
    <w:rsid w:val="00E216CC"/>
    <w:pPr>
      <w:widowControl/>
      <w:suppressAutoHyphens w:val="0"/>
    </w:pPr>
    <w:rPr>
      <w:rFonts w:eastAsia="Times New Roman" w:cs="Times New Roman"/>
      <w:color w:val="auto"/>
      <w:sz w:val="20"/>
      <w:szCs w:val="20"/>
      <w:lang w:eastAsia="ru-RU" w:bidi="ar-SA"/>
    </w:rPr>
  </w:style>
  <w:style w:type="character" w:customStyle="1" w:styleId="afff8">
    <w:name w:val="Текст сноски Знак"/>
    <w:basedOn w:val="a0"/>
    <w:link w:val="afff7"/>
    <w:rsid w:val="00E216CC"/>
    <w:rPr>
      <w:rFonts w:eastAsia="Times New Roman" w:cs="Times New Roman"/>
      <w:szCs w:val="20"/>
      <w:lang w:eastAsia="ru-RU" w:bidi="ar-SA"/>
    </w:rPr>
  </w:style>
  <w:style w:type="character" w:styleId="afff9">
    <w:name w:val="footnote reference"/>
    <w:rsid w:val="00E216CC"/>
    <w:rPr>
      <w:vertAlign w:val="superscript"/>
    </w:rPr>
  </w:style>
  <w:style w:type="character" w:customStyle="1" w:styleId="ConsPlusNormal0">
    <w:name w:val="ConsPlusNormal Знак"/>
    <w:link w:val="ConsPlusNormal"/>
    <w:locked/>
    <w:rsid w:val="00E216CC"/>
    <w:rPr>
      <w:rFonts w:ascii="Arial" w:eastAsia="Times New Roman" w:hAnsi="Arial" w:cs="Arial"/>
      <w:color w:val="00000A"/>
      <w:sz w:val="24"/>
      <w:szCs w:val="20"/>
      <w:lang w:bidi="ar-SA"/>
    </w:rPr>
  </w:style>
  <w:style w:type="paragraph" w:customStyle="1" w:styleId="1c">
    <w:name w:val="Стиль1"/>
    <w:basedOn w:val="3"/>
    <w:rsid w:val="00E216CC"/>
    <w:pPr>
      <w:widowControl/>
      <w:suppressAutoHyphens w:val="0"/>
      <w:spacing w:before="60" w:after="120"/>
      <w:jc w:val="both"/>
    </w:pPr>
    <w:rPr>
      <w:rFonts w:ascii="Arial" w:eastAsia="Times New Roman" w:hAnsi="Arial" w:cs="Arial"/>
      <w:b w:val="0"/>
      <w:iCs/>
      <w:color w:val="auto"/>
      <w:sz w:val="22"/>
      <w:szCs w:val="22"/>
      <w:lang w:val="x-none" w:eastAsia="ru-RU" w:bidi="ar-SA"/>
    </w:rPr>
  </w:style>
  <w:style w:type="paragraph" w:styleId="afffa">
    <w:name w:val="Revision"/>
    <w:hidden/>
    <w:uiPriority w:val="99"/>
    <w:semiHidden/>
    <w:rsid w:val="00E216CC"/>
    <w:rPr>
      <w:rFonts w:eastAsia="Times New Roman" w:cs="Times New Roman"/>
      <w:sz w:val="24"/>
      <w:lang w:eastAsia="ar-SA" w:bidi="ar-SA"/>
    </w:rPr>
  </w:style>
  <w:style w:type="character" w:customStyle="1" w:styleId="blk">
    <w:name w:val="blk"/>
    <w:basedOn w:val="a0"/>
    <w:rsid w:val="00E216CC"/>
  </w:style>
  <w:style w:type="character" w:customStyle="1" w:styleId="apple-converted-space">
    <w:name w:val="apple-converted-space"/>
    <w:basedOn w:val="a0"/>
    <w:rsid w:val="00E216CC"/>
  </w:style>
  <w:style w:type="character" w:customStyle="1" w:styleId="Bodytext">
    <w:name w:val="Body text_"/>
    <w:link w:val="Bodytext1"/>
    <w:rsid w:val="00E216CC"/>
    <w:rPr>
      <w:spacing w:val="2"/>
      <w:shd w:val="clear" w:color="auto" w:fill="FFFFFF"/>
    </w:rPr>
  </w:style>
  <w:style w:type="character" w:customStyle="1" w:styleId="1d">
    <w:name w:val="Основной текст1"/>
    <w:rsid w:val="00E216C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2"/>
      <w:w w:val="100"/>
      <w:position w:val="0"/>
      <w:sz w:val="24"/>
      <w:szCs w:val="24"/>
      <w:u w:val="single"/>
      <w:lang w:val="ru-RU" w:eastAsia="ru-RU" w:bidi="ru-RU"/>
    </w:rPr>
  </w:style>
  <w:style w:type="character" w:customStyle="1" w:styleId="100">
    <w:name w:val="10 Ж Знак"/>
    <w:link w:val="101"/>
    <w:locked/>
    <w:rsid w:val="00E216CC"/>
    <w:rPr>
      <w:b/>
      <w:sz w:val="18"/>
      <w:szCs w:val="22"/>
      <w:lang w:val="x-none" w:eastAsia="ar-SA"/>
    </w:rPr>
  </w:style>
  <w:style w:type="paragraph" w:customStyle="1" w:styleId="101">
    <w:name w:val="10 Ж"/>
    <w:basedOn w:val="a"/>
    <w:link w:val="100"/>
    <w:qFormat/>
    <w:rsid w:val="00E216CC"/>
    <w:pPr>
      <w:widowControl/>
      <w:suppressAutoHyphens w:val="0"/>
      <w:jc w:val="both"/>
    </w:pPr>
    <w:rPr>
      <w:b/>
      <w:color w:val="auto"/>
      <w:sz w:val="18"/>
      <w:szCs w:val="22"/>
      <w:lang w:val="x-none" w:eastAsia="ar-SA"/>
    </w:rPr>
  </w:style>
  <w:style w:type="character" w:customStyle="1" w:styleId="102">
    <w:name w:val="10 Знак"/>
    <w:link w:val="103"/>
    <w:locked/>
    <w:rsid w:val="00E216CC"/>
    <w:rPr>
      <w:lang w:val="x-none" w:eastAsia="ar-SA"/>
    </w:rPr>
  </w:style>
  <w:style w:type="paragraph" w:customStyle="1" w:styleId="103">
    <w:name w:val="10"/>
    <w:basedOn w:val="a"/>
    <w:link w:val="102"/>
    <w:qFormat/>
    <w:rsid w:val="00E216CC"/>
    <w:pPr>
      <w:widowControl/>
      <w:suppressAutoHyphens w:val="0"/>
      <w:jc w:val="both"/>
    </w:pPr>
    <w:rPr>
      <w:color w:val="auto"/>
      <w:sz w:val="20"/>
      <w:lang w:val="x-none" w:eastAsia="ar-SA"/>
    </w:rPr>
  </w:style>
  <w:style w:type="paragraph" w:customStyle="1" w:styleId="afffb">
    <w:name w:val="Нормальный (таблица)"/>
    <w:basedOn w:val="a"/>
    <w:next w:val="a"/>
    <w:uiPriority w:val="99"/>
    <w:rsid w:val="00E216CC"/>
    <w:pPr>
      <w:suppressAutoHyphens w:val="0"/>
      <w:autoSpaceDE w:val="0"/>
      <w:autoSpaceDN w:val="0"/>
      <w:adjustRightInd w:val="0"/>
      <w:jc w:val="both"/>
    </w:pPr>
    <w:rPr>
      <w:rFonts w:ascii="Arial" w:eastAsia="Times New Roman" w:hAnsi="Arial" w:cs="Arial"/>
      <w:color w:val="auto"/>
      <w:sz w:val="26"/>
      <w:szCs w:val="26"/>
      <w:lang w:eastAsia="ru-RU" w:bidi="ar-SA"/>
    </w:rPr>
  </w:style>
  <w:style w:type="paragraph" w:customStyle="1" w:styleId="afffc">
    <w:name w:val="Текст информации об изменениях"/>
    <w:basedOn w:val="a"/>
    <w:next w:val="a"/>
    <w:uiPriority w:val="99"/>
    <w:rsid w:val="00E216CC"/>
    <w:pPr>
      <w:suppressAutoHyphens w:val="0"/>
      <w:autoSpaceDE w:val="0"/>
      <w:autoSpaceDN w:val="0"/>
      <w:adjustRightInd w:val="0"/>
      <w:ind w:firstLine="720"/>
      <w:jc w:val="both"/>
    </w:pPr>
    <w:rPr>
      <w:rFonts w:ascii="Arial" w:eastAsia="Times New Roman" w:hAnsi="Arial" w:cs="Arial"/>
      <w:color w:val="353842"/>
      <w:sz w:val="20"/>
      <w:szCs w:val="20"/>
      <w:lang w:eastAsia="ru-RU" w:bidi="ar-SA"/>
    </w:rPr>
  </w:style>
  <w:style w:type="paragraph" w:customStyle="1" w:styleId="Bodytext1">
    <w:name w:val="Body text1"/>
    <w:basedOn w:val="a"/>
    <w:link w:val="Bodytext"/>
    <w:rsid w:val="00E216CC"/>
    <w:pPr>
      <w:shd w:val="clear" w:color="auto" w:fill="FFFFFF"/>
      <w:suppressAutoHyphens w:val="0"/>
      <w:spacing w:before="480" w:line="413" w:lineRule="exact"/>
    </w:pPr>
    <w:rPr>
      <w:color w:val="auto"/>
      <w:spacing w:val="2"/>
      <w:sz w:val="20"/>
    </w:rPr>
  </w:style>
  <w:style w:type="character" w:customStyle="1" w:styleId="afffd">
    <w:name w:val="Гипертекстовая ссылка"/>
    <w:uiPriority w:val="99"/>
    <w:rsid w:val="00E216CC"/>
    <w:rPr>
      <w:color w:val="106BBE"/>
    </w:rPr>
  </w:style>
  <w:style w:type="paragraph" w:styleId="36">
    <w:name w:val="Body Text 3"/>
    <w:basedOn w:val="a"/>
    <w:link w:val="37"/>
    <w:rsid w:val="00E216CC"/>
    <w:pPr>
      <w:shd w:val="clear" w:color="auto" w:fill="FFFFFF"/>
      <w:suppressAutoHyphens w:val="0"/>
      <w:autoSpaceDE w:val="0"/>
      <w:autoSpaceDN w:val="0"/>
      <w:adjustRightInd w:val="0"/>
      <w:jc w:val="center"/>
    </w:pPr>
    <w:rPr>
      <w:rFonts w:eastAsia="Times New Roman" w:cs="Times New Roman"/>
      <w:color w:val="auto"/>
      <w:lang w:val="x-none" w:eastAsia="x-none" w:bidi="ar-SA"/>
    </w:rPr>
  </w:style>
  <w:style w:type="character" w:customStyle="1" w:styleId="37">
    <w:name w:val="Основной текст 3 Знак"/>
    <w:basedOn w:val="a0"/>
    <w:link w:val="36"/>
    <w:rsid w:val="00E216CC"/>
    <w:rPr>
      <w:rFonts w:eastAsia="Times New Roman" w:cs="Times New Roman"/>
      <w:sz w:val="24"/>
      <w:shd w:val="clear" w:color="auto" w:fill="FFFFFF"/>
      <w:lang w:val="x-none" w:eastAsia="x-none" w:bidi="ar-SA"/>
    </w:rPr>
  </w:style>
  <w:style w:type="character" w:customStyle="1" w:styleId="ep">
    <w:name w:val="ep"/>
    <w:rsid w:val="00E216CC"/>
  </w:style>
  <w:style w:type="paragraph" w:customStyle="1" w:styleId="msonormal0">
    <w:name w:val="msonormal"/>
    <w:basedOn w:val="a"/>
    <w:rsid w:val="00E216CC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color w:val="auto"/>
      <w:lang w:eastAsia="ru-RU" w:bidi="ar-SA"/>
    </w:rPr>
  </w:style>
  <w:style w:type="paragraph" w:customStyle="1" w:styleId="80">
    <w:name w:val="Знак8"/>
    <w:basedOn w:val="a"/>
    <w:rsid w:val="00E216CC"/>
    <w:pPr>
      <w:widowControl/>
      <w:suppressAutoHyphens w:val="0"/>
      <w:spacing w:before="100" w:beforeAutospacing="1" w:after="100" w:afterAutospacing="1"/>
    </w:pPr>
    <w:rPr>
      <w:rFonts w:ascii="Tahoma" w:eastAsia="Times New Roman" w:hAnsi="Tahoma" w:cs="Times New Roman"/>
      <w:color w:val="auto"/>
      <w:sz w:val="20"/>
      <w:szCs w:val="20"/>
      <w:lang w:val="en-US" w:eastAsia="en-US" w:bidi="ar-SA"/>
    </w:rPr>
  </w:style>
  <w:style w:type="numbering" w:customStyle="1" w:styleId="1e">
    <w:name w:val="Нет списка1"/>
    <w:next w:val="a2"/>
    <w:uiPriority w:val="99"/>
    <w:semiHidden/>
    <w:unhideWhenUsed/>
    <w:rsid w:val="00E216CC"/>
  </w:style>
  <w:style w:type="numbering" w:customStyle="1" w:styleId="29">
    <w:name w:val="Нет списка2"/>
    <w:next w:val="a2"/>
    <w:uiPriority w:val="99"/>
    <w:semiHidden/>
    <w:unhideWhenUsed/>
    <w:rsid w:val="00E216CC"/>
  </w:style>
  <w:style w:type="paragraph" w:customStyle="1" w:styleId="afffe">
    <w:name w:val="Текст таблицы"/>
    <w:basedOn w:val="a"/>
    <w:next w:val="a"/>
    <w:qFormat/>
    <w:rsid w:val="00E216CC"/>
    <w:pPr>
      <w:widowControl/>
      <w:jc w:val="both"/>
    </w:pPr>
    <w:rPr>
      <w:rFonts w:eastAsia="Times New Roman" w:cs="Times New Roman"/>
      <w:color w:val="auto"/>
      <w:kern w:val="1"/>
      <w:lang w:bidi="ar-SA"/>
    </w:rPr>
  </w:style>
  <w:style w:type="paragraph" w:customStyle="1" w:styleId="220">
    <w:name w:val="Основной текст 22"/>
    <w:basedOn w:val="a"/>
    <w:qFormat/>
    <w:rsid w:val="00E216CC"/>
    <w:pPr>
      <w:ind w:firstLine="709"/>
      <w:jc w:val="both"/>
    </w:pPr>
    <w:rPr>
      <w:rFonts w:eastAsia="Times New Roman" w:cs="Times New Roman"/>
      <w:color w:val="000000"/>
      <w:kern w:val="1"/>
      <w:szCs w:val="20"/>
      <w:lang w:bidi="ar-SA"/>
    </w:rPr>
  </w:style>
  <w:style w:type="table" w:customStyle="1" w:styleId="1f">
    <w:name w:val="Сетка таблицы1"/>
    <w:basedOn w:val="a1"/>
    <w:next w:val="aff"/>
    <w:rsid w:val="00E216CC"/>
    <w:rPr>
      <w:rFonts w:eastAsia="Times New Roman" w:cs="Times New Roman"/>
      <w:szCs w:val="20"/>
      <w:lang w:eastAsia="ru-RU" w:bidi="ar-S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fff">
    <w:name w:val="ОСНОВНОЙ !!!"/>
    <w:basedOn w:val="a3"/>
    <w:link w:val="1f0"/>
    <w:rsid w:val="00E216CC"/>
    <w:pPr>
      <w:widowControl/>
      <w:suppressAutoHyphens w:val="0"/>
      <w:spacing w:before="120" w:after="0" w:line="240" w:lineRule="auto"/>
      <w:ind w:firstLine="900"/>
      <w:jc w:val="both"/>
    </w:pPr>
    <w:rPr>
      <w:rFonts w:ascii="Arial" w:eastAsia="Times New Roman" w:hAnsi="Arial" w:cs="Arial"/>
      <w:color w:val="auto"/>
      <w:lang w:eastAsia="ru-RU" w:bidi="ar-SA"/>
    </w:rPr>
  </w:style>
  <w:style w:type="character" w:customStyle="1" w:styleId="1f0">
    <w:name w:val="ОСНОВНОЙ !!! Знак1"/>
    <w:link w:val="affff"/>
    <w:rsid w:val="00E216CC"/>
    <w:rPr>
      <w:rFonts w:ascii="Arial" w:eastAsia="Times New Roman" w:hAnsi="Arial" w:cs="Arial"/>
      <w:sz w:val="24"/>
      <w:lang w:eastAsia="ru-RU" w:bidi="ar-SA"/>
    </w:rPr>
  </w:style>
  <w:style w:type="character" w:customStyle="1" w:styleId="2a">
    <w:name w:val="Основной текст2"/>
    <w:rsid w:val="000E46B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2"/>
      <w:w w:val="100"/>
      <w:position w:val="0"/>
      <w:sz w:val="24"/>
      <w:szCs w:val="24"/>
      <w:u w:val="single"/>
      <w:lang w:val="ru-RU" w:eastAsia="ru-RU" w:bidi="ru-RU"/>
    </w:rPr>
  </w:style>
  <w:style w:type="paragraph" w:customStyle="1" w:styleId="81">
    <w:name w:val="Знак8"/>
    <w:basedOn w:val="a"/>
    <w:rsid w:val="000E46B0"/>
    <w:pPr>
      <w:widowControl/>
      <w:suppressAutoHyphens w:val="0"/>
      <w:spacing w:before="100" w:beforeAutospacing="1" w:after="100" w:afterAutospacing="1"/>
    </w:pPr>
    <w:rPr>
      <w:rFonts w:ascii="Tahoma" w:eastAsia="Times New Roman" w:hAnsi="Tahoma" w:cs="Times New Roman"/>
      <w:color w:val="auto"/>
      <w:sz w:val="20"/>
      <w:szCs w:val="20"/>
      <w:lang w:val="en-US" w:eastAsia="en-US" w:bidi="ar-SA"/>
    </w:rPr>
  </w:style>
  <w:style w:type="paragraph" w:customStyle="1" w:styleId="Default">
    <w:name w:val="Default"/>
    <w:rsid w:val="00942244"/>
    <w:pPr>
      <w:autoSpaceDE w:val="0"/>
      <w:autoSpaceDN w:val="0"/>
      <w:adjustRightInd w:val="0"/>
    </w:pPr>
    <w:rPr>
      <w:rFonts w:eastAsia="Calibri" w:cs="Times New Roman"/>
      <w:color w:val="000000"/>
      <w:sz w:val="24"/>
      <w:lang w:eastAsia="en-US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jpeg"/><Relationship Id="rId18" Type="http://schemas.openxmlformats.org/officeDocument/2006/relationships/image" Target="media/image11.jpeg"/><Relationship Id="rId3" Type="http://schemas.microsoft.com/office/2007/relationships/stylesWithEffects" Target="stylesWithEffect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17" Type="http://schemas.openxmlformats.org/officeDocument/2006/relationships/image" Target="media/image10.jpeg"/><Relationship Id="rId2" Type="http://schemas.openxmlformats.org/officeDocument/2006/relationships/styles" Target="styles.xml"/><Relationship Id="rId16" Type="http://schemas.openxmlformats.org/officeDocument/2006/relationships/image" Target="media/image9.jpeg"/><Relationship Id="rId20" Type="http://schemas.openxmlformats.org/officeDocument/2006/relationships/footer" Target="footer2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image" Target="media/image8.jpeg"/><Relationship Id="rId10" Type="http://schemas.openxmlformats.org/officeDocument/2006/relationships/image" Target="media/image3.emf"/><Relationship Id="rId19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emf"/><Relationship Id="rId14" Type="http://schemas.openxmlformats.org/officeDocument/2006/relationships/image" Target="media/image7.jpeg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2684</Words>
  <Characters>15299</Characters>
  <Application>Microsoft Office Word</Application>
  <DocSecurity>0</DocSecurity>
  <Lines>127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17948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vga</dc:creator>
  <cp:lastModifiedBy>Администрация</cp:lastModifiedBy>
  <cp:revision>4</cp:revision>
  <cp:lastPrinted>2023-03-07T11:58:00Z</cp:lastPrinted>
  <dcterms:created xsi:type="dcterms:W3CDTF">2023-03-21T08:00:00Z</dcterms:created>
  <dcterms:modified xsi:type="dcterms:W3CDTF">2023-03-21T08:32:00Z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Company">
    <vt:lpwstr>Krokoz™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