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FF6D11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13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947FB7">
        <w:rPr>
          <w:bCs/>
          <w:color w:val="000000"/>
          <w:spacing w:val="-20"/>
          <w:position w:val="6"/>
          <w:sz w:val="28"/>
          <w:szCs w:val="28"/>
        </w:rPr>
        <w:t>8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206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8C7EF9">
        <w:rPr>
          <w:rFonts w:ascii="Times New Roman" w:hAnsi="Times New Roman" w:cs="Times New Roman"/>
          <w:sz w:val="28"/>
          <w:szCs w:val="28"/>
        </w:rPr>
        <w:t>19.11.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</w:t>
      </w:r>
      <w:r w:rsidR="000A06E0">
        <w:rPr>
          <w:rFonts w:ascii="Times New Roman" w:hAnsi="Times New Roman" w:cs="Times New Roman"/>
          <w:sz w:val="28"/>
          <w:szCs w:val="28"/>
        </w:rPr>
        <w:t>5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Pr="00947FB7" w:rsidRDefault="00947FB7" w:rsidP="00947FB7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947FB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8C7EF9">
        <w:rPr>
          <w:rFonts w:ascii="Times New Roman" w:hAnsi="Times New Roman" w:cs="Times New Roman"/>
          <w:sz w:val="28"/>
          <w:szCs w:val="28"/>
        </w:rPr>
        <w:t>19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</w:t>
      </w:r>
      <w:r w:rsidR="000A06E0">
        <w:rPr>
          <w:rFonts w:ascii="Times New Roman" w:hAnsi="Times New Roman" w:cs="Times New Roman"/>
          <w:sz w:val="28"/>
          <w:szCs w:val="28"/>
        </w:rPr>
        <w:t>5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0A06E0" w:rsidRPr="000A06E0">
        <w:rPr>
          <w:rFonts w:ascii="Times New Roman" w:hAnsi="Times New Roman" w:cs="Times New Roman"/>
          <w:sz w:val="28"/>
          <w:szCs w:val="28"/>
        </w:rPr>
        <w:t>Заключение дополнительных соглашений к договорам аренды муниципального имущества (за исключением земельных участков)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CB4D95" w:rsidRDefault="0006551A" w:rsidP="00947FB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2.8 </w:t>
      </w:r>
      <w:r w:rsidRPr="0006551A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</w:t>
      </w:r>
      <w:r>
        <w:rPr>
          <w:rFonts w:ascii="Times New Roman" w:hAnsi="Times New Roman" w:cs="Times New Roman"/>
          <w:sz w:val="28"/>
          <w:szCs w:val="28"/>
        </w:rPr>
        <w:t xml:space="preserve">дополнить подпунктом </w:t>
      </w:r>
      <w:r w:rsidRPr="0006551A">
        <w:rPr>
          <w:rFonts w:ascii="Times New Roman" w:hAnsi="Times New Roman" w:cs="Times New Roman"/>
          <w:sz w:val="28"/>
          <w:szCs w:val="28"/>
        </w:rPr>
        <w:t xml:space="preserve"> следующе</w:t>
      </w:r>
      <w:r w:rsidR="00CB4D95">
        <w:rPr>
          <w:rFonts w:ascii="Times New Roman" w:hAnsi="Times New Roman" w:cs="Times New Roman"/>
          <w:sz w:val="28"/>
          <w:szCs w:val="28"/>
        </w:rPr>
        <w:t>го</w:t>
      </w:r>
      <w:r w:rsidRPr="0006551A">
        <w:rPr>
          <w:rFonts w:ascii="Times New Roman" w:hAnsi="Times New Roman" w:cs="Times New Roman"/>
          <w:sz w:val="28"/>
          <w:szCs w:val="28"/>
        </w:rPr>
        <w:t xml:space="preserve"> </w:t>
      </w:r>
      <w:r w:rsidR="00CB4D95">
        <w:rPr>
          <w:rFonts w:ascii="Times New Roman" w:hAnsi="Times New Roman" w:cs="Times New Roman"/>
          <w:sz w:val="28"/>
          <w:szCs w:val="28"/>
        </w:rPr>
        <w:t>содержания</w:t>
      </w:r>
      <w:r w:rsidRPr="0006551A">
        <w:rPr>
          <w:rFonts w:ascii="Times New Roman" w:hAnsi="Times New Roman" w:cs="Times New Roman"/>
          <w:sz w:val="28"/>
          <w:szCs w:val="28"/>
        </w:rPr>
        <w:t>:</w:t>
      </w:r>
    </w:p>
    <w:p w:rsidR="00C1205D" w:rsidRDefault="0006551A" w:rsidP="0006551A">
      <w:pPr>
        <w:spacing w:line="228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06551A">
        <w:rPr>
          <w:sz w:val="28"/>
          <w:szCs w:val="28"/>
        </w:rPr>
        <w:t>- предоставления на бумажном носителе документов и информации, электронные образы которых ранее были заверены в соответствии с </w:t>
      </w:r>
      <w:hyperlink r:id="rId10" w:anchor="dst359" w:history="1">
        <w:r w:rsidRPr="0006551A">
          <w:rPr>
            <w:sz w:val="28"/>
            <w:szCs w:val="28"/>
          </w:rPr>
          <w:t>пунктом 7.2 части 1 статьи 16</w:t>
        </w:r>
      </w:hyperlink>
      <w:r w:rsidRPr="0006551A">
        <w:rPr>
          <w:sz w:val="28"/>
          <w:szCs w:val="28"/>
        </w:rPr>
        <w:t> </w:t>
      </w:r>
      <w:r>
        <w:rPr>
          <w:sz w:val="28"/>
          <w:szCs w:val="28"/>
        </w:rPr>
        <w:t xml:space="preserve"> </w:t>
      </w:r>
      <w:r w:rsidRPr="0006551A">
        <w:rPr>
          <w:sz w:val="28"/>
          <w:szCs w:val="28"/>
        </w:rPr>
        <w:t xml:space="preserve">Федерального закона от 27.07.2010 № 210-ФЗ </w:t>
      </w:r>
      <w:r w:rsidRPr="0006551A">
        <w:rPr>
          <w:sz w:val="28"/>
          <w:szCs w:val="28"/>
        </w:rPr>
        <w:br/>
        <w:t>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  <w:r>
        <w:rPr>
          <w:sz w:val="28"/>
          <w:szCs w:val="28"/>
        </w:rPr>
        <w:t>»</w:t>
      </w:r>
      <w:proofErr w:type="gramEnd"/>
    </w:p>
    <w:p w:rsidR="00947FB7" w:rsidRDefault="00947FB7" w:rsidP="00947FB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1.2.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3.6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3067EF" w:rsidRPr="00DC546E" w:rsidRDefault="00947FB7" w:rsidP="003067E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3067EF">
        <w:rPr>
          <w:sz w:val="28"/>
          <w:szCs w:val="28"/>
        </w:rPr>
        <w:t>П</w:t>
      </w:r>
      <w:r w:rsidR="003067EF" w:rsidRPr="00DC546E">
        <w:rPr>
          <w:sz w:val="28"/>
          <w:szCs w:val="28"/>
        </w:rPr>
        <w:t xml:space="preserve"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</w:t>
      </w:r>
      <w:r w:rsidR="003067EF" w:rsidRPr="00DC546E">
        <w:rPr>
          <w:sz w:val="28"/>
          <w:szCs w:val="28"/>
        </w:rPr>
        <w:lastRenderedPageBreak/>
        <w:t>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3067EF" w:rsidRPr="00DC546E" w:rsidRDefault="003067EF" w:rsidP="003067E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947FB7" w:rsidRPr="00723ACB" w:rsidRDefault="00947FB7" w:rsidP="003067EF">
      <w:pPr>
        <w:jc w:val="both"/>
        <w:rPr>
          <w:color w:val="000000" w:themeColor="text1"/>
          <w:sz w:val="28"/>
          <w:szCs w:val="28"/>
        </w:rPr>
      </w:pPr>
      <w:bookmarkStart w:id="1" w:name="_GoBack"/>
      <w:bookmarkEnd w:id="1"/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>
        <w:rPr>
          <w:sz w:val="28"/>
          <w:szCs w:val="28"/>
        </w:rPr>
        <w:t>19</w:t>
      </w:r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11.2018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235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0A06E0">
        <w:rPr>
          <w:sz w:val="28"/>
          <w:szCs w:val="28"/>
        </w:rPr>
        <w:t>Заключение дополнительных соглашений к договорам аренды муниципального имущества (за исключением земельных участков)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947FB7" w:rsidRDefault="00947FB7" w:rsidP="00947FB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947FB7" w:rsidRDefault="00947FB7" w:rsidP="00947FB7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947FB7" w:rsidRDefault="00947FB7" w:rsidP="00947FB7">
      <w:pPr>
        <w:spacing w:line="228" w:lineRule="auto"/>
        <w:ind w:firstLine="709"/>
        <w:jc w:val="both"/>
        <w:rPr>
          <w:sz w:val="28"/>
          <w:szCs w:val="28"/>
        </w:rPr>
      </w:pPr>
    </w:p>
    <w:p w:rsidR="00947FB7" w:rsidRDefault="00947FB7" w:rsidP="00947FB7">
      <w:pPr>
        <w:spacing w:line="228" w:lineRule="auto"/>
        <w:ind w:firstLine="709"/>
        <w:jc w:val="both"/>
        <w:rPr>
          <w:sz w:val="28"/>
          <w:szCs w:val="28"/>
        </w:rPr>
      </w:pPr>
    </w:p>
    <w:p w:rsidR="00947FB7" w:rsidRDefault="00947FB7" w:rsidP="00947FB7">
      <w:pPr>
        <w:spacing w:line="228" w:lineRule="auto"/>
        <w:ind w:firstLine="709"/>
        <w:jc w:val="both"/>
        <w:rPr>
          <w:sz w:val="28"/>
          <w:szCs w:val="28"/>
        </w:rPr>
      </w:pPr>
    </w:p>
    <w:p w:rsidR="00947FB7" w:rsidRDefault="00947FB7" w:rsidP="00947FB7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947FB7" w:rsidRDefault="00947FB7" w:rsidP="00947FB7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947FB7" w:rsidRDefault="00947FB7" w:rsidP="00947FB7">
      <w:pPr>
        <w:tabs>
          <w:tab w:val="left" w:pos="5149"/>
        </w:tabs>
        <w:snapToGrid w:val="0"/>
      </w:pPr>
    </w:p>
    <w:p w:rsidR="00947FB7" w:rsidRDefault="00947FB7" w:rsidP="00947FB7">
      <w:pPr>
        <w:tabs>
          <w:tab w:val="left" w:pos="5149"/>
        </w:tabs>
        <w:snapToGrid w:val="0"/>
      </w:pPr>
    </w:p>
    <w:p w:rsidR="00947FB7" w:rsidRDefault="00FF6D11" w:rsidP="00947FB7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947FB7" w:rsidRDefault="00947FB7" w:rsidP="00947FB7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947FB7" w:rsidRDefault="00947FB7" w:rsidP="00947FB7">
      <w:pPr>
        <w:pStyle w:val="ac"/>
        <w:spacing w:after="0"/>
        <w:rPr>
          <w:rFonts w:cs="Tahoma"/>
          <w:sz w:val="28"/>
          <w:szCs w:val="28"/>
        </w:rPr>
      </w:pPr>
    </w:p>
    <w:p w:rsidR="00947FB7" w:rsidRPr="00451CAF" w:rsidRDefault="00947FB7" w:rsidP="00947FB7">
      <w:pPr>
        <w:tabs>
          <w:tab w:val="left" w:pos="5149"/>
        </w:tabs>
        <w:snapToGrid w:val="0"/>
        <w:rPr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1"/>
      <w:headerReference w:type="default" r:id="rId12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5FBA" w:rsidRDefault="00045FBA">
      <w:r>
        <w:separator/>
      </w:r>
    </w:p>
  </w:endnote>
  <w:endnote w:type="continuationSeparator" w:id="0">
    <w:p w:rsidR="00045FBA" w:rsidRDefault="00045F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5FBA" w:rsidRDefault="00045FBA">
      <w:r>
        <w:separator/>
      </w:r>
    </w:p>
  </w:footnote>
  <w:footnote w:type="continuationSeparator" w:id="0">
    <w:p w:rsidR="00045FBA" w:rsidRDefault="00045F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3067EF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45FBA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13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067EF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47FB7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6E56"/>
    <w:rsid w:val="00D87EB7"/>
    <w:rsid w:val="00DA1603"/>
    <w:rsid w:val="00DB35DE"/>
    <w:rsid w:val="00DC6A9C"/>
    <w:rsid w:val="00DD2DDF"/>
    <w:rsid w:val="00DE44F4"/>
    <w:rsid w:val="00DF242B"/>
    <w:rsid w:val="00DF533F"/>
    <w:rsid w:val="00DF5478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  <w:rsid w:val="00FF6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consultant.ru/document/cons_doc_LAW_465798/a2588b2a1374c05e0939bb4df8e54fc0dfd6e000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BA5D71-B4E3-4A1E-88FA-85CE56698E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637</Words>
  <Characters>3632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4261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11</cp:revision>
  <cp:lastPrinted>2024-08-15T10:44:00Z</cp:lastPrinted>
  <dcterms:created xsi:type="dcterms:W3CDTF">2024-03-05T08:27:00Z</dcterms:created>
  <dcterms:modified xsi:type="dcterms:W3CDTF">2024-08-15T10:44:00Z</dcterms:modified>
</cp:coreProperties>
</file>