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D94E83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13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C71BCA">
        <w:rPr>
          <w:bCs/>
          <w:color w:val="000000"/>
          <w:spacing w:val="-20"/>
          <w:position w:val="6"/>
          <w:sz w:val="28"/>
          <w:szCs w:val="28"/>
        </w:rPr>
        <w:t>08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214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 </w:t>
      </w:r>
      <w:bookmarkEnd w:id="0"/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8C7EF9">
        <w:rPr>
          <w:rFonts w:ascii="Times New Roman" w:hAnsi="Times New Roman" w:cs="Times New Roman"/>
          <w:sz w:val="28"/>
          <w:szCs w:val="28"/>
        </w:rPr>
        <w:t>.11.</w:t>
      </w:r>
      <w:r w:rsidR="00276C46" w:rsidRPr="00276C46">
        <w:rPr>
          <w:rFonts w:ascii="Times New Roman" w:hAnsi="Times New Roman" w:cs="Times New Roman"/>
          <w:sz w:val="28"/>
          <w:szCs w:val="28"/>
        </w:rPr>
        <w:t>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276C46" w:rsidRPr="00276C46">
        <w:rPr>
          <w:rFonts w:ascii="Times New Roman" w:hAnsi="Times New Roman" w:cs="Times New Roman"/>
          <w:sz w:val="28"/>
          <w:szCs w:val="28"/>
        </w:rPr>
        <w:t xml:space="preserve"> № </w:t>
      </w:r>
      <w:r w:rsidR="00F879BA">
        <w:rPr>
          <w:rFonts w:ascii="Times New Roman" w:hAnsi="Times New Roman" w:cs="Times New Roman"/>
          <w:sz w:val="28"/>
          <w:szCs w:val="28"/>
        </w:rPr>
        <w:t>24</w:t>
      </w:r>
      <w:r w:rsidR="00EE1776">
        <w:rPr>
          <w:rFonts w:ascii="Times New Roman" w:hAnsi="Times New Roman" w:cs="Times New Roman"/>
          <w:sz w:val="28"/>
          <w:szCs w:val="28"/>
        </w:rPr>
        <w:t>2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71BCA" w:rsidRPr="00947FB7" w:rsidRDefault="00C71BCA" w:rsidP="00C71BCA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C71BCA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</w:t>
      </w:r>
      <w:r w:rsidR="00EE5378">
        <w:rPr>
          <w:rFonts w:ascii="Times New Roman" w:hAnsi="Times New Roman" w:cs="Times New Roman"/>
          <w:sz w:val="28"/>
          <w:szCs w:val="28"/>
        </w:rPr>
        <w:t xml:space="preserve">ского городского поселения от  </w:t>
      </w:r>
      <w:r w:rsidR="00EE1776">
        <w:rPr>
          <w:rFonts w:ascii="Times New Roman" w:hAnsi="Times New Roman" w:cs="Times New Roman"/>
          <w:sz w:val="28"/>
          <w:szCs w:val="28"/>
        </w:rPr>
        <w:t>22</w:t>
      </w:r>
      <w:r w:rsidR="0006551A" w:rsidRPr="0006551A">
        <w:rPr>
          <w:rFonts w:ascii="Times New Roman" w:hAnsi="Times New Roman" w:cs="Times New Roman"/>
          <w:sz w:val="28"/>
          <w:szCs w:val="28"/>
        </w:rPr>
        <w:t>.</w:t>
      </w:r>
      <w:r w:rsidR="008C7EF9">
        <w:rPr>
          <w:rFonts w:ascii="Times New Roman" w:hAnsi="Times New Roman" w:cs="Times New Roman"/>
          <w:sz w:val="28"/>
          <w:szCs w:val="28"/>
        </w:rPr>
        <w:t>11</w:t>
      </w:r>
      <w:r w:rsidR="0006551A">
        <w:rPr>
          <w:rFonts w:ascii="Times New Roman" w:hAnsi="Times New Roman" w:cs="Times New Roman"/>
          <w:sz w:val="28"/>
          <w:szCs w:val="28"/>
        </w:rPr>
        <w:t>.20</w:t>
      </w:r>
      <w:r w:rsidR="008C7EF9">
        <w:rPr>
          <w:rFonts w:ascii="Times New Roman" w:hAnsi="Times New Roman" w:cs="Times New Roman"/>
          <w:sz w:val="28"/>
          <w:szCs w:val="28"/>
        </w:rPr>
        <w:t>18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8C7EF9">
        <w:rPr>
          <w:rFonts w:ascii="Times New Roman" w:hAnsi="Times New Roman" w:cs="Times New Roman"/>
          <w:sz w:val="28"/>
          <w:szCs w:val="28"/>
        </w:rPr>
        <w:t>2</w:t>
      </w:r>
      <w:r w:rsidR="00F879BA">
        <w:rPr>
          <w:rFonts w:ascii="Times New Roman" w:hAnsi="Times New Roman" w:cs="Times New Roman"/>
          <w:sz w:val="28"/>
          <w:szCs w:val="28"/>
        </w:rPr>
        <w:t>4</w:t>
      </w:r>
      <w:r w:rsidR="00EE1776">
        <w:rPr>
          <w:rFonts w:ascii="Times New Roman" w:hAnsi="Times New Roman" w:cs="Times New Roman"/>
          <w:sz w:val="28"/>
          <w:szCs w:val="28"/>
        </w:rPr>
        <w:t>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EE1776" w:rsidRPr="00EE1776">
        <w:rPr>
          <w:rFonts w:ascii="Times New Roman" w:hAnsi="Times New Roman" w:cs="Times New Roman"/>
          <w:sz w:val="28"/>
          <w:szCs w:val="28"/>
        </w:rPr>
        <w:t>Передача в муниципальную собственность ранее приватизированных жилых помещений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71BCA" w:rsidRDefault="00C71BCA" w:rsidP="00C71BC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</w:t>
      </w:r>
      <w:r w:rsidR="0049487D">
        <w:rPr>
          <w:sz w:val="28"/>
          <w:szCs w:val="28"/>
        </w:rPr>
        <w:t>1</w:t>
      </w:r>
      <w:r>
        <w:rPr>
          <w:sz w:val="28"/>
          <w:szCs w:val="28"/>
        </w:rPr>
        <w:t xml:space="preserve">. Дополнить </w:t>
      </w:r>
      <w:r w:rsidRPr="00635AC2">
        <w:rPr>
          <w:sz w:val="28"/>
          <w:szCs w:val="28"/>
        </w:rPr>
        <w:t xml:space="preserve"> пункт</w:t>
      </w:r>
      <w:r>
        <w:rPr>
          <w:sz w:val="28"/>
          <w:szCs w:val="28"/>
        </w:rPr>
        <w:t xml:space="preserve"> 3.5 раздела 3</w:t>
      </w:r>
      <w:r w:rsidRPr="00635AC2">
        <w:rPr>
          <w:sz w:val="28"/>
          <w:szCs w:val="28"/>
        </w:rPr>
        <w:t xml:space="preserve"> Административного</w:t>
      </w:r>
      <w:r w:rsidRPr="006A2428">
        <w:rPr>
          <w:sz w:val="28"/>
          <w:szCs w:val="28"/>
        </w:rPr>
        <w:t xml:space="preserve"> регламента </w:t>
      </w:r>
      <w:r>
        <w:rPr>
          <w:sz w:val="28"/>
          <w:szCs w:val="28"/>
        </w:rPr>
        <w:t>абзацем следующего содержания</w:t>
      </w:r>
      <w:r w:rsidRPr="006A2428">
        <w:rPr>
          <w:sz w:val="28"/>
          <w:szCs w:val="28"/>
        </w:rPr>
        <w:t xml:space="preserve">: </w:t>
      </w:r>
    </w:p>
    <w:p w:rsidR="00261616" w:rsidRPr="00DC546E" w:rsidRDefault="00C71BCA" w:rsidP="0026161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261616">
        <w:rPr>
          <w:sz w:val="28"/>
          <w:szCs w:val="28"/>
        </w:rPr>
        <w:t>П</w:t>
      </w:r>
      <w:r w:rsidR="00261616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261616" w:rsidRPr="00DC546E" w:rsidRDefault="00261616" w:rsidP="0026161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</w:t>
      </w:r>
      <w:r w:rsidRPr="00DC546E">
        <w:rPr>
          <w:sz w:val="28"/>
          <w:szCs w:val="28"/>
        </w:rPr>
        <w:lastRenderedPageBreak/>
        <w:t>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C71BCA" w:rsidRPr="00723ACB" w:rsidRDefault="00C71BCA" w:rsidP="00261616">
      <w:pPr>
        <w:jc w:val="both"/>
        <w:rPr>
          <w:color w:val="000000" w:themeColor="text1"/>
          <w:sz w:val="28"/>
          <w:szCs w:val="28"/>
        </w:rPr>
      </w:pPr>
      <w:bookmarkStart w:id="1" w:name="_GoBack"/>
      <w:bookmarkEnd w:id="1"/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>
        <w:rPr>
          <w:sz w:val="28"/>
          <w:szCs w:val="28"/>
        </w:rPr>
        <w:t>22</w:t>
      </w:r>
      <w:r w:rsidRPr="0006551A">
        <w:rPr>
          <w:sz w:val="28"/>
          <w:szCs w:val="28"/>
        </w:rPr>
        <w:t>.</w:t>
      </w:r>
      <w:r>
        <w:rPr>
          <w:sz w:val="28"/>
          <w:szCs w:val="28"/>
        </w:rPr>
        <w:t>11.2018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242</w:t>
      </w:r>
      <w:r w:rsidRPr="0006551A">
        <w:rPr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Pr="00EE1776">
        <w:rPr>
          <w:sz w:val="28"/>
          <w:szCs w:val="28"/>
        </w:rPr>
        <w:t>Передача в муниципальную собственность ранее приватизированных жилых помещений</w:t>
      </w:r>
      <w:r w:rsidRPr="0006551A">
        <w:rPr>
          <w:sz w:val="28"/>
          <w:szCs w:val="28"/>
        </w:rPr>
        <w:t>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C71BCA" w:rsidRDefault="00C71BCA" w:rsidP="00C71BC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C71BCA" w:rsidRDefault="00C71BCA" w:rsidP="00C71BCA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71BCA" w:rsidRDefault="00C71BCA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71BCA" w:rsidRDefault="00C71BCA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71BCA" w:rsidRDefault="00C71BCA" w:rsidP="00C71BCA">
      <w:pPr>
        <w:rPr>
          <w:sz w:val="28"/>
          <w:szCs w:val="28"/>
        </w:rPr>
      </w:pPr>
      <w:r>
        <w:rPr>
          <w:sz w:val="28"/>
          <w:szCs w:val="28"/>
        </w:rPr>
        <w:t xml:space="preserve">             Глава Администрации </w:t>
      </w:r>
    </w:p>
    <w:p w:rsidR="00C71BCA" w:rsidRDefault="00C71BCA" w:rsidP="00C71BCA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О.П. Снисаренко</w:t>
      </w:r>
      <w:r>
        <w:rPr>
          <w:sz w:val="28"/>
          <w:szCs w:val="28"/>
        </w:rPr>
        <w:tab/>
      </w:r>
    </w:p>
    <w:p w:rsidR="00C71BCA" w:rsidRDefault="00C71BCA" w:rsidP="00C71BCA">
      <w:pPr>
        <w:tabs>
          <w:tab w:val="left" w:pos="5149"/>
        </w:tabs>
        <w:snapToGrid w:val="0"/>
      </w:pPr>
    </w:p>
    <w:p w:rsidR="00C71BCA" w:rsidRDefault="00C71BCA" w:rsidP="00C71BCA">
      <w:pPr>
        <w:tabs>
          <w:tab w:val="left" w:pos="5149"/>
        </w:tabs>
        <w:snapToGrid w:val="0"/>
      </w:pPr>
    </w:p>
    <w:p w:rsidR="00C71BCA" w:rsidRDefault="00C71BCA" w:rsidP="00C71BCA">
      <w:pPr>
        <w:pStyle w:val="ac"/>
        <w:spacing w:after="0"/>
        <w:rPr>
          <w:rFonts w:cs="Tahoma"/>
          <w:sz w:val="28"/>
          <w:szCs w:val="28"/>
        </w:rPr>
      </w:pPr>
    </w:p>
    <w:p w:rsidR="00C71BCA" w:rsidRDefault="00C71BCA" w:rsidP="00C71BCA">
      <w:pPr>
        <w:pStyle w:val="ac"/>
        <w:spacing w:after="0"/>
        <w:rPr>
          <w:rFonts w:cs="Tahoma"/>
          <w:sz w:val="28"/>
          <w:szCs w:val="28"/>
        </w:rPr>
      </w:pPr>
    </w:p>
    <w:p w:rsidR="00C71BCA" w:rsidRDefault="00D94E83" w:rsidP="00C71BCA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C71BCA" w:rsidRDefault="00C71BCA" w:rsidP="00C71BCA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 xml:space="preserve">Главный специалист                                                                    Я.В. </w:t>
      </w:r>
      <w:proofErr w:type="spellStart"/>
      <w:r>
        <w:rPr>
          <w:rFonts w:cs="Tahoma"/>
          <w:sz w:val="28"/>
          <w:szCs w:val="28"/>
        </w:rPr>
        <w:t>Гуреева</w:t>
      </w:r>
      <w:proofErr w:type="spellEnd"/>
    </w:p>
    <w:p w:rsidR="00C71BCA" w:rsidRDefault="00C71BCA" w:rsidP="00C71BC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9314E8" w:rsidRDefault="009314E8" w:rsidP="004615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0"/>
      <w:headerReference w:type="default" r:id="rId11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7C8" w:rsidRDefault="007E47C8">
      <w:r>
        <w:separator/>
      </w:r>
    </w:p>
  </w:endnote>
  <w:endnote w:type="continuationSeparator" w:id="0">
    <w:p w:rsidR="007E47C8" w:rsidRDefault="007E47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7C8" w:rsidRDefault="007E47C8">
      <w:r>
        <w:separator/>
      </w:r>
    </w:p>
  </w:footnote>
  <w:footnote w:type="continuationSeparator" w:id="0">
    <w:p w:rsidR="007E47C8" w:rsidRDefault="007E47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61616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6E0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0362"/>
    <w:rsid w:val="001351CC"/>
    <w:rsid w:val="001463B5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0E9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61616"/>
    <w:rsid w:val="00273B69"/>
    <w:rsid w:val="00275E6C"/>
    <w:rsid w:val="00276C46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E6981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750A6"/>
    <w:rsid w:val="0038042A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9487D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1A79"/>
    <w:rsid w:val="006436D0"/>
    <w:rsid w:val="00644401"/>
    <w:rsid w:val="006453C6"/>
    <w:rsid w:val="00646627"/>
    <w:rsid w:val="00646FCA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7C8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C7EF9"/>
    <w:rsid w:val="008D0B98"/>
    <w:rsid w:val="008D232C"/>
    <w:rsid w:val="008D66AA"/>
    <w:rsid w:val="008E0701"/>
    <w:rsid w:val="008E2EED"/>
    <w:rsid w:val="008E3B7B"/>
    <w:rsid w:val="008F4B5A"/>
    <w:rsid w:val="008F5A38"/>
    <w:rsid w:val="00901518"/>
    <w:rsid w:val="00902536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1BCA"/>
    <w:rsid w:val="00C72ED7"/>
    <w:rsid w:val="00C74A3E"/>
    <w:rsid w:val="00C82C1B"/>
    <w:rsid w:val="00C854E4"/>
    <w:rsid w:val="00CA19D9"/>
    <w:rsid w:val="00CA2128"/>
    <w:rsid w:val="00CA52CF"/>
    <w:rsid w:val="00CA63B4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94E83"/>
    <w:rsid w:val="00DA1603"/>
    <w:rsid w:val="00DB35DE"/>
    <w:rsid w:val="00DC6A9C"/>
    <w:rsid w:val="00DD2DDF"/>
    <w:rsid w:val="00DE44F4"/>
    <w:rsid w:val="00DF242B"/>
    <w:rsid w:val="00DF533F"/>
    <w:rsid w:val="00DF5478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1776"/>
    <w:rsid w:val="00EE5378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879BA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F68265-F333-4487-ADB7-94FDA2DF2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520</Words>
  <Characters>2965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18</cp:revision>
  <cp:lastPrinted>2024-08-15T10:54:00Z</cp:lastPrinted>
  <dcterms:created xsi:type="dcterms:W3CDTF">2024-03-05T08:27:00Z</dcterms:created>
  <dcterms:modified xsi:type="dcterms:W3CDTF">2024-08-15T10:54:00Z</dcterms:modified>
</cp:coreProperties>
</file>