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BC5B35"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350F41">
        <w:rPr>
          <w:bCs/>
          <w:color w:val="000000"/>
          <w:spacing w:val="-20"/>
          <w:position w:val="6"/>
          <w:sz w:val="28"/>
          <w:szCs w:val="28"/>
        </w:rPr>
        <w:t>_____________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1"/>
      <w:r w:rsidR="008C7EF9">
        <w:rPr>
          <w:rFonts w:ascii="Times New Roman" w:hAnsi="Times New Roman" w:cs="Times New Roman"/>
          <w:sz w:val="28"/>
          <w:szCs w:val="28"/>
        </w:rPr>
        <w:t>19.11.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23</w:t>
      </w:r>
      <w:r w:rsidR="008D232C">
        <w:rPr>
          <w:rFonts w:ascii="Times New Roman" w:hAnsi="Times New Roman" w:cs="Times New Roman"/>
          <w:sz w:val="28"/>
          <w:szCs w:val="28"/>
        </w:rPr>
        <w:t>6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43DC3" w:rsidRPr="00947FB7" w:rsidRDefault="00843DC3" w:rsidP="00843DC3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843DC3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8C7EF9">
        <w:rPr>
          <w:rFonts w:ascii="Times New Roman" w:hAnsi="Times New Roman" w:cs="Times New Roman"/>
          <w:sz w:val="28"/>
          <w:szCs w:val="28"/>
        </w:rPr>
        <w:t>19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23</w:t>
      </w:r>
      <w:r w:rsidR="008D232C">
        <w:rPr>
          <w:rFonts w:ascii="Times New Roman" w:hAnsi="Times New Roman" w:cs="Times New Roman"/>
          <w:sz w:val="28"/>
          <w:szCs w:val="28"/>
        </w:rPr>
        <w:t>6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8D232C" w:rsidRPr="008D232C">
        <w:rPr>
          <w:rFonts w:ascii="Times New Roman" w:hAnsi="Times New Roman" w:cs="Times New Roman"/>
          <w:sz w:val="28"/>
          <w:szCs w:val="28"/>
        </w:rPr>
        <w:t>Выдача справки об отсутствии  (наличии) задолженности по арендной плате за земельный участок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CB4D95" w:rsidRDefault="0006551A" w:rsidP="00843DC3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Пункт 2.8 </w:t>
      </w:r>
      <w:r w:rsidRPr="0006551A">
        <w:rPr>
          <w:rFonts w:ascii="Times New Roman" w:hAnsi="Times New Roman" w:cs="Times New Roman"/>
          <w:sz w:val="28"/>
          <w:szCs w:val="28"/>
        </w:rPr>
        <w:t xml:space="preserve">Административного регламента </w:t>
      </w:r>
      <w:r>
        <w:rPr>
          <w:rFonts w:ascii="Times New Roman" w:hAnsi="Times New Roman" w:cs="Times New Roman"/>
          <w:sz w:val="28"/>
          <w:szCs w:val="28"/>
        </w:rPr>
        <w:t xml:space="preserve">дополнить подпунктом </w:t>
      </w:r>
      <w:r w:rsidRPr="0006551A">
        <w:rPr>
          <w:rFonts w:ascii="Times New Roman" w:hAnsi="Times New Roman" w:cs="Times New Roman"/>
          <w:sz w:val="28"/>
          <w:szCs w:val="28"/>
        </w:rPr>
        <w:t xml:space="preserve"> следующе</w:t>
      </w:r>
      <w:r w:rsidR="00CB4D95">
        <w:rPr>
          <w:rFonts w:ascii="Times New Roman" w:hAnsi="Times New Roman" w:cs="Times New Roman"/>
          <w:sz w:val="28"/>
          <w:szCs w:val="28"/>
        </w:rPr>
        <w:t>го</w:t>
      </w:r>
      <w:r w:rsidRPr="0006551A">
        <w:rPr>
          <w:rFonts w:ascii="Times New Roman" w:hAnsi="Times New Roman" w:cs="Times New Roman"/>
          <w:sz w:val="28"/>
          <w:szCs w:val="28"/>
        </w:rPr>
        <w:t xml:space="preserve"> </w:t>
      </w:r>
      <w:r w:rsidR="00CB4D95">
        <w:rPr>
          <w:rFonts w:ascii="Times New Roman" w:hAnsi="Times New Roman" w:cs="Times New Roman"/>
          <w:sz w:val="28"/>
          <w:szCs w:val="28"/>
        </w:rPr>
        <w:t>содержания</w:t>
      </w:r>
      <w:r w:rsidRPr="0006551A">
        <w:rPr>
          <w:rFonts w:ascii="Times New Roman" w:hAnsi="Times New Roman" w:cs="Times New Roman"/>
          <w:sz w:val="28"/>
          <w:szCs w:val="28"/>
        </w:rPr>
        <w:t>:</w:t>
      </w:r>
    </w:p>
    <w:p w:rsidR="00C1205D" w:rsidRDefault="0006551A" w:rsidP="0006551A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06551A">
        <w:rPr>
          <w:sz w:val="28"/>
          <w:szCs w:val="28"/>
        </w:rPr>
        <w:t>- предоставления на бумажном носителе документов и информации, электронные образы которых ранее были заверены в соответствии с </w:t>
      </w:r>
      <w:hyperlink r:id="rId10" w:anchor="dst359" w:history="1">
        <w:r w:rsidRPr="0006551A">
          <w:rPr>
            <w:sz w:val="28"/>
            <w:szCs w:val="28"/>
          </w:rPr>
          <w:t>пунктом 7.2 части 1 статьи 16</w:t>
        </w:r>
      </w:hyperlink>
      <w:r w:rsidRPr="0006551A">
        <w:rPr>
          <w:sz w:val="28"/>
          <w:szCs w:val="28"/>
        </w:rPr>
        <w:t> </w:t>
      </w:r>
      <w:r>
        <w:rPr>
          <w:sz w:val="28"/>
          <w:szCs w:val="28"/>
        </w:rPr>
        <w:t xml:space="preserve"> </w:t>
      </w:r>
      <w:r w:rsidRPr="0006551A">
        <w:rPr>
          <w:sz w:val="28"/>
          <w:szCs w:val="28"/>
        </w:rPr>
        <w:t xml:space="preserve">Федерального закона от 27.07.2010 № 210-ФЗ </w:t>
      </w:r>
      <w:r w:rsidRPr="0006551A">
        <w:rPr>
          <w:sz w:val="28"/>
          <w:szCs w:val="28"/>
        </w:rPr>
        <w:br/>
        <w:t>«Об организации предоставления государственных и муниципальных услуг»,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</w:t>
      </w:r>
      <w:proofErr w:type="gramStart"/>
      <w:r w:rsidRPr="0006551A">
        <w:rPr>
          <w:sz w:val="28"/>
          <w:szCs w:val="28"/>
        </w:rPr>
        <w:t>.</w:t>
      </w:r>
      <w:r>
        <w:rPr>
          <w:sz w:val="28"/>
          <w:szCs w:val="28"/>
        </w:rPr>
        <w:t>»</w:t>
      </w:r>
      <w:proofErr w:type="gramEnd"/>
    </w:p>
    <w:p w:rsidR="00843DC3" w:rsidRDefault="009E0B19" w:rsidP="00843DC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43DC3">
        <w:rPr>
          <w:sz w:val="28"/>
          <w:szCs w:val="28"/>
        </w:rPr>
        <w:t xml:space="preserve">1.2. Дополнить </w:t>
      </w:r>
      <w:r w:rsidR="00843DC3" w:rsidRPr="00635AC2">
        <w:rPr>
          <w:sz w:val="28"/>
          <w:szCs w:val="28"/>
        </w:rPr>
        <w:t xml:space="preserve"> пункт</w:t>
      </w:r>
      <w:r w:rsidR="00843DC3">
        <w:rPr>
          <w:sz w:val="28"/>
          <w:szCs w:val="28"/>
        </w:rPr>
        <w:t xml:space="preserve"> 3.6 раздела 3</w:t>
      </w:r>
      <w:r w:rsidR="00843DC3" w:rsidRPr="00635AC2">
        <w:rPr>
          <w:sz w:val="28"/>
          <w:szCs w:val="28"/>
        </w:rPr>
        <w:t xml:space="preserve"> Административного</w:t>
      </w:r>
      <w:r w:rsidR="00843DC3" w:rsidRPr="006A2428">
        <w:rPr>
          <w:sz w:val="28"/>
          <w:szCs w:val="28"/>
        </w:rPr>
        <w:t xml:space="preserve"> регламента </w:t>
      </w:r>
      <w:r w:rsidR="00843DC3">
        <w:rPr>
          <w:sz w:val="28"/>
          <w:szCs w:val="28"/>
        </w:rPr>
        <w:t>абзацем следующего содержания</w:t>
      </w:r>
      <w:r w:rsidR="00843DC3" w:rsidRPr="006A2428">
        <w:rPr>
          <w:sz w:val="28"/>
          <w:szCs w:val="28"/>
        </w:rPr>
        <w:t xml:space="preserve">: </w:t>
      </w:r>
    </w:p>
    <w:p w:rsidR="00502410" w:rsidRPr="00DC546E" w:rsidRDefault="00843DC3" w:rsidP="0050241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502410">
        <w:rPr>
          <w:sz w:val="28"/>
          <w:szCs w:val="28"/>
        </w:rPr>
        <w:t>П</w:t>
      </w:r>
      <w:r w:rsidR="00502410" w:rsidRPr="00DC546E">
        <w:rPr>
          <w:sz w:val="28"/>
          <w:szCs w:val="28"/>
        </w:rPr>
        <w:t xml:space="preserve"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</w:t>
      </w:r>
      <w:r w:rsidR="00502410" w:rsidRPr="00DC546E">
        <w:rPr>
          <w:sz w:val="28"/>
          <w:szCs w:val="28"/>
        </w:rPr>
        <w:lastRenderedPageBreak/>
        <w:t>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502410" w:rsidRPr="00DC546E" w:rsidRDefault="00502410" w:rsidP="0050241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843DC3" w:rsidRPr="00723ACB" w:rsidRDefault="00843DC3" w:rsidP="00502410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>
        <w:rPr>
          <w:sz w:val="28"/>
          <w:szCs w:val="28"/>
        </w:rPr>
        <w:t>19</w:t>
      </w:r>
      <w:r w:rsidRPr="0006551A">
        <w:rPr>
          <w:sz w:val="28"/>
          <w:szCs w:val="28"/>
        </w:rPr>
        <w:t>.</w:t>
      </w:r>
      <w:r>
        <w:rPr>
          <w:sz w:val="28"/>
          <w:szCs w:val="28"/>
        </w:rPr>
        <w:t>11.2018</w:t>
      </w:r>
      <w:r w:rsidRPr="0006551A">
        <w:rPr>
          <w:sz w:val="28"/>
          <w:szCs w:val="28"/>
        </w:rPr>
        <w:t xml:space="preserve"> № </w:t>
      </w:r>
      <w:r>
        <w:rPr>
          <w:sz w:val="28"/>
          <w:szCs w:val="28"/>
        </w:rPr>
        <w:t>236</w:t>
      </w:r>
      <w:r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Pr="008D232C">
        <w:rPr>
          <w:sz w:val="28"/>
          <w:szCs w:val="28"/>
        </w:rPr>
        <w:t>Выдача справки об отсутствии  (наличии) задолженности по арендной плате за земельный участок</w:t>
      </w:r>
      <w:r w:rsidRPr="0006551A">
        <w:rPr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  <w:proofErr w:type="gramEnd"/>
    </w:p>
    <w:p w:rsidR="00843DC3" w:rsidRDefault="00843DC3" w:rsidP="00843DC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843DC3" w:rsidRDefault="00843DC3" w:rsidP="00843DC3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843DC3" w:rsidRDefault="00843DC3" w:rsidP="00843DC3">
      <w:pPr>
        <w:spacing w:line="228" w:lineRule="auto"/>
        <w:ind w:firstLine="709"/>
        <w:jc w:val="both"/>
        <w:rPr>
          <w:sz w:val="28"/>
          <w:szCs w:val="28"/>
        </w:rPr>
      </w:pPr>
    </w:p>
    <w:p w:rsidR="00843DC3" w:rsidRDefault="00843DC3" w:rsidP="00843DC3">
      <w:pPr>
        <w:spacing w:line="228" w:lineRule="auto"/>
        <w:ind w:firstLine="709"/>
        <w:jc w:val="both"/>
        <w:rPr>
          <w:sz w:val="28"/>
          <w:szCs w:val="28"/>
        </w:rPr>
      </w:pPr>
    </w:p>
    <w:p w:rsidR="00843DC3" w:rsidRDefault="00843DC3" w:rsidP="00843DC3">
      <w:pPr>
        <w:spacing w:line="228" w:lineRule="auto"/>
        <w:ind w:firstLine="709"/>
        <w:jc w:val="both"/>
        <w:rPr>
          <w:sz w:val="28"/>
          <w:szCs w:val="28"/>
        </w:rPr>
      </w:pPr>
    </w:p>
    <w:p w:rsidR="00843DC3" w:rsidRDefault="00843DC3" w:rsidP="00843DC3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843DC3" w:rsidRDefault="00843DC3" w:rsidP="00843DC3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843DC3" w:rsidRDefault="00843DC3" w:rsidP="00843DC3">
      <w:pPr>
        <w:tabs>
          <w:tab w:val="left" w:pos="5149"/>
        </w:tabs>
        <w:snapToGrid w:val="0"/>
      </w:pPr>
    </w:p>
    <w:p w:rsidR="00843DC3" w:rsidRDefault="00843DC3" w:rsidP="00843DC3">
      <w:pPr>
        <w:tabs>
          <w:tab w:val="left" w:pos="5149"/>
        </w:tabs>
        <w:snapToGrid w:val="0"/>
      </w:pPr>
    </w:p>
    <w:p w:rsidR="00843DC3" w:rsidRDefault="006B50C3" w:rsidP="00843DC3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6B50C3" w:rsidRDefault="006B50C3" w:rsidP="00843DC3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Главный специалист                                                              Я.В. Гуреева</w:t>
      </w:r>
    </w:p>
    <w:p w:rsidR="00843DC3" w:rsidRPr="00451CAF" w:rsidRDefault="00843DC3" w:rsidP="00843DC3">
      <w:pPr>
        <w:tabs>
          <w:tab w:val="left" w:pos="5149"/>
        </w:tabs>
        <w:snapToGrid w:val="0"/>
        <w:rPr>
          <w:sz w:val="28"/>
          <w:szCs w:val="28"/>
        </w:rPr>
      </w:pPr>
    </w:p>
    <w:sectPr w:rsidR="00843DC3" w:rsidRPr="00451CAF" w:rsidSect="006B50C3">
      <w:headerReference w:type="even" r:id="rId11"/>
      <w:headerReference w:type="default" r:id="rId12"/>
      <w:pgSz w:w="11906" w:h="16838"/>
      <w:pgMar w:top="1134" w:right="567" w:bottom="992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38D8" w:rsidRDefault="00BB38D8">
      <w:r>
        <w:separator/>
      </w:r>
    </w:p>
  </w:endnote>
  <w:endnote w:type="continuationSeparator" w:id="0">
    <w:p w:rsidR="00BB38D8" w:rsidRDefault="00BB38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38D8" w:rsidRDefault="00BB38D8">
      <w:r>
        <w:separator/>
      </w:r>
    </w:p>
  </w:footnote>
  <w:footnote w:type="continuationSeparator" w:id="0">
    <w:p w:rsidR="00BB38D8" w:rsidRDefault="00BB38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350F41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114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0F41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2410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B50C3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3DC3"/>
    <w:rsid w:val="00844D59"/>
    <w:rsid w:val="008461F4"/>
    <w:rsid w:val="00853802"/>
    <w:rsid w:val="00853A72"/>
    <w:rsid w:val="00855D91"/>
    <w:rsid w:val="00856EF3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0B19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B38D8"/>
    <w:rsid w:val="00BC040F"/>
    <w:rsid w:val="00BC3B25"/>
    <w:rsid w:val="00BC4219"/>
    <w:rsid w:val="00BC5B35"/>
    <w:rsid w:val="00BD2E1F"/>
    <w:rsid w:val="00BD7CA0"/>
    <w:rsid w:val="00BE523A"/>
    <w:rsid w:val="00BF0ACD"/>
    <w:rsid w:val="00BF3FCA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533F"/>
    <w:rsid w:val="00DF5478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5378"/>
    <w:rsid w:val="00EE7186"/>
    <w:rsid w:val="00EF4C69"/>
    <w:rsid w:val="00EF5486"/>
    <w:rsid w:val="00EF55B0"/>
    <w:rsid w:val="00EF5C0A"/>
    <w:rsid w:val="00F12EA3"/>
    <w:rsid w:val="00F1344F"/>
    <w:rsid w:val="00F15A15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www.consultant.ru/document/cons_doc_LAW_465798/a2588b2a1374c05e0939bb4df8e54fc0dfd6e000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18CFAF-EAF3-477B-A27C-18DFBDB445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628</Words>
  <Characters>3582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4202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16</cp:revision>
  <cp:lastPrinted>2024-08-15T10:46:00Z</cp:lastPrinted>
  <dcterms:created xsi:type="dcterms:W3CDTF">2024-03-05T08:27:00Z</dcterms:created>
  <dcterms:modified xsi:type="dcterms:W3CDTF">2024-09-05T08:11:00Z</dcterms:modified>
</cp:coreProperties>
</file>