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E71" w:rsidRPr="00947854" w:rsidRDefault="00D81B2B" w:rsidP="002C5E71">
      <w:pPr>
        <w:tabs>
          <w:tab w:val="left" w:pos="8473"/>
        </w:tabs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fillcolor="window">
            <v:imagedata r:id="rId9" o:title=""/>
          </v:shape>
        </w:pic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РОССИЙСКАЯ ФЕДЕРАЦИЯ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РОСТОВСКАЯ ОБЛАСТЬ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МУНИЦИПАЛЬНОЕ ОБРАЗОВАНИЕ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«ШОЛОХОВСКОЕ ГОРОДСКОЕ ПОСЕЛЕНИЕ»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 xml:space="preserve">СОБРАНИЕ ДЕПУТАТОВ </w:t>
      </w:r>
      <w:r w:rsidRPr="009D7E07">
        <w:rPr>
          <w:bCs/>
          <w:sz w:val="28"/>
          <w:szCs w:val="28"/>
        </w:rPr>
        <w:t>ШОЛОХОВСКОГО</w:t>
      </w:r>
      <w:r w:rsidRPr="009D7E07">
        <w:rPr>
          <w:sz w:val="28"/>
          <w:szCs w:val="28"/>
        </w:rPr>
        <w:t xml:space="preserve"> ГОРОДСКОГО ПОСЕЛЕНИЯ</w:t>
      </w:r>
    </w:p>
    <w:p w:rsidR="00600E7D" w:rsidRPr="007932D6" w:rsidRDefault="00600E7D" w:rsidP="00600E7D">
      <w:pPr>
        <w:rPr>
          <w:color w:val="000000"/>
          <w:sz w:val="28"/>
          <w:szCs w:val="28"/>
        </w:rPr>
      </w:pPr>
    </w:p>
    <w:p w:rsidR="00600E7D" w:rsidRPr="002C5E71" w:rsidRDefault="00600E7D" w:rsidP="00573266">
      <w:pPr>
        <w:spacing w:line="276" w:lineRule="auto"/>
        <w:jc w:val="center"/>
        <w:rPr>
          <w:b/>
          <w:sz w:val="28"/>
          <w:szCs w:val="28"/>
        </w:rPr>
      </w:pPr>
      <w:r w:rsidRPr="002C5E71">
        <w:rPr>
          <w:b/>
          <w:sz w:val="28"/>
          <w:szCs w:val="28"/>
        </w:rPr>
        <w:t>РЕШЕНИЕ</w:t>
      </w:r>
    </w:p>
    <w:p w:rsidR="002C5E71" w:rsidRPr="002C5E71" w:rsidRDefault="00573266" w:rsidP="00573266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2C5E71" w:rsidRPr="002C5E71">
        <w:rPr>
          <w:sz w:val="28"/>
          <w:szCs w:val="28"/>
        </w:rPr>
        <w:t>т</w:t>
      </w:r>
      <w:r w:rsidR="0007723B">
        <w:rPr>
          <w:sz w:val="28"/>
          <w:szCs w:val="28"/>
        </w:rPr>
        <w:t xml:space="preserve"> </w:t>
      </w:r>
      <w:r w:rsidR="00F451A8">
        <w:rPr>
          <w:sz w:val="28"/>
          <w:szCs w:val="28"/>
        </w:rPr>
        <w:t>____________</w:t>
      </w:r>
    </w:p>
    <w:p w:rsidR="002C5E71" w:rsidRDefault="002C5E71" w:rsidP="00573266">
      <w:pPr>
        <w:spacing w:line="276" w:lineRule="auto"/>
        <w:jc w:val="center"/>
        <w:rPr>
          <w:sz w:val="28"/>
          <w:szCs w:val="28"/>
        </w:rPr>
      </w:pPr>
      <w:proofErr w:type="spellStart"/>
      <w:r w:rsidRPr="002C5E71">
        <w:rPr>
          <w:sz w:val="28"/>
          <w:szCs w:val="28"/>
        </w:rPr>
        <w:t>р.п</w:t>
      </w:r>
      <w:proofErr w:type="spellEnd"/>
      <w:r w:rsidRPr="002C5E71">
        <w:rPr>
          <w:sz w:val="28"/>
          <w:szCs w:val="28"/>
        </w:rPr>
        <w:t>. Шолоховский</w:t>
      </w:r>
    </w:p>
    <w:p w:rsidR="000112F2" w:rsidRPr="000112F2" w:rsidRDefault="000112F2" w:rsidP="000112F2">
      <w:pPr>
        <w:spacing w:line="276" w:lineRule="auto"/>
        <w:rPr>
          <w:b/>
          <w:sz w:val="28"/>
          <w:szCs w:val="28"/>
        </w:rPr>
      </w:pPr>
    </w:p>
    <w:p w:rsidR="0007723B" w:rsidRPr="004839D5" w:rsidRDefault="0007723B" w:rsidP="0007723B">
      <w:pPr>
        <w:ind w:right="321"/>
        <w:jc w:val="center"/>
        <w:rPr>
          <w:b/>
          <w:bCs/>
          <w:kern w:val="2"/>
          <w:sz w:val="28"/>
          <w:szCs w:val="28"/>
        </w:rPr>
      </w:pPr>
      <w:r w:rsidRPr="004839D5">
        <w:rPr>
          <w:b/>
          <w:bCs/>
          <w:kern w:val="2"/>
          <w:sz w:val="28"/>
          <w:szCs w:val="28"/>
        </w:rPr>
        <w:t xml:space="preserve">Об утверждении положения о создании условий 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 </w:t>
      </w:r>
      <w:r w:rsidR="004839D5" w:rsidRPr="004839D5">
        <w:rPr>
          <w:b/>
          <w:bCs/>
          <w:kern w:val="2"/>
          <w:sz w:val="28"/>
          <w:szCs w:val="28"/>
        </w:rPr>
        <w:t xml:space="preserve">«Шолоховское городское </w:t>
      </w:r>
      <w:r w:rsidRPr="004839D5">
        <w:rPr>
          <w:b/>
          <w:sz w:val="28"/>
          <w:szCs w:val="28"/>
        </w:rPr>
        <w:t>поселение</w:t>
      </w:r>
      <w:r w:rsidRPr="004839D5">
        <w:rPr>
          <w:b/>
          <w:bCs/>
          <w:kern w:val="2"/>
          <w:sz w:val="28"/>
          <w:szCs w:val="28"/>
        </w:rPr>
        <w:t>»</w:t>
      </w:r>
    </w:p>
    <w:p w:rsidR="0007723B" w:rsidRPr="004A70E2" w:rsidRDefault="0007723B" w:rsidP="0007723B">
      <w:pPr>
        <w:ind w:right="321"/>
        <w:jc w:val="center"/>
        <w:rPr>
          <w:b/>
          <w:bCs/>
          <w:kern w:val="2"/>
          <w:sz w:val="28"/>
          <w:szCs w:val="28"/>
        </w:rPr>
      </w:pPr>
    </w:p>
    <w:p w:rsidR="0007723B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В соответствии со статьей 14, 16 </w:t>
      </w:r>
      <w:r w:rsidRPr="004A70E2">
        <w:rPr>
          <w:sz w:val="28"/>
          <w:szCs w:val="28"/>
          <w:lang w:eastAsia="en-US"/>
        </w:rPr>
        <w:t xml:space="preserve">Федерального закона </w:t>
      </w:r>
      <w:r w:rsidRPr="004A70E2">
        <w:rPr>
          <w:sz w:val="28"/>
          <w:szCs w:val="28"/>
          <w:lang w:eastAsia="en-US"/>
        </w:rPr>
        <w:br/>
        <w:t xml:space="preserve">от 6 октября 2003 года № 131-ФЗ «Об общих принципах организации местного самоуправления в Российской Федерации», </w:t>
      </w:r>
      <w:r w:rsidRPr="004A70E2">
        <w:rPr>
          <w:sz w:val="28"/>
          <w:szCs w:val="28"/>
        </w:rPr>
        <w:t xml:space="preserve">Основами законодательства Российской Федерации о культуре, Устава муниципального образования </w:t>
      </w:r>
      <w:r w:rsidR="004839D5">
        <w:rPr>
          <w:sz w:val="28"/>
          <w:szCs w:val="28"/>
        </w:rPr>
        <w:t xml:space="preserve">«Шолоховское городское </w:t>
      </w:r>
      <w:r w:rsidRPr="00E82B06">
        <w:rPr>
          <w:sz w:val="28"/>
          <w:szCs w:val="28"/>
        </w:rPr>
        <w:t>поселение</w:t>
      </w:r>
      <w:r w:rsidRPr="008F167C">
        <w:rPr>
          <w:sz w:val="28"/>
          <w:szCs w:val="28"/>
        </w:rPr>
        <w:t>»</w:t>
      </w:r>
      <w:r w:rsidRPr="004A70E2">
        <w:rPr>
          <w:sz w:val="28"/>
          <w:szCs w:val="28"/>
        </w:rPr>
        <w:t>, Собрание депутатов</w:t>
      </w:r>
      <w:r>
        <w:rPr>
          <w:sz w:val="28"/>
          <w:szCs w:val="28"/>
        </w:rPr>
        <w:t xml:space="preserve"> </w:t>
      </w:r>
      <w:r w:rsidR="004839D5">
        <w:rPr>
          <w:sz w:val="28"/>
          <w:szCs w:val="28"/>
        </w:rPr>
        <w:t>Шолоховского городского</w:t>
      </w:r>
      <w:r w:rsidRPr="00E82B06">
        <w:rPr>
          <w:sz w:val="28"/>
          <w:szCs w:val="28"/>
        </w:rPr>
        <w:t xml:space="preserve"> </w:t>
      </w:r>
      <w:r w:rsidRPr="008F167C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</w:t>
      </w:r>
      <w:r w:rsidRPr="004A70E2">
        <w:rPr>
          <w:sz w:val="28"/>
          <w:szCs w:val="28"/>
        </w:rPr>
        <w:t>решил</w:t>
      </w:r>
      <w:r>
        <w:rPr>
          <w:sz w:val="28"/>
          <w:szCs w:val="28"/>
        </w:rPr>
        <w:t>о</w:t>
      </w:r>
      <w:r w:rsidRPr="004A70E2">
        <w:rPr>
          <w:sz w:val="28"/>
          <w:szCs w:val="28"/>
        </w:rPr>
        <w:t xml:space="preserve">: 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1. Утвердить прилагаемое Положение о создании условий </w:t>
      </w:r>
      <w:r w:rsidRPr="004A70E2">
        <w:rPr>
          <w:bCs/>
          <w:kern w:val="2"/>
          <w:sz w:val="28"/>
          <w:szCs w:val="28"/>
        </w:rPr>
        <w:t xml:space="preserve">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 </w:t>
      </w:r>
      <w:r w:rsidR="004839D5">
        <w:rPr>
          <w:bCs/>
          <w:kern w:val="2"/>
          <w:sz w:val="28"/>
          <w:szCs w:val="28"/>
        </w:rPr>
        <w:t xml:space="preserve">«Шолоховское городское </w:t>
      </w:r>
      <w:r w:rsidRPr="00E82B06">
        <w:rPr>
          <w:sz w:val="28"/>
          <w:szCs w:val="28"/>
        </w:rPr>
        <w:t>поселение</w:t>
      </w:r>
      <w:r w:rsidRPr="008F167C">
        <w:rPr>
          <w:bCs/>
          <w:kern w:val="2"/>
          <w:sz w:val="28"/>
          <w:szCs w:val="28"/>
        </w:rPr>
        <w:t>»</w:t>
      </w:r>
      <w:r w:rsidRPr="004A70E2">
        <w:rPr>
          <w:sz w:val="28"/>
          <w:szCs w:val="28"/>
        </w:rPr>
        <w:t>.</w:t>
      </w:r>
    </w:p>
    <w:p w:rsidR="0007723B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  <w:lang w:eastAsia="en-US"/>
        </w:rPr>
        <w:t xml:space="preserve">2. </w:t>
      </w:r>
      <w:r w:rsidRPr="004A70E2">
        <w:rPr>
          <w:sz w:val="28"/>
          <w:szCs w:val="28"/>
        </w:rPr>
        <w:t>Настоящее решение вступает в силу после дня его официального опубликования (обнародования).</w:t>
      </w:r>
    </w:p>
    <w:p w:rsidR="006D2074" w:rsidRDefault="006D2074" w:rsidP="0007723B">
      <w:pPr>
        <w:ind w:right="321" w:firstLine="709"/>
        <w:jc w:val="both"/>
        <w:rPr>
          <w:sz w:val="28"/>
          <w:szCs w:val="28"/>
        </w:rPr>
      </w:pPr>
    </w:p>
    <w:p w:rsidR="006D2074" w:rsidRPr="004A70E2" w:rsidRDefault="006D2074" w:rsidP="0007723B">
      <w:pPr>
        <w:ind w:right="321" w:firstLine="709"/>
        <w:jc w:val="both"/>
        <w:rPr>
          <w:sz w:val="28"/>
          <w:szCs w:val="28"/>
        </w:rPr>
      </w:pPr>
    </w:p>
    <w:p w:rsidR="006D2074" w:rsidRPr="00A91DBD" w:rsidRDefault="006D2074" w:rsidP="006D2074">
      <w:pPr>
        <w:tabs>
          <w:tab w:val="center" w:pos="4912"/>
        </w:tabs>
        <w:ind w:right="-185"/>
        <w:jc w:val="both"/>
        <w:rPr>
          <w:color w:val="000000"/>
          <w:sz w:val="28"/>
          <w:szCs w:val="28"/>
        </w:rPr>
      </w:pPr>
      <w:r w:rsidRPr="00A91DBD">
        <w:rPr>
          <w:color w:val="000000"/>
          <w:sz w:val="28"/>
          <w:szCs w:val="28"/>
        </w:rPr>
        <w:t>Председ</w:t>
      </w:r>
      <w:r>
        <w:rPr>
          <w:color w:val="000000"/>
          <w:sz w:val="28"/>
          <w:szCs w:val="28"/>
        </w:rPr>
        <w:t>атель Собрания депутатов-</w:t>
      </w:r>
      <w:r>
        <w:rPr>
          <w:color w:val="000000"/>
          <w:sz w:val="28"/>
          <w:szCs w:val="28"/>
        </w:rPr>
        <w:tab/>
      </w:r>
    </w:p>
    <w:p w:rsidR="006D2074" w:rsidRPr="00A91DBD" w:rsidRDefault="006D2074" w:rsidP="006D2074">
      <w:pPr>
        <w:ind w:right="-185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глава Шолоховского городского</w:t>
      </w:r>
      <w:r w:rsidRPr="00A91DBD">
        <w:rPr>
          <w:color w:val="000000"/>
          <w:sz w:val="28"/>
          <w:szCs w:val="28"/>
        </w:rPr>
        <w:t xml:space="preserve"> поселения  </w:t>
      </w:r>
      <w:r w:rsidRPr="00A91DBD">
        <w:rPr>
          <w:color w:val="000000"/>
          <w:sz w:val="28"/>
          <w:szCs w:val="28"/>
        </w:rPr>
        <w:tab/>
      </w:r>
      <w:r w:rsidRPr="00A91DBD">
        <w:rPr>
          <w:color w:val="000000"/>
          <w:sz w:val="28"/>
          <w:szCs w:val="28"/>
        </w:rPr>
        <w:tab/>
      </w:r>
      <w:r w:rsidRPr="00A91DBD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   Н.А. </w:t>
      </w:r>
      <w:proofErr w:type="spellStart"/>
      <w:r>
        <w:rPr>
          <w:color w:val="000000"/>
          <w:sz w:val="28"/>
          <w:szCs w:val="28"/>
        </w:rPr>
        <w:t>Войнова</w:t>
      </w:r>
      <w:proofErr w:type="spellEnd"/>
    </w:p>
    <w:p w:rsidR="0007723B" w:rsidRDefault="0007723B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4839D5" w:rsidRDefault="004839D5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4839D5" w:rsidRDefault="004839D5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4839D5" w:rsidRDefault="004839D5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07723B" w:rsidRDefault="0007723B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07723B" w:rsidRDefault="0007723B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/>
        <w:jc w:val="both"/>
        <w:rPr>
          <w:b/>
          <w:i/>
          <w:kern w:val="2"/>
          <w:sz w:val="28"/>
          <w:szCs w:val="28"/>
          <w:lang w:eastAsia="en-US"/>
        </w:rPr>
      </w:pPr>
    </w:p>
    <w:tbl>
      <w:tblPr>
        <w:tblpPr w:leftFromText="180" w:rightFromText="180" w:vertAnchor="text" w:horzAnchor="margin" w:tblpXSpec="right" w:tblpY="23"/>
        <w:tblW w:w="0" w:type="auto"/>
        <w:tblLook w:val="00A0" w:firstRow="1" w:lastRow="0" w:firstColumn="1" w:lastColumn="0" w:noHBand="0" w:noVBand="0"/>
      </w:tblPr>
      <w:tblGrid>
        <w:gridCol w:w="993"/>
        <w:gridCol w:w="3599"/>
      </w:tblGrid>
      <w:tr w:rsidR="0007723B" w:rsidRPr="004A70E2" w:rsidTr="00F710B4">
        <w:trPr>
          <w:trHeight w:val="56"/>
        </w:trPr>
        <w:tc>
          <w:tcPr>
            <w:tcW w:w="4592" w:type="dxa"/>
            <w:gridSpan w:val="2"/>
          </w:tcPr>
          <w:p w:rsidR="0007723B" w:rsidRPr="004A70E2" w:rsidRDefault="0007723B" w:rsidP="00F710B4">
            <w:pPr>
              <w:ind w:right="321"/>
              <w:rPr>
                <w:sz w:val="28"/>
                <w:szCs w:val="28"/>
                <w:lang w:eastAsia="en-US"/>
              </w:rPr>
            </w:pPr>
          </w:p>
        </w:tc>
      </w:tr>
      <w:tr w:rsidR="0007723B" w:rsidRPr="004A70E2" w:rsidTr="00F710B4">
        <w:trPr>
          <w:gridBefore w:val="1"/>
          <w:wBefore w:w="993" w:type="dxa"/>
          <w:trHeight w:val="56"/>
        </w:trPr>
        <w:tc>
          <w:tcPr>
            <w:tcW w:w="3599" w:type="dxa"/>
          </w:tcPr>
          <w:p w:rsidR="0007723B" w:rsidRPr="004839D5" w:rsidRDefault="0007723B" w:rsidP="00F710B4">
            <w:pPr>
              <w:ind w:right="321"/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4839D5">
              <w:rPr>
                <w:kern w:val="2"/>
                <w:sz w:val="28"/>
                <w:szCs w:val="28"/>
                <w:lang w:eastAsia="en-US"/>
              </w:rPr>
              <w:t xml:space="preserve">Приложение </w:t>
            </w:r>
          </w:p>
          <w:p w:rsidR="0007723B" w:rsidRPr="004839D5" w:rsidRDefault="0007723B" w:rsidP="00F710B4">
            <w:pPr>
              <w:ind w:right="321"/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4839D5">
              <w:rPr>
                <w:kern w:val="2"/>
                <w:sz w:val="28"/>
                <w:szCs w:val="28"/>
                <w:lang w:eastAsia="en-US"/>
              </w:rPr>
              <w:t xml:space="preserve">К решению Собрания депутатов </w:t>
            </w:r>
          </w:p>
          <w:p w:rsidR="004839D5" w:rsidRPr="004839D5" w:rsidRDefault="004839D5" w:rsidP="00F710B4">
            <w:pPr>
              <w:ind w:right="321"/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4839D5"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FA47A5" w:rsidRPr="002C5E71" w:rsidRDefault="00FA47A5" w:rsidP="00FA47A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2C5E71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</w:t>
            </w:r>
            <w:r w:rsidR="00F451A8">
              <w:rPr>
                <w:sz w:val="28"/>
                <w:szCs w:val="28"/>
              </w:rPr>
              <w:t>_______________</w:t>
            </w:r>
            <w:bookmarkStart w:id="0" w:name="_GoBack"/>
            <w:bookmarkEnd w:id="0"/>
          </w:p>
          <w:p w:rsidR="0007723B" w:rsidRPr="004A70E2" w:rsidRDefault="0007723B" w:rsidP="00F710B4">
            <w:pPr>
              <w:ind w:right="321"/>
              <w:jc w:val="center"/>
              <w:rPr>
                <w:kern w:val="2"/>
                <w:lang w:eastAsia="en-US"/>
              </w:rPr>
            </w:pPr>
          </w:p>
        </w:tc>
      </w:tr>
      <w:tr w:rsidR="0007723B" w:rsidRPr="004A70E2" w:rsidTr="00F710B4">
        <w:trPr>
          <w:gridBefore w:val="1"/>
          <w:wBefore w:w="993" w:type="dxa"/>
          <w:trHeight w:val="56"/>
        </w:trPr>
        <w:tc>
          <w:tcPr>
            <w:tcW w:w="3599" w:type="dxa"/>
          </w:tcPr>
          <w:p w:rsidR="0007723B" w:rsidRPr="004A70E2" w:rsidRDefault="0007723B" w:rsidP="00F710B4">
            <w:pPr>
              <w:ind w:right="321"/>
              <w:rPr>
                <w:kern w:val="2"/>
                <w:lang w:eastAsia="en-US"/>
              </w:rPr>
            </w:pPr>
          </w:p>
        </w:tc>
      </w:tr>
      <w:tr w:rsidR="0007723B" w:rsidRPr="004A70E2" w:rsidTr="00F710B4">
        <w:trPr>
          <w:gridBefore w:val="1"/>
          <w:wBefore w:w="993" w:type="dxa"/>
          <w:trHeight w:val="56"/>
        </w:trPr>
        <w:tc>
          <w:tcPr>
            <w:tcW w:w="3599" w:type="dxa"/>
          </w:tcPr>
          <w:p w:rsidR="0007723B" w:rsidRPr="004A70E2" w:rsidRDefault="0007723B" w:rsidP="00F710B4">
            <w:pPr>
              <w:ind w:right="321"/>
              <w:rPr>
                <w:kern w:val="2"/>
                <w:lang w:eastAsia="en-US"/>
              </w:rPr>
            </w:pPr>
          </w:p>
        </w:tc>
      </w:tr>
    </w:tbl>
    <w:p w:rsidR="0007723B" w:rsidRPr="004A70E2" w:rsidRDefault="0007723B" w:rsidP="0007723B">
      <w:pPr>
        <w:ind w:right="321"/>
        <w:jc w:val="both"/>
        <w:rPr>
          <w:b/>
          <w:i/>
          <w:kern w:val="2"/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709"/>
        <w:jc w:val="both"/>
        <w:rPr>
          <w:b/>
          <w:i/>
          <w:kern w:val="2"/>
          <w:sz w:val="28"/>
          <w:szCs w:val="28"/>
          <w:lang w:eastAsia="en-US"/>
        </w:rPr>
      </w:pPr>
    </w:p>
    <w:p w:rsidR="0007723B" w:rsidRPr="004A70E2" w:rsidRDefault="0007723B" w:rsidP="0007723B">
      <w:pPr>
        <w:keepNext/>
        <w:ind w:right="321"/>
        <w:rPr>
          <w:b/>
          <w:sz w:val="28"/>
          <w:szCs w:val="28"/>
          <w:lang w:eastAsia="en-US"/>
        </w:rPr>
      </w:pPr>
    </w:p>
    <w:p w:rsidR="004839D5" w:rsidRDefault="004839D5" w:rsidP="0007723B">
      <w:pPr>
        <w:ind w:right="321"/>
        <w:jc w:val="center"/>
        <w:rPr>
          <w:bCs/>
          <w:kern w:val="2"/>
          <w:sz w:val="28"/>
          <w:szCs w:val="28"/>
        </w:rPr>
      </w:pPr>
    </w:p>
    <w:p w:rsidR="004839D5" w:rsidRDefault="004839D5" w:rsidP="0007723B">
      <w:pPr>
        <w:ind w:right="321"/>
        <w:jc w:val="center"/>
        <w:rPr>
          <w:bCs/>
          <w:kern w:val="2"/>
          <w:sz w:val="28"/>
          <w:szCs w:val="28"/>
        </w:rPr>
      </w:pPr>
    </w:p>
    <w:p w:rsidR="00DD54FC" w:rsidRDefault="00DD54FC" w:rsidP="0007723B">
      <w:pPr>
        <w:ind w:right="321"/>
        <w:jc w:val="center"/>
        <w:rPr>
          <w:bCs/>
          <w:kern w:val="2"/>
          <w:sz w:val="28"/>
          <w:szCs w:val="28"/>
        </w:rPr>
      </w:pPr>
    </w:p>
    <w:p w:rsidR="00FA47A5" w:rsidRDefault="00FA47A5" w:rsidP="0007723B">
      <w:pPr>
        <w:ind w:right="321"/>
        <w:jc w:val="center"/>
        <w:rPr>
          <w:bCs/>
          <w:kern w:val="2"/>
          <w:sz w:val="28"/>
          <w:szCs w:val="28"/>
        </w:rPr>
      </w:pPr>
    </w:p>
    <w:p w:rsidR="0007723B" w:rsidRPr="00DA1E9E" w:rsidRDefault="0007723B" w:rsidP="0007723B">
      <w:pPr>
        <w:ind w:right="321"/>
        <w:jc w:val="center"/>
        <w:rPr>
          <w:bCs/>
          <w:kern w:val="2"/>
          <w:sz w:val="28"/>
          <w:szCs w:val="28"/>
        </w:rPr>
      </w:pPr>
      <w:r w:rsidRPr="00DA1E9E">
        <w:rPr>
          <w:bCs/>
          <w:kern w:val="2"/>
          <w:sz w:val="28"/>
          <w:szCs w:val="28"/>
        </w:rPr>
        <w:t>ПОЛОЖЕНИЕ</w:t>
      </w:r>
    </w:p>
    <w:p w:rsidR="0007723B" w:rsidRPr="00DA1E9E" w:rsidRDefault="0007723B" w:rsidP="0007723B">
      <w:pPr>
        <w:ind w:right="321"/>
        <w:jc w:val="center"/>
        <w:rPr>
          <w:bCs/>
          <w:kern w:val="2"/>
          <w:sz w:val="28"/>
          <w:szCs w:val="28"/>
        </w:rPr>
      </w:pPr>
      <w:r w:rsidRPr="00DA1E9E">
        <w:rPr>
          <w:bCs/>
          <w:kern w:val="2"/>
          <w:sz w:val="28"/>
          <w:szCs w:val="28"/>
        </w:rPr>
        <w:t>О СОЗДАНИИ УСЛОВИЙ 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 «</w:t>
      </w:r>
      <w:r>
        <w:rPr>
          <w:bCs/>
          <w:kern w:val="2"/>
          <w:sz w:val="28"/>
          <w:szCs w:val="28"/>
        </w:rPr>
        <w:t>ШОЛОХОВСКОЕ ГОРОДСКОЕ</w:t>
      </w:r>
      <w:r w:rsidRPr="00DA1E9E">
        <w:rPr>
          <w:bCs/>
          <w:kern w:val="2"/>
          <w:sz w:val="28"/>
          <w:szCs w:val="28"/>
        </w:rPr>
        <w:t xml:space="preserve"> ПОСЕЛЕНИЕ»</w:t>
      </w:r>
    </w:p>
    <w:p w:rsidR="0007723B" w:rsidRPr="00DA1E9E" w:rsidRDefault="0007723B" w:rsidP="0007723B">
      <w:pPr>
        <w:keepNext/>
        <w:ind w:right="321"/>
        <w:jc w:val="center"/>
        <w:rPr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709"/>
        <w:jc w:val="center"/>
        <w:rPr>
          <w:bCs/>
          <w:sz w:val="28"/>
          <w:szCs w:val="28"/>
          <w:lang w:eastAsia="en-US"/>
        </w:rPr>
      </w:pPr>
      <w:r w:rsidRPr="004A70E2">
        <w:rPr>
          <w:bCs/>
          <w:sz w:val="28"/>
          <w:szCs w:val="28"/>
          <w:lang w:eastAsia="en-US"/>
        </w:rPr>
        <w:t>Глава 1. Общие положения</w:t>
      </w:r>
    </w:p>
    <w:p w:rsidR="0007723B" w:rsidRPr="004A70E2" w:rsidRDefault="0007723B" w:rsidP="0007723B">
      <w:pPr>
        <w:ind w:right="321" w:firstLine="709"/>
        <w:jc w:val="both"/>
        <w:rPr>
          <w:bCs/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708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1. </w:t>
      </w:r>
      <w:proofErr w:type="gramStart"/>
      <w:r w:rsidRPr="004A70E2">
        <w:rPr>
          <w:sz w:val="28"/>
          <w:szCs w:val="28"/>
        </w:rPr>
        <w:t xml:space="preserve">Настоящее Положение разработано на основании Федерального закона от 6 октября 2003 года № 131-ФЗ «Об общих принципах организации местного самоуправления в Российской Федерации», </w:t>
      </w:r>
      <w:hyperlink r:id="rId10" w:history="1">
        <w:r w:rsidRPr="004A70E2">
          <w:rPr>
            <w:sz w:val="28"/>
            <w:szCs w:val="28"/>
          </w:rPr>
          <w:t>Основ</w:t>
        </w:r>
      </w:hyperlink>
      <w:r w:rsidRPr="004A70E2">
        <w:rPr>
          <w:sz w:val="28"/>
          <w:szCs w:val="28"/>
        </w:rPr>
        <w:t xml:space="preserve"> законодательства Российской Федерации о культуре (далее – Закон о культуре) и регулирует деятельность органов местного самоуправле</w:t>
      </w:r>
      <w:r>
        <w:rPr>
          <w:sz w:val="28"/>
          <w:szCs w:val="28"/>
        </w:rPr>
        <w:t>ния муниципального образования «Шолоховское городское</w:t>
      </w:r>
      <w:r w:rsidRPr="00EC0733">
        <w:rPr>
          <w:sz w:val="28"/>
          <w:szCs w:val="28"/>
        </w:rPr>
        <w:t xml:space="preserve"> поселение</w:t>
      </w:r>
      <w:r>
        <w:rPr>
          <w:sz w:val="28"/>
          <w:szCs w:val="28"/>
        </w:rPr>
        <w:t>»</w:t>
      </w:r>
      <w:r w:rsidRPr="004A70E2">
        <w:rPr>
          <w:sz w:val="28"/>
          <w:szCs w:val="28"/>
        </w:rPr>
        <w:t xml:space="preserve"> по созданию условий для развития местного традиционного народного художественного творчества, участию в сохранении, возрождении и развитии народных</w:t>
      </w:r>
      <w:proofErr w:type="gramEnd"/>
      <w:r w:rsidRPr="004A70E2">
        <w:rPr>
          <w:sz w:val="28"/>
          <w:szCs w:val="28"/>
        </w:rPr>
        <w:t xml:space="preserve"> художественных промыслов </w:t>
      </w:r>
      <w:r w:rsidRPr="004A70E2">
        <w:rPr>
          <w:bCs/>
          <w:sz w:val="28"/>
          <w:szCs w:val="28"/>
          <w:lang w:eastAsia="en-US"/>
        </w:rPr>
        <w:t xml:space="preserve">на территории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</w:rPr>
        <w:t xml:space="preserve">2. </w:t>
      </w:r>
      <w:r w:rsidRPr="004A70E2">
        <w:rPr>
          <w:sz w:val="28"/>
          <w:szCs w:val="28"/>
          <w:lang w:eastAsia="en-US"/>
        </w:rPr>
        <w:t xml:space="preserve">Понятия, используемые в настоящем Положении, применяются в значениях, предусмотренных в действующем законодательстве Российской Федерации, в том числе в </w:t>
      </w:r>
      <w:hyperlink r:id="rId11" w:history="1">
        <w:r w:rsidRPr="004A70E2">
          <w:rPr>
            <w:sz w:val="28"/>
            <w:szCs w:val="28"/>
          </w:rPr>
          <w:t>Закон</w:t>
        </w:r>
      </w:hyperlink>
      <w:r w:rsidRPr="004A70E2">
        <w:rPr>
          <w:sz w:val="28"/>
          <w:szCs w:val="28"/>
        </w:rPr>
        <w:t>е о культуре</w:t>
      </w:r>
      <w:r w:rsidRPr="004A70E2">
        <w:rPr>
          <w:sz w:val="28"/>
          <w:szCs w:val="28"/>
          <w:lang w:eastAsia="en-US"/>
        </w:rPr>
        <w:t xml:space="preserve">, нормативных правовых актах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540"/>
        <w:jc w:val="center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Глава 2. Основные цели и задачи</w:t>
      </w:r>
    </w:p>
    <w:p w:rsidR="0007723B" w:rsidRPr="004A70E2" w:rsidRDefault="0007723B" w:rsidP="0007723B">
      <w:pPr>
        <w:ind w:right="321" w:firstLine="540"/>
        <w:jc w:val="center"/>
        <w:rPr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540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3. Основными целями и задачами настоящего Положения являются:</w:t>
      </w:r>
    </w:p>
    <w:p w:rsidR="0007723B" w:rsidRPr="004A70E2" w:rsidRDefault="0007723B" w:rsidP="0007723B">
      <w:pPr>
        <w:ind w:right="321" w:firstLine="540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1)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промыслов;</w:t>
      </w:r>
    </w:p>
    <w:p w:rsidR="0007723B" w:rsidRPr="004A70E2" w:rsidRDefault="0007723B" w:rsidP="0007723B">
      <w:pPr>
        <w:ind w:right="321" w:firstLine="540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2) приобщение населения к культурным традициям народов Российской Федерации;</w:t>
      </w:r>
    </w:p>
    <w:p w:rsidR="0007723B" w:rsidRPr="004A70E2" w:rsidRDefault="0007723B" w:rsidP="0007723B">
      <w:pPr>
        <w:ind w:right="321" w:firstLine="540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3) обеспечение права каждого жителя на свободу выбора всех видов творчества, на участие в культурной жизни и доступ к культурным ценностям;</w:t>
      </w:r>
    </w:p>
    <w:p w:rsidR="0007723B" w:rsidRPr="004A70E2" w:rsidRDefault="0007723B" w:rsidP="0007723B">
      <w:pPr>
        <w:ind w:right="321" w:firstLine="540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4) сохранение национальной самобытности народов, проживающих на территории муниципального образования </w:t>
      </w:r>
      <w:r w:rsidRPr="008F167C">
        <w:rPr>
          <w:sz w:val="28"/>
          <w:szCs w:val="28"/>
          <w:lang w:eastAsia="en-US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  <w:lang w:eastAsia="en-US"/>
        </w:rPr>
        <w:t>»</w:t>
      </w:r>
    </w:p>
    <w:p w:rsidR="0007723B" w:rsidRPr="004A70E2" w:rsidRDefault="0007723B" w:rsidP="0007723B">
      <w:pPr>
        <w:ind w:right="321" w:firstLine="540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5) популяризация творчества профессиональных и самодеятельных авторов, создавших произведения, получившие общественное признание;</w:t>
      </w:r>
    </w:p>
    <w:p w:rsidR="0007723B" w:rsidRPr="004A70E2" w:rsidRDefault="0007723B" w:rsidP="0007723B">
      <w:pPr>
        <w:ind w:right="321" w:firstLine="540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6) содействие в приобретении знаний, умений и навыков в различных видах художественного творчества, развитии творческих способностей населения;</w:t>
      </w:r>
    </w:p>
    <w:p w:rsidR="0007723B" w:rsidRPr="004A70E2" w:rsidRDefault="0007723B" w:rsidP="0007723B">
      <w:pPr>
        <w:ind w:right="321" w:firstLine="540"/>
        <w:jc w:val="both"/>
        <w:rPr>
          <w:i/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7) обеспечение поддержки муниципальных учреждений культуры, осуществляющих функции развития местного традиционного народного художественного творчества, участия в сохранении, возрождении и развитии народных художественных промыслов на территории муниципального образования 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C76CE9">
        <w:rPr>
          <w:sz w:val="28"/>
          <w:szCs w:val="28"/>
          <w:lang w:eastAsia="en-US"/>
        </w:rPr>
        <w:t>»;</w:t>
      </w:r>
    </w:p>
    <w:p w:rsidR="0007723B" w:rsidRPr="004A70E2" w:rsidRDefault="0007723B" w:rsidP="0007723B">
      <w:pPr>
        <w:ind w:right="321" w:firstLine="540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8) определение основных направлений деятельности органов местного самоуправления в области развития местного традиционного народного художественного творчества, участия в сохранении, возрождении и развитии художественного творчества, участия в сохранении, возрождении и развитии народных художественных промыслов на территории муниципального образования </w:t>
      </w:r>
      <w:r>
        <w:rPr>
          <w:sz w:val="28"/>
          <w:szCs w:val="28"/>
          <w:lang w:eastAsia="en-US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F87809">
        <w:rPr>
          <w:sz w:val="28"/>
          <w:szCs w:val="28"/>
          <w:lang w:eastAsia="en-US"/>
        </w:rPr>
        <w:t>».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</w:p>
    <w:p w:rsidR="0007723B" w:rsidRPr="004A70E2" w:rsidRDefault="0007723B" w:rsidP="0007723B">
      <w:pPr>
        <w:ind w:right="321" w:firstLine="709"/>
        <w:jc w:val="center"/>
        <w:rPr>
          <w:sz w:val="28"/>
          <w:szCs w:val="28"/>
        </w:rPr>
      </w:pPr>
      <w:r w:rsidRPr="004A70E2">
        <w:rPr>
          <w:sz w:val="28"/>
          <w:szCs w:val="28"/>
        </w:rPr>
        <w:t xml:space="preserve">Глава 3. Создание условий </w:t>
      </w:r>
      <w:r w:rsidRPr="004A70E2">
        <w:rPr>
          <w:bCs/>
          <w:kern w:val="2"/>
          <w:sz w:val="28"/>
          <w:szCs w:val="28"/>
        </w:rPr>
        <w:t xml:space="preserve">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4A70E2">
        <w:rPr>
          <w:sz w:val="28"/>
          <w:szCs w:val="28"/>
        </w:rPr>
        <w:t>».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4. Создание условий </w:t>
      </w:r>
      <w:r w:rsidRPr="004A70E2">
        <w:rPr>
          <w:bCs/>
          <w:kern w:val="2"/>
          <w:sz w:val="28"/>
          <w:szCs w:val="28"/>
        </w:rPr>
        <w:t xml:space="preserve">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="00DD54FC">
        <w:rPr>
          <w:sz w:val="28"/>
          <w:szCs w:val="28"/>
        </w:rPr>
        <w:t xml:space="preserve"> </w:t>
      </w:r>
      <w:r w:rsidRPr="004A70E2">
        <w:rPr>
          <w:iCs/>
          <w:sz w:val="28"/>
          <w:szCs w:val="28"/>
          <w:lang w:eastAsia="en-US"/>
        </w:rPr>
        <w:t xml:space="preserve">представляет собой комплекс необходимых мероприятий для осуществления эффективной деятельности по организации различных видов творчества в целях удовлетворения потребностей жителей </w:t>
      </w:r>
      <w:r w:rsidRPr="004A70E2">
        <w:rPr>
          <w:sz w:val="28"/>
          <w:szCs w:val="28"/>
          <w:lang w:eastAsia="en-US"/>
        </w:rPr>
        <w:t xml:space="preserve">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="00DD54FC">
        <w:rPr>
          <w:sz w:val="28"/>
          <w:szCs w:val="28"/>
        </w:rPr>
        <w:t xml:space="preserve"> </w:t>
      </w:r>
      <w:r w:rsidRPr="004A70E2">
        <w:rPr>
          <w:sz w:val="28"/>
          <w:szCs w:val="28"/>
        </w:rPr>
        <w:t xml:space="preserve">направленных </w:t>
      </w:r>
      <w:proofErr w:type="gramStart"/>
      <w:r w:rsidRPr="004A70E2">
        <w:rPr>
          <w:sz w:val="28"/>
          <w:szCs w:val="28"/>
        </w:rPr>
        <w:t>на</w:t>
      </w:r>
      <w:proofErr w:type="gramEnd"/>
      <w:r w:rsidRPr="004A70E2">
        <w:rPr>
          <w:sz w:val="28"/>
          <w:szCs w:val="28"/>
        </w:rPr>
        <w:t>:</w:t>
      </w:r>
    </w:p>
    <w:p w:rsidR="0007723B" w:rsidRPr="004A70E2" w:rsidRDefault="0007723B" w:rsidP="0007723B">
      <w:pPr>
        <w:ind w:right="321" w:firstLine="709"/>
        <w:jc w:val="both"/>
        <w:rPr>
          <w:iCs/>
          <w:sz w:val="28"/>
          <w:szCs w:val="28"/>
          <w:lang w:eastAsia="en-US"/>
        </w:rPr>
      </w:pPr>
      <w:r w:rsidRPr="004A70E2">
        <w:rPr>
          <w:iCs/>
          <w:sz w:val="28"/>
          <w:szCs w:val="28"/>
          <w:lang w:eastAsia="en-US"/>
        </w:rPr>
        <w:t xml:space="preserve">1) обеспечение правовых гарантий для развития традиционного народного художественного творчества на территории муниципального образования </w:t>
      </w:r>
      <w:r w:rsidRPr="008F167C">
        <w:rPr>
          <w:iCs/>
          <w:sz w:val="28"/>
          <w:szCs w:val="28"/>
          <w:lang w:eastAsia="en-US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iCs/>
          <w:sz w:val="28"/>
          <w:szCs w:val="28"/>
          <w:lang w:eastAsia="en-US"/>
        </w:rPr>
        <w:t>»</w:t>
      </w:r>
      <w:r w:rsidRPr="004A70E2">
        <w:rPr>
          <w:iCs/>
          <w:sz w:val="28"/>
          <w:szCs w:val="28"/>
          <w:lang w:eastAsia="en-US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2)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</w:t>
      </w:r>
      <w:r w:rsidRPr="004A70E2">
        <w:rPr>
          <w:sz w:val="28"/>
          <w:szCs w:val="28"/>
        </w:rPr>
        <w:t xml:space="preserve">муниципальном образовании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3) определение основных направлений деятельности органов местного самоуправления </w:t>
      </w:r>
      <w:r w:rsidRPr="004A70E2">
        <w:rPr>
          <w:iCs/>
          <w:sz w:val="28"/>
          <w:szCs w:val="28"/>
          <w:lang w:eastAsia="en-US"/>
        </w:rPr>
        <w:t xml:space="preserve">муниципального образования </w:t>
      </w:r>
      <w:r w:rsidRPr="008F167C">
        <w:rPr>
          <w:iCs/>
          <w:sz w:val="28"/>
          <w:szCs w:val="28"/>
          <w:lang w:eastAsia="en-US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iCs/>
          <w:sz w:val="28"/>
          <w:szCs w:val="28"/>
          <w:lang w:eastAsia="en-US"/>
        </w:rPr>
        <w:t>»</w:t>
      </w:r>
      <w:r w:rsidR="00FA47A5">
        <w:rPr>
          <w:iCs/>
          <w:sz w:val="28"/>
          <w:szCs w:val="28"/>
          <w:lang w:eastAsia="en-US"/>
        </w:rPr>
        <w:t xml:space="preserve"> </w:t>
      </w:r>
      <w:r w:rsidRPr="004A70E2">
        <w:rPr>
          <w:sz w:val="28"/>
          <w:szCs w:val="28"/>
        </w:rPr>
        <w:t xml:space="preserve">в области развития традиционного народного художественного творчества; 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4) сохранение национальной самобытности народов, проживающих на территории </w:t>
      </w:r>
      <w:r w:rsidRPr="004A70E2">
        <w:rPr>
          <w:iCs/>
          <w:sz w:val="28"/>
          <w:szCs w:val="28"/>
          <w:lang w:eastAsia="en-US"/>
        </w:rPr>
        <w:t xml:space="preserve">муниципального образования </w:t>
      </w:r>
      <w:r w:rsidRPr="008F167C">
        <w:rPr>
          <w:iCs/>
          <w:sz w:val="28"/>
          <w:szCs w:val="28"/>
          <w:lang w:eastAsia="en-US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iCs/>
          <w:sz w:val="28"/>
          <w:szCs w:val="28"/>
          <w:lang w:eastAsia="en-US"/>
        </w:rPr>
        <w:t>»</w:t>
      </w:r>
      <w:r>
        <w:rPr>
          <w:iCs/>
          <w:sz w:val="28"/>
          <w:szCs w:val="28"/>
          <w:lang w:eastAsia="en-US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  <w:lang w:eastAsia="en-US"/>
        </w:rPr>
        <w:t xml:space="preserve">5) </w:t>
      </w:r>
      <w:r w:rsidRPr="004A70E2">
        <w:rPr>
          <w:sz w:val="28"/>
          <w:szCs w:val="28"/>
        </w:rPr>
        <w:t xml:space="preserve">обеспечение поддержки муниципальных учреждений культуры, осуществляющих функции сохранения, развития и популяризации народного художественного творчества; 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6) обеспечение доступности для инвалидов культурных ценностей и благ в соответствии с законодательством Российской Федерации о социальной защите инвалидов;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7) создание условий для шаговой и транспортной доступности жителей муниципального образования </w:t>
      </w:r>
      <w:r w:rsidRPr="008F167C">
        <w:rPr>
          <w:iCs/>
          <w:sz w:val="28"/>
          <w:szCs w:val="28"/>
          <w:lang w:eastAsia="en-US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iCs/>
          <w:sz w:val="28"/>
          <w:szCs w:val="28"/>
          <w:lang w:eastAsia="en-US"/>
        </w:rPr>
        <w:t>»</w:t>
      </w:r>
      <w:r w:rsidR="006D2074">
        <w:rPr>
          <w:iCs/>
          <w:sz w:val="28"/>
          <w:szCs w:val="28"/>
          <w:lang w:eastAsia="en-US"/>
        </w:rPr>
        <w:t xml:space="preserve"> </w:t>
      </w:r>
      <w:r w:rsidRPr="004A70E2">
        <w:rPr>
          <w:sz w:val="28"/>
          <w:szCs w:val="28"/>
          <w:lang w:eastAsia="en-US"/>
        </w:rPr>
        <w:t>к культурным ценностям, муниципальным учреждениям культуры, к местам проведения культурно-массовых и иных мероприятий;</w:t>
      </w:r>
    </w:p>
    <w:p w:rsidR="0007723B" w:rsidRPr="004A70E2" w:rsidRDefault="0007723B" w:rsidP="0007723B">
      <w:pPr>
        <w:ind w:right="321" w:firstLine="709"/>
        <w:jc w:val="both"/>
        <w:rPr>
          <w:i/>
          <w:sz w:val="28"/>
          <w:szCs w:val="28"/>
        </w:rPr>
      </w:pPr>
      <w:r w:rsidRPr="004A70E2">
        <w:rPr>
          <w:sz w:val="28"/>
          <w:szCs w:val="28"/>
          <w:lang w:eastAsia="en-US"/>
        </w:rPr>
        <w:t>8) обеспечение иных полномочий в соответствии с действующим законодательством</w:t>
      </w:r>
      <w:r w:rsidRPr="004A70E2">
        <w:rPr>
          <w:i/>
          <w:sz w:val="28"/>
          <w:szCs w:val="28"/>
        </w:rPr>
        <w:t>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5. Проведение мероприятий, указанных в пункте 4 настоящего Положения, осуществляется силами администрации муниципального образования </w:t>
      </w:r>
      <w:r>
        <w:rPr>
          <w:sz w:val="28"/>
          <w:szCs w:val="28"/>
        </w:rPr>
        <w:t>«Шолоховское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4A70E2">
        <w:rPr>
          <w:sz w:val="28"/>
          <w:szCs w:val="28"/>
        </w:rPr>
        <w:t>, муниципальными учреждениями культуры, сторонних организаций.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6. Муниципальные учреждения культуры самостоятельно осуществляют свою творческую, профессиональную и финансово-хозяйственную деятельность в пределах имеющихся творческих, материальных и финансовых ресурсов и задач в соответствии со своими уставами и действующим законодательством,</w:t>
      </w:r>
      <w:r w:rsidRPr="004A70E2">
        <w:rPr>
          <w:sz w:val="28"/>
          <w:szCs w:val="28"/>
        </w:rPr>
        <w:t xml:space="preserve"> нормативными правовыми актами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4A70E2">
        <w:rPr>
          <w:sz w:val="28"/>
          <w:szCs w:val="28"/>
        </w:rPr>
        <w:t>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709"/>
        <w:jc w:val="center"/>
        <w:rPr>
          <w:sz w:val="28"/>
          <w:szCs w:val="28"/>
        </w:rPr>
      </w:pPr>
      <w:r w:rsidRPr="004A70E2">
        <w:rPr>
          <w:sz w:val="28"/>
          <w:szCs w:val="28"/>
        </w:rPr>
        <w:t xml:space="preserve">Глава 4. Полномочия органов местного самоуправления </w:t>
      </w:r>
      <w:r w:rsidRPr="004A70E2">
        <w:rPr>
          <w:sz w:val="28"/>
          <w:szCs w:val="28"/>
          <w:lang w:eastAsia="en-US"/>
        </w:rPr>
        <w:t xml:space="preserve">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="006D2074">
        <w:rPr>
          <w:sz w:val="28"/>
          <w:szCs w:val="28"/>
        </w:rPr>
        <w:t xml:space="preserve"> </w:t>
      </w:r>
      <w:r w:rsidRPr="004A70E2">
        <w:rPr>
          <w:sz w:val="28"/>
          <w:szCs w:val="28"/>
        </w:rPr>
        <w:t xml:space="preserve">в области создания условий </w:t>
      </w:r>
      <w:r w:rsidRPr="004A70E2">
        <w:rPr>
          <w:bCs/>
          <w:kern w:val="2"/>
          <w:sz w:val="28"/>
          <w:szCs w:val="28"/>
        </w:rPr>
        <w:t xml:space="preserve">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4A70E2">
        <w:rPr>
          <w:sz w:val="28"/>
          <w:szCs w:val="28"/>
        </w:rPr>
        <w:t>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7. Представительный орган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4A70E2">
        <w:rPr>
          <w:sz w:val="28"/>
          <w:szCs w:val="28"/>
        </w:rPr>
        <w:t xml:space="preserve"> в области создания условий </w:t>
      </w:r>
      <w:r w:rsidRPr="004A70E2">
        <w:rPr>
          <w:bCs/>
          <w:kern w:val="2"/>
          <w:sz w:val="28"/>
          <w:szCs w:val="28"/>
        </w:rPr>
        <w:t xml:space="preserve">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C76CE9">
        <w:rPr>
          <w:sz w:val="28"/>
          <w:szCs w:val="28"/>
        </w:rPr>
        <w:t>: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 xml:space="preserve">1) осуществляет нормативное правовое регулирование в области создания условий </w:t>
      </w:r>
      <w:r w:rsidRPr="004A70E2">
        <w:rPr>
          <w:bCs/>
          <w:kern w:val="2"/>
          <w:sz w:val="28"/>
          <w:szCs w:val="28"/>
        </w:rPr>
        <w:t>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</w:t>
      </w:r>
      <w:r w:rsidR="006D2074">
        <w:rPr>
          <w:bCs/>
          <w:kern w:val="2"/>
          <w:sz w:val="28"/>
          <w:szCs w:val="28"/>
        </w:rPr>
        <w:t xml:space="preserve">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C76CE9">
        <w:rPr>
          <w:sz w:val="28"/>
          <w:szCs w:val="28"/>
        </w:rPr>
        <w:t>;</w:t>
      </w:r>
    </w:p>
    <w:p w:rsidR="0007723B" w:rsidRPr="004A70E2" w:rsidRDefault="0007723B" w:rsidP="0007723B">
      <w:pPr>
        <w:ind w:right="321" w:firstLine="708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</w:rPr>
        <w:t xml:space="preserve">2) </w:t>
      </w:r>
      <w:r w:rsidRPr="004A70E2">
        <w:rPr>
          <w:sz w:val="28"/>
          <w:szCs w:val="28"/>
          <w:lang w:eastAsia="en-US"/>
        </w:rPr>
        <w:t>определяет порядок принятия решений о создании, реорганизации и ликвидации муниципальных учреждений культуры;</w:t>
      </w:r>
    </w:p>
    <w:p w:rsidR="0007723B" w:rsidRPr="004A70E2" w:rsidRDefault="0007723B" w:rsidP="0007723B">
      <w:pPr>
        <w:ind w:right="321" w:firstLine="708"/>
        <w:jc w:val="both"/>
        <w:rPr>
          <w:sz w:val="28"/>
          <w:szCs w:val="28"/>
        </w:rPr>
      </w:pPr>
      <w:r w:rsidRPr="004A70E2">
        <w:rPr>
          <w:sz w:val="28"/>
          <w:szCs w:val="28"/>
          <w:lang w:eastAsia="en-US"/>
        </w:rPr>
        <w:t>3) определяет порядок принятия решений об установлении тарифов на услуги муниципальных учреждений культуры, выполнение работ, за исключением случаев, предусмотренных федеральными законами;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>4) устанавливает порядок предоставления льгот при проведении платных мероприятий муниципальными учреждениями культуры;</w:t>
      </w:r>
    </w:p>
    <w:p w:rsidR="0007723B" w:rsidRPr="004A70E2" w:rsidRDefault="0007723B" w:rsidP="0007723B">
      <w:pPr>
        <w:ind w:right="321" w:firstLine="709"/>
        <w:jc w:val="both"/>
        <w:rPr>
          <w:i/>
          <w:sz w:val="28"/>
          <w:szCs w:val="28"/>
        </w:rPr>
      </w:pPr>
      <w:r w:rsidRPr="004A70E2">
        <w:rPr>
          <w:sz w:val="28"/>
          <w:szCs w:val="28"/>
        </w:rPr>
        <w:t xml:space="preserve">5) устанавливает льготы по налогам в отношении муниципальных учреждений культуры, подлежащих зачислению в бюджет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</w:rPr>
        <w:t>6) осуществляет иные полномочия в области развития местного традиционного народного художественного творчества в соответствии с действующим законодательством, нормативными правовыми актами муниципального образования</w:t>
      </w:r>
      <w:r w:rsidR="006D2074">
        <w:rPr>
          <w:sz w:val="28"/>
          <w:szCs w:val="28"/>
        </w:rPr>
        <w:t xml:space="preserve">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</w:p>
    <w:p w:rsidR="0007723B" w:rsidRPr="004A70E2" w:rsidRDefault="0007723B" w:rsidP="0007723B">
      <w:pPr>
        <w:ind w:right="321" w:firstLine="709"/>
        <w:jc w:val="both"/>
        <w:rPr>
          <w:i/>
          <w:sz w:val="28"/>
          <w:szCs w:val="28"/>
        </w:rPr>
      </w:pPr>
      <w:r w:rsidRPr="004A70E2">
        <w:rPr>
          <w:sz w:val="28"/>
          <w:szCs w:val="28"/>
        </w:rPr>
        <w:t xml:space="preserve">8. Администрация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="006D2074">
        <w:rPr>
          <w:sz w:val="28"/>
          <w:szCs w:val="28"/>
        </w:rPr>
        <w:t xml:space="preserve"> </w:t>
      </w:r>
      <w:r w:rsidRPr="004A70E2">
        <w:rPr>
          <w:sz w:val="28"/>
          <w:szCs w:val="28"/>
        </w:rPr>
        <w:t xml:space="preserve">в области создания условий </w:t>
      </w:r>
      <w:r w:rsidRPr="004A70E2">
        <w:rPr>
          <w:bCs/>
          <w:kern w:val="2"/>
          <w:sz w:val="28"/>
          <w:szCs w:val="28"/>
        </w:rPr>
        <w:t xml:space="preserve">для развития местного традиционного народного художественного творчества, участия в сохранении, возрождении, развитии народных художественных промыслов на территории муниципального образования </w:t>
      </w:r>
      <w:r w:rsidRPr="00C76CE9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C76CE9">
        <w:rPr>
          <w:sz w:val="28"/>
          <w:szCs w:val="28"/>
        </w:rPr>
        <w:t>: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1) </w:t>
      </w:r>
      <w:r w:rsidRPr="004A70E2">
        <w:rPr>
          <w:sz w:val="28"/>
          <w:szCs w:val="28"/>
        </w:rPr>
        <w:t xml:space="preserve">в порядке, установленном нормативными правовыми актами представительного органа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CA6D64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C76CE9">
        <w:rPr>
          <w:sz w:val="28"/>
          <w:szCs w:val="28"/>
        </w:rPr>
        <w:t>,</w:t>
      </w:r>
      <w:r w:rsidR="006D2074">
        <w:rPr>
          <w:sz w:val="28"/>
          <w:szCs w:val="28"/>
        </w:rPr>
        <w:t xml:space="preserve"> </w:t>
      </w:r>
      <w:r w:rsidRPr="004A70E2">
        <w:rPr>
          <w:sz w:val="28"/>
          <w:szCs w:val="28"/>
          <w:lang w:eastAsia="en-US"/>
        </w:rPr>
        <w:t xml:space="preserve">принимает муниципальные правовые акты по вопросам </w:t>
      </w:r>
      <w:r w:rsidRPr="004A70E2">
        <w:rPr>
          <w:bCs/>
          <w:kern w:val="2"/>
          <w:sz w:val="28"/>
          <w:szCs w:val="28"/>
        </w:rPr>
        <w:t>местного традиционного народного художественного творчества</w:t>
      </w:r>
      <w:r w:rsidRPr="004A70E2">
        <w:rPr>
          <w:sz w:val="28"/>
          <w:szCs w:val="28"/>
          <w:lang w:eastAsia="en-US"/>
        </w:rPr>
        <w:t>, относящимся к её компетенции;</w:t>
      </w:r>
    </w:p>
    <w:p w:rsidR="0007723B" w:rsidRPr="004A70E2" w:rsidRDefault="0007723B" w:rsidP="0007723B">
      <w:pPr>
        <w:ind w:right="321" w:firstLine="708"/>
        <w:jc w:val="both"/>
        <w:rPr>
          <w:sz w:val="28"/>
          <w:szCs w:val="28"/>
        </w:rPr>
      </w:pPr>
      <w:proofErr w:type="gramStart"/>
      <w:r w:rsidRPr="004A70E2">
        <w:rPr>
          <w:sz w:val="28"/>
          <w:szCs w:val="28"/>
        </w:rPr>
        <w:t xml:space="preserve">2) в порядке, установленном нормативными правовыми актами представительного органа 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C76CE9">
        <w:rPr>
          <w:sz w:val="28"/>
          <w:szCs w:val="28"/>
        </w:rPr>
        <w:t>,</w:t>
      </w:r>
      <w:r w:rsidRPr="004A70E2">
        <w:rPr>
          <w:sz w:val="28"/>
          <w:szCs w:val="28"/>
        </w:rPr>
        <w:t xml:space="preserve"> принимает решения по управлению и распоряжению объектами муниципальной собственности, о создании, реорганизации, ликвидации муниципальных учреждений культуры, об установлении тарифов на услуги муниципальных учреждений культуры, утверждает уставы муниципальных учреждений культуры, назначает и освобождает от должности руководителей муниципальных учреждений культуры, применяет к ним в установленном законодательством порядке меры</w:t>
      </w:r>
      <w:proofErr w:type="gramEnd"/>
      <w:r w:rsidRPr="004A70E2">
        <w:rPr>
          <w:sz w:val="28"/>
          <w:szCs w:val="28"/>
        </w:rPr>
        <w:t xml:space="preserve"> поощрения, взыскания;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3) осуществляет полномочия учредителя муниципальных учреждений культуры в порядке, установленном действующим законодательством и муниципальными правовыми актами муниципального </w:t>
      </w:r>
      <w:r w:rsidRPr="008F167C">
        <w:rPr>
          <w:sz w:val="28"/>
          <w:szCs w:val="28"/>
          <w:lang w:eastAsia="en-US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  <w:lang w:eastAsia="en-US"/>
        </w:rPr>
        <w:t>»</w:t>
      </w:r>
      <w:r w:rsidRPr="00C76CE9">
        <w:rPr>
          <w:sz w:val="28"/>
          <w:szCs w:val="28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4) осуществляет финансирование муниципальных учреждений культуры в пределах средств, предусмотренных на указанные цели в бюджете муниципального образования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C76CE9">
        <w:rPr>
          <w:sz w:val="28"/>
          <w:szCs w:val="28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5) осуществляет </w:t>
      </w:r>
      <w:proofErr w:type="gramStart"/>
      <w:r w:rsidRPr="004A70E2">
        <w:rPr>
          <w:sz w:val="28"/>
          <w:szCs w:val="28"/>
          <w:lang w:eastAsia="en-US"/>
        </w:rPr>
        <w:t>контроль за</w:t>
      </w:r>
      <w:proofErr w:type="gramEnd"/>
      <w:r w:rsidRPr="004A70E2">
        <w:rPr>
          <w:sz w:val="28"/>
          <w:szCs w:val="28"/>
          <w:lang w:eastAsia="en-US"/>
        </w:rPr>
        <w:t xml:space="preserve"> эффективным использованием материальных и финансовых ресурсов в муниципальных учреждениях культуры;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6) формирует и утверждает муниципальные задания для муниципальных учреждений культуры на оказание муниципальных услуг, определяет объемы субсидий, необходимых для их выполнения; 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7) осуществляет </w:t>
      </w:r>
      <w:proofErr w:type="gramStart"/>
      <w:r w:rsidRPr="004A70E2">
        <w:rPr>
          <w:sz w:val="28"/>
          <w:szCs w:val="28"/>
          <w:lang w:eastAsia="en-US"/>
        </w:rPr>
        <w:t>контроль за</w:t>
      </w:r>
      <w:proofErr w:type="gramEnd"/>
      <w:r w:rsidRPr="004A70E2">
        <w:rPr>
          <w:sz w:val="28"/>
          <w:szCs w:val="28"/>
          <w:lang w:eastAsia="en-US"/>
        </w:rPr>
        <w:t xml:space="preserve"> выполнением муниципальных заданий учреждений культуры муниципального образования</w:t>
      </w:r>
      <w:r w:rsidRPr="004A70E2">
        <w:rPr>
          <w:sz w:val="28"/>
          <w:szCs w:val="28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8) утверждает показатели и критерии </w:t>
      </w:r>
      <w:proofErr w:type="gramStart"/>
      <w:r w:rsidRPr="004A70E2">
        <w:rPr>
          <w:sz w:val="28"/>
          <w:szCs w:val="28"/>
          <w:lang w:eastAsia="en-US"/>
        </w:rPr>
        <w:t>оценки результатов деятельности муниципальных учреждений культуры муниципального образования</w:t>
      </w:r>
      <w:proofErr w:type="gramEnd"/>
      <w:r w:rsidRPr="004A70E2">
        <w:rPr>
          <w:sz w:val="28"/>
          <w:szCs w:val="28"/>
          <w:lang w:eastAsia="en-US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9) проводит мониторинг качества услуг, предоставляемых муниципальными учреждениями культуры муниципального образования;</w:t>
      </w:r>
    </w:p>
    <w:p w:rsidR="0007723B" w:rsidRPr="004A70E2" w:rsidRDefault="0007723B" w:rsidP="0007723B">
      <w:pPr>
        <w:ind w:right="321" w:firstLine="709"/>
        <w:jc w:val="both"/>
        <w:rPr>
          <w:rFonts w:ascii="Calibri" w:hAnsi="Calibri"/>
          <w:sz w:val="28"/>
          <w:szCs w:val="28"/>
          <w:lang w:eastAsia="en-US"/>
        </w:rPr>
      </w:pPr>
      <w:r w:rsidRPr="004A70E2">
        <w:rPr>
          <w:sz w:val="28"/>
          <w:szCs w:val="28"/>
        </w:rPr>
        <w:t>10) участвует в сохранении, возрождении, развитии народных художественных промыслов на территории муниципального образования</w:t>
      </w:r>
      <w:r w:rsidRPr="004A70E2">
        <w:rPr>
          <w:sz w:val="28"/>
          <w:szCs w:val="28"/>
          <w:lang w:eastAsia="en-US"/>
        </w:rPr>
        <w:t>, в пределах установленных полномочий;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  <w:lang w:eastAsia="en-US"/>
        </w:rPr>
        <w:t xml:space="preserve">11) </w:t>
      </w:r>
      <w:r w:rsidRPr="004A70E2">
        <w:rPr>
          <w:sz w:val="28"/>
          <w:szCs w:val="28"/>
        </w:rPr>
        <w:t>осуществляет иные полномочия по вопросам развития местного традиционного народного художественного творчества в соответствии с действующим законодательством, нормативными правовыми актами муниципального образования.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/>
        <w:jc w:val="center"/>
        <w:outlineLvl w:val="0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Глава 5. Организация деятельности по развитию местного традиционного народного художественного творчества</w:t>
      </w:r>
    </w:p>
    <w:p w:rsidR="0007723B" w:rsidRPr="004A70E2" w:rsidRDefault="0007723B" w:rsidP="0007723B">
      <w:pPr>
        <w:ind w:right="321"/>
        <w:jc w:val="both"/>
        <w:rPr>
          <w:sz w:val="28"/>
          <w:szCs w:val="28"/>
          <w:lang w:eastAsia="en-US"/>
        </w:rPr>
      </w:pP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9. Организация деятельности по развитию местного традиционного народного художественного творчества осуществляется посредством: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1) размещения информации и рекламы в средствах массовой информации, в информационно-телекоммуникационной сети «Интернет», информационных щитах и стендах об услугах в области </w:t>
      </w:r>
      <w:r w:rsidRPr="004A70E2">
        <w:rPr>
          <w:bCs/>
          <w:kern w:val="2"/>
          <w:sz w:val="28"/>
          <w:szCs w:val="28"/>
        </w:rPr>
        <w:t>местного традиционного народного художественного творчества</w:t>
      </w:r>
      <w:r w:rsidRPr="004A70E2">
        <w:rPr>
          <w:sz w:val="28"/>
          <w:szCs w:val="28"/>
          <w:lang w:eastAsia="en-US"/>
        </w:rPr>
        <w:t>, о планируемых мероприятиях, издания и распространения информационной печатной продукции, о планируемых мероприятиях;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2) организации и содействия работе коллективов, студий и кружков любительского художественного творчества, народных и образцовых театров, любительских объединений и клубов;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 xml:space="preserve">3) организации и содействия проведению фестивалей, смотров, конкурсов, выставок и других форм показа результатов творческой деятельности жителей муниципального образования </w:t>
      </w:r>
      <w:r w:rsidRPr="008F167C">
        <w:rPr>
          <w:sz w:val="28"/>
          <w:szCs w:val="28"/>
          <w:lang w:eastAsia="en-US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  <w:lang w:eastAsia="en-US"/>
        </w:rPr>
        <w:t>»</w:t>
      </w:r>
      <w:r w:rsidRPr="00C76CE9">
        <w:rPr>
          <w:sz w:val="28"/>
          <w:szCs w:val="28"/>
          <w:lang w:eastAsia="en-US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4) организации разработки и реализации творческих проектов по проведению праздников, конкурсов и других массовых мероприятий, с целью популяризации и развития народного художественного творчества;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</w:rPr>
      </w:pPr>
      <w:r w:rsidRPr="004A70E2">
        <w:rPr>
          <w:sz w:val="28"/>
          <w:szCs w:val="28"/>
          <w:lang w:eastAsia="en-US"/>
        </w:rPr>
        <w:t>5) создания условий для развития традиционного народного художественного творчества на территории муниципального образования</w:t>
      </w:r>
      <w:r w:rsidR="006D2074">
        <w:rPr>
          <w:sz w:val="28"/>
          <w:szCs w:val="28"/>
        </w:rPr>
        <w:t xml:space="preserve"> «</w:t>
      </w:r>
      <w:r w:rsidR="004839D5">
        <w:rPr>
          <w:sz w:val="28"/>
          <w:szCs w:val="28"/>
        </w:rPr>
        <w:t>Шолоховское городское</w:t>
      </w:r>
      <w:r w:rsidR="006D2074">
        <w:rPr>
          <w:sz w:val="28"/>
          <w:szCs w:val="28"/>
        </w:rPr>
        <w:t xml:space="preserve"> </w:t>
      </w:r>
      <w:r w:rsidRPr="00EC0733">
        <w:rPr>
          <w:sz w:val="28"/>
          <w:szCs w:val="28"/>
        </w:rPr>
        <w:t>поселение</w:t>
      </w:r>
      <w:r w:rsidRPr="008F167C">
        <w:rPr>
          <w:sz w:val="28"/>
          <w:szCs w:val="28"/>
        </w:rPr>
        <w:t>»</w:t>
      </w:r>
      <w:r w:rsidRPr="00C76CE9">
        <w:rPr>
          <w:sz w:val="28"/>
          <w:szCs w:val="28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</w:rPr>
        <w:t xml:space="preserve">6) участия в сохранении, возрождении, развитии народных художественных промыслов на территории муниципального </w:t>
      </w:r>
      <w:r w:rsidRPr="008F167C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EC0733">
        <w:rPr>
          <w:sz w:val="28"/>
          <w:szCs w:val="28"/>
        </w:rPr>
        <w:t xml:space="preserve"> поселение</w:t>
      </w:r>
      <w:r w:rsidRPr="008F167C">
        <w:rPr>
          <w:sz w:val="28"/>
          <w:szCs w:val="28"/>
        </w:rPr>
        <w:t>»</w:t>
      </w:r>
      <w:r w:rsidRPr="00C76CE9">
        <w:rPr>
          <w:sz w:val="28"/>
          <w:szCs w:val="28"/>
          <w:lang w:eastAsia="en-US"/>
        </w:rPr>
        <w:t>;</w:t>
      </w:r>
    </w:p>
    <w:p w:rsidR="0007723B" w:rsidRPr="004A70E2" w:rsidRDefault="0007723B" w:rsidP="0007723B">
      <w:pPr>
        <w:ind w:right="321" w:firstLine="709"/>
        <w:jc w:val="both"/>
        <w:rPr>
          <w:sz w:val="28"/>
          <w:szCs w:val="28"/>
          <w:lang w:eastAsia="en-US"/>
        </w:rPr>
      </w:pPr>
      <w:r w:rsidRPr="004A70E2">
        <w:rPr>
          <w:sz w:val="28"/>
          <w:szCs w:val="28"/>
        </w:rPr>
        <w:t xml:space="preserve">7) </w:t>
      </w:r>
      <w:r w:rsidRPr="004A70E2">
        <w:rPr>
          <w:sz w:val="28"/>
          <w:szCs w:val="28"/>
          <w:lang w:eastAsia="en-US"/>
        </w:rPr>
        <w:t>поддержки и развития работ и услуг по созданию и экспонирования предметов народного художественного творчества;</w:t>
      </w:r>
    </w:p>
    <w:p w:rsidR="0007723B" w:rsidRPr="004A70E2" w:rsidRDefault="0007723B" w:rsidP="0007723B">
      <w:pPr>
        <w:ind w:right="321" w:firstLine="709"/>
        <w:jc w:val="both"/>
        <w:rPr>
          <w:rFonts w:ascii="Calibri" w:hAnsi="Calibri"/>
          <w:sz w:val="22"/>
          <w:szCs w:val="28"/>
          <w:lang w:eastAsia="en-US"/>
        </w:rPr>
      </w:pPr>
      <w:r w:rsidRPr="004A70E2">
        <w:rPr>
          <w:sz w:val="28"/>
          <w:szCs w:val="28"/>
          <w:lang w:eastAsia="en-US"/>
        </w:rPr>
        <w:t>8) осуществления иных видов творческой деятельности, соответствующей основным принципам и целям деятельности муниципальных учреждений культуры.</w:t>
      </w:r>
    </w:p>
    <w:p w:rsidR="0007723B" w:rsidRPr="004A70E2" w:rsidRDefault="0007723B" w:rsidP="0007723B">
      <w:pPr>
        <w:spacing w:after="160" w:line="259" w:lineRule="auto"/>
        <w:ind w:right="321"/>
        <w:rPr>
          <w:rFonts w:ascii="Calibri" w:hAnsi="Calibri"/>
          <w:sz w:val="22"/>
          <w:szCs w:val="22"/>
          <w:lang w:eastAsia="en-US"/>
        </w:rPr>
      </w:pPr>
    </w:p>
    <w:p w:rsidR="0007723B" w:rsidRDefault="0007723B" w:rsidP="0007723B">
      <w:pPr>
        <w:ind w:right="321"/>
      </w:pPr>
    </w:p>
    <w:p w:rsidR="000112F2" w:rsidRDefault="000112F2" w:rsidP="000112F2">
      <w:pPr>
        <w:widowControl w:val="0"/>
        <w:spacing w:line="240" w:lineRule="exact"/>
        <w:jc w:val="both"/>
      </w:pPr>
    </w:p>
    <w:p w:rsidR="000112F2" w:rsidRPr="00C759E9" w:rsidRDefault="000112F2" w:rsidP="000112F2">
      <w:pPr>
        <w:widowControl w:val="0"/>
        <w:spacing w:line="240" w:lineRule="exact"/>
        <w:jc w:val="both"/>
      </w:pPr>
    </w:p>
    <w:p w:rsidR="000112F2" w:rsidRPr="00A91DBD" w:rsidRDefault="000112F2" w:rsidP="00371558">
      <w:pPr>
        <w:tabs>
          <w:tab w:val="center" w:pos="4912"/>
        </w:tabs>
        <w:ind w:right="-185"/>
        <w:jc w:val="both"/>
        <w:rPr>
          <w:color w:val="000000"/>
          <w:sz w:val="28"/>
          <w:szCs w:val="28"/>
        </w:rPr>
      </w:pPr>
      <w:r w:rsidRPr="00A91DBD">
        <w:rPr>
          <w:color w:val="000000"/>
          <w:sz w:val="28"/>
          <w:szCs w:val="28"/>
        </w:rPr>
        <w:t>Председ</w:t>
      </w:r>
      <w:r>
        <w:rPr>
          <w:color w:val="000000"/>
          <w:sz w:val="28"/>
          <w:szCs w:val="28"/>
        </w:rPr>
        <w:t>атель Собрания депутатов-</w:t>
      </w:r>
      <w:r w:rsidR="00371558">
        <w:rPr>
          <w:color w:val="000000"/>
          <w:sz w:val="28"/>
          <w:szCs w:val="28"/>
        </w:rPr>
        <w:tab/>
      </w:r>
    </w:p>
    <w:p w:rsidR="000112F2" w:rsidRPr="00A91DBD" w:rsidRDefault="000112F2" w:rsidP="000112F2">
      <w:pPr>
        <w:ind w:right="-185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глава Шолоховского городского</w:t>
      </w:r>
      <w:r w:rsidRPr="00A91DBD">
        <w:rPr>
          <w:color w:val="000000"/>
          <w:sz w:val="28"/>
          <w:szCs w:val="28"/>
        </w:rPr>
        <w:t xml:space="preserve"> поселения  </w:t>
      </w:r>
      <w:r w:rsidRPr="00A91DBD">
        <w:rPr>
          <w:color w:val="000000"/>
          <w:sz w:val="28"/>
          <w:szCs w:val="28"/>
        </w:rPr>
        <w:tab/>
      </w:r>
      <w:r w:rsidRPr="00A91DBD">
        <w:rPr>
          <w:color w:val="000000"/>
          <w:sz w:val="28"/>
          <w:szCs w:val="28"/>
        </w:rPr>
        <w:tab/>
      </w:r>
      <w:r w:rsidRPr="00A91DBD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   Н.А. </w:t>
      </w:r>
      <w:proofErr w:type="spellStart"/>
      <w:r>
        <w:rPr>
          <w:color w:val="000000"/>
          <w:sz w:val="28"/>
          <w:szCs w:val="28"/>
        </w:rPr>
        <w:t>Войнова</w:t>
      </w:r>
      <w:proofErr w:type="spellEnd"/>
    </w:p>
    <w:p w:rsidR="000112F2" w:rsidRDefault="000112F2" w:rsidP="000112F2">
      <w:pPr>
        <w:rPr>
          <w:sz w:val="28"/>
          <w:szCs w:val="28"/>
        </w:rPr>
      </w:pPr>
    </w:p>
    <w:p w:rsidR="000112F2" w:rsidRPr="00EE33B1" w:rsidRDefault="000112F2" w:rsidP="000112F2">
      <w:pPr>
        <w:widowControl w:val="0"/>
        <w:spacing w:line="240" w:lineRule="exact"/>
        <w:jc w:val="both"/>
        <w:rPr>
          <w:sz w:val="28"/>
          <w:szCs w:val="28"/>
        </w:rPr>
      </w:pPr>
    </w:p>
    <w:p w:rsidR="000112F2" w:rsidRPr="00C759E9" w:rsidRDefault="000112F2" w:rsidP="000112F2">
      <w:pPr>
        <w:widowControl w:val="0"/>
        <w:jc w:val="right"/>
      </w:pPr>
    </w:p>
    <w:p w:rsidR="000112F2" w:rsidRDefault="000112F2" w:rsidP="000112F2">
      <w:pPr>
        <w:widowControl w:val="0"/>
        <w:jc w:val="right"/>
      </w:pPr>
    </w:p>
    <w:p w:rsidR="000112F2" w:rsidRDefault="000112F2" w:rsidP="000112F2">
      <w:pPr>
        <w:widowControl w:val="0"/>
        <w:jc w:val="right"/>
      </w:pPr>
    </w:p>
    <w:p w:rsidR="000112F2" w:rsidRDefault="000112F2" w:rsidP="000112F2">
      <w:pPr>
        <w:widowControl w:val="0"/>
        <w:jc w:val="right"/>
      </w:pPr>
    </w:p>
    <w:p w:rsidR="000112F2" w:rsidRDefault="000112F2" w:rsidP="000112F2">
      <w:pPr>
        <w:widowControl w:val="0"/>
        <w:jc w:val="right"/>
      </w:pPr>
    </w:p>
    <w:p w:rsidR="000112F2" w:rsidRDefault="000112F2" w:rsidP="000112F2">
      <w:pPr>
        <w:widowControl w:val="0"/>
      </w:pPr>
    </w:p>
    <w:p w:rsidR="000112F2" w:rsidRPr="00C759E9" w:rsidRDefault="000112F2" w:rsidP="000112F2">
      <w:pPr>
        <w:widowControl w:val="0"/>
      </w:pPr>
    </w:p>
    <w:sectPr w:rsidR="000112F2" w:rsidRPr="00C759E9" w:rsidSect="000112F2">
      <w:pgSz w:w="11907" w:h="16840" w:code="9"/>
      <w:pgMar w:top="1276" w:right="567" w:bottom="851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B2B" w:rsidRDefault="00D81B2B">
      <w:r>
        <w:separator/>
      </w:r>
    </w:p>
  </w:endnote>
  <w:endnote w:type="continuationSeparator" w:id="0">
    <w:p w:rsidR="00D81B2B" w:rsidRDefault="00D81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B2B" w:rsidRDefault="00D81B2B">
      <w:r>
        <w:separator/>
      </w:r>
    </w:p>
  </w:footnote>
  <w:footnote w:type="continuationSeparator" w:id="0">
    <w:p w:rsidR="00D81B2B" w:rsidRDefault="00D81B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2461F"/>
    <w:multiLevelType w:val="hybridMultilevel"/>
    <w:tmpl w:val="67361056"/>
    <w:lvl w:ilvl="0" w:tplc="37DED308">
      <w:start w:val="1"/>
      <w:numFmt w:val="decimal"/>
      <w:lvlText w:val="%1."/>
      <w:lvlJc w:val="left"/>
      <w:pPr>
        <w:ind w:left="55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774858B8"/>
    <w:multiLevelType w:val="hybridMultilevel"/>
    <w:tmpl w:val="4634A090"/>
    <w:lvl w:ilvl="0" w:tplc="30908EF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E7D"/>
    <w:rsid w:val="000112F2"/>
    <w:rsid w:val="000178B6"/>
    <w:rsid w:val="000326CD"/>
    <w:rsid w:val="00052A14"/>
    <w:rsid w:val="0007723B"/>
    <w:rsid w:val="00097C6A"/>
    <w:rsid w:val="000E4228"/>
    <w:rsid w:val="000F3845"/>
    <w:rsid w:val="00130C27"/>
    <w:rsid w:val="001320E7"/>
    <w:rsid w:val="001D578C"/>
    <w:rsid w:val="001E4863"/>
    <w:rsid w:val="0021254E"/>
    <w:rsid w:val="002370FB"/>
    <w:rsid w:val="002837D2"/>
    <w:rsid w:val="002C5E71"/>
    <w:rsid w:val="002E3940"/>
    <w:rsid w:val="00314CAC"/>
    <w:rsid w:val="00354F95"/>
    <w:rsid w:val="00371558"/>
    <w:rsid w:val="004003BB"/>
    <w:rsid w:val="004839D5"/>
    <w:rsid w:val="004C4352"/>
    <w:rsid w:val="004E57EA"/>
    <w:rsid w:val="004E6B32"/>
    <w:rsid w:val="004E7BA6"/>
    <w:rsid w:val="004F1B53"/>
    <w:rsid w:val="00573266"/>
    <w:rsid w:val="00574CFF"/>
    <w:rsid w:val="0057630C"/>
    <w:rsid w:val="00586D43"/>
    <w:rsid w:val="00593D9E"/>
    <w:rsid w:val="005C0489"/>
    <w:rsid w:val="00600E7D"/>
    <w:rsid w:val="00602DF1"/>
    <w:rsid w:val="00606388"/>
    <w:rsid w:val="00606538"/>
    <w:rsid w:val="0061367B"/>
    <w:rsid w:val="0062003C"/>
    <w:rsid w:val="00693FB9"/>
    <w:rsid w:val="006A5954"/>
    <w:rsid w:val="006D2074"/>
    <w:rsid w:val="0074307F"/>
    <w:rsid w:val="007A2BAD"/>
    <w:rsid w:val="007E745F"/>
    <w:rsid w:val="007F04DE"/>
    <w:rsid w:val="008842DD"/>
    <w:rsid w:val="008E49F5"/>
    <w:rsid w:val="0094269B"/>
    <w:rsid w:val="00AB6E37"/>
    <w:rsid w:val="00B30F7D"/>
    <w:rsid w:val="00BC7872"/>
    <w:rsid w:val="00C1417C"/>
    <w:rsid w:val="00C242B5"/>
    <w:rsid w:val="00C253F0"/>
    <w:rsid w:val="00C85DB4"/>
    <w:rsid w:val="00D16E65"/>
    <w:rsid w:val="00D81B2B"/>
    <w:rsid w:val="00D92656"/>
    <w:rsid w:val="00D92AD5"/>
    <w:rsid w:val="00DC2353"/>
    <w:rsid w:val="00DD54FC"/>
    <w:rsid w:val="00E90736"/>
    <w:rsid w:val="00EA144E"/>
    <w:rsid w:val="00EF18B1"/>
    <w:rsid w:val="00EF7A8B"/>
    <w:rsid w:val="00F451A8"/>
    <w:rsid w:val="00F924F8"/>
    <w:rsid w:val="00FA2B4D"/>
    <w:rsid w:val="00FA4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No Spacing"/>
    <w:uiPriority w:val="1"/>
    <w:qFormat/>
    <w:rsid w:val="002C5E7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0112F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f1">
    <w:name w:val="List Paragraph"/>
    <w:basedOn w:val="a"/>
    <w:uiPriority w:val="34"/>
    <w:qFormat/>
    <w:rsid w:val="000112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No Spacing"/>
    <w:uiPriority w:val="1"/>
    <w:qFormat/>
    <w:rsid w:val="002C5E7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0112F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f1">
    <w:name w:val="List Paragraph"/>
    <w:basedOn w:val="a"/>
    <w:uiPriority w:val="34"/>
    <w:qFormat/>
    <w:rsid w:val="000112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607470653B9B2BAA425A293A33C9641A6C05EFF193A358C09016F3C1FE3EF2BFD3F640B7C65685AD3F65368DCr0BFC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C6F19F2B21B7EE526ED60495863C4805EF154A37AD3BC15B7ADC537F0EAC1EE2B5800849DBCD6937E3DD4EE5F14409B451E88B6AE7qFm8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E29ECD-63FC-4E21-A6B5-4531EED3F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7</Pages>
  <Words>2035</Words>
  <Characters>11601</Characters>
  <Application>Microsoft Office Word</Application>
  <DocSecurity>0</DocSecurity>
  <Lines>96</Lines>
  <Paragraphs>27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Глава 5. Организация деятельности по развитию местного традиционного народного х</vt:lpstr>
    </vt:vector>
  </TitlesOfParts>
  <Company/>
  <LinksUpToDate>false</LinksUpToDate>
  <CharactersWithSpaces>13609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Дьяченко Даниил Константинович</dc:creator>
  <cp:lastModifiedBy>Гуреева</cp:lastModifiedBy>
  <cp:revision>5</cp:revision>
  <cp:lastPrinted>2024-09-27T05:35:00Z</cp:lastPrinted>
  <dcterms:created xsi:type="dcterms:W3CDTF">2024-09-05T11:39:00Z</dcterms:created>
  <dcterms:modified xsi:type="dcterms:W3CDTF">2024-10-01T13:20:00Z</dcterms:modified>
</cp:coreProperties>
</file>