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AC" w:rsidRPr="00ED56CF" w:rsidRDefault="00686F10" w:rsidP="00F81128">
      <w:pPr>
        <w:pStyle w:val="a7"/>
        <w:jc w:val="center"/>
        <w:rPr>
          <w:b/>
          <w:sz w:val="26"/>
          <w:szCs w:val="26"/>
        </w:rPr>
      </w:pPr>
      <w:r w:rsidRPr="00ED56CF">
        <w:rPr>
          <w:b/>
          <w:sz w:val="26"/>
          <w:szCs w:val="26"/>
        </w:rPr>
        <w:t xml:space="preserve">ПРОТОКОЛ № </w:t>
      </w:r>
      <w:r w:rsidR="002E75E2">
        <w:rPr>
          <w:b/>
          <w:sz w:val="26"/>
          <w:szCs w:val="26"/>
        </w:rPr>
        <w:t>6</w:t>
      </w:r>
      <w:bookmarkStart w:id="0" w:name="_GoBack"/>
      <w:bookmarkEnd w:id="0"/>
    </w:p>
    <w:p w:rsidR="00D31BE5" w:rsidRPr="00ED56CF" w:rsidRDefault="00BE55EE" w:rsidP="00D31BE5">
      <w:pPr>
        <w:pStyle w:val="a7"/>
        <w:jc w:val="center"/>
        <w:rPr>
          <w:sz w:val="26"/>
          <w:szCs w:val="26"/>
        </w:rPr>
      </w:pPr>
      <w:r w:rsidRPr="00ED56CF">
        <w:rPr>
          <w:sz w:val="26"/>
          <w:szCs w:val="26"/>
        </w:rPr>
        <w:t xml:space="preserve">Заседания </w:t>
      </w:r>
      <w:r w:rsidR="00D31BE5">
        <w:rPr>
          <w:sz w:val="26"/>
          <w:szCs w:val="26"/>
        </w:rPr>
        <w:t>антитеррористической комиссии</w:t>
      </w:r>
    </w:p>
    <w:p w:rsidR="00B40949" w:rsidRPr="00ED56CF" w:rsidRDefault="00BB4A55" w:rsidP="00686F10">
      <w:pPr>
        <w:shd w:val="clear" w:color="auto" w:fill="FFFFFF"/>
        <w:tabs>
          <w:tab w:val="left" w:pos="8213"/>
        </w:tabs>
        <w:jc w:val="center"/>
        <w:rPr>
          <w:sz w:val="26"/>
          <w:szCs w:val="26"/>
        </w:rPr>
      </w:pPr>
      <w:r w:rsidRPr="00ED56CF">
        <w:rPr>
          <w:sz w:val="26"/>
          <w:szCs w:val="26"/>
        </w:rPr>
        <w:t>на территории Ш</w:t>
      </w:r>
      <w:r w:rsidR="00BE55EE" w:rsidRPr="00ED56CF">
        <w:rPr>
          <w:sz w:val="26"/>
          <w:szCs w:val="26"/>
        </w:rPr>
        <w:t>олоховского городского поселения</w:t>
      </w:r>
    </w:p>
    <w:p w:rsidR="00B40949" w:rsidRPr="00ED56CF" w:rsidRDefault="00B40949" w:rsidP="00686F10">
      <w:pPr>
        <w:shd w:val="clear" w:color="auto" w:fill="FFFFFF"/>
        <w:tabs>
          <w:tab w:val="left" w:pos="8213"/>
        </w:tabs>
        <w:jc w:val="center"/>
        <w:rPr>
          <w:sz w:val="26"/>
          <w:szCs w:val="26"/>
        </w:rPr>
      </w:pPr>
    </w:p>
    <w:p w:rsidR="00B40949" w:rsidRPr="00ED56CF" w:rsidRDefault="00B40949" w:rsidP="00B40949">
      <w:pPr>
        <w:shd w:val="clear" w:color="auto" w:fill="FFFFFF"/>
        <w:tabs>
          <w:tab w:val="left" w:pos="8213"/>
        </w:tabs>
        <w:jc w:val="center"/>
        <w:rPr>
          <w:sz w:val="26"/>
          <w:szCs w:val="26"/>
        </w:rPr>
      </w:pPr>
    </w:p>
    <w:p w:rsidR="00B40949" w:rsidRPr="00ED56CF" w:rsidRDefault="00BB4A55" w:rsidP="00EA7B90">
      <w:pPr>
        <w:shd w:val="clear" w:color="auto" w:fill="FFFFFF"/>
        <w:tabs>
          <w:tab w:val="left" w:pos="8213"/>
        </w:tabs>
        <w:rPr>
          <w:spacing w:val="-7"/>
          <w:sz w:val="26"/>
          <w:szCs w:val="26"/>
        </w:rPr>
      </w:pPr>
      <w:r w:rsidRPr="00ED56CF">
        <w:rPr>
          <w:spacing w:val="-6"/>
          <w:sz w:val="26"/>
          <w:szCs w:val="26"/>
        </w:rPr>
        <w:t xml:space="preserve"> </w:t>
      </w:r>
      <w:r w:rsidR="00D34078">
        <w:rPr>
          <w:spacing w:val="-6"/>
          <w:sz w:val="26"/>
          <w:szCs w:val="26"/>
        </w:rPr>
        <w:t>23</w:t>
      </w:r>
      <w:r w:rsidR="00BE55EE" w:rsidRPr="00ED56CF">
        <w:rPr>
          <w:spacing w:val="-6"/>
          <w:sz w:val="26"/>
          <w:szCs w:val="26"/>
        </w:rPr>
        <w:t>.</w:t>
      </w:r>
      <w:r w:rsidR="00077A4D" w:rsidRPr="00ED56CF">
        <w:rPr>
          <w:spacing w:val="-6"/>
          <w:sz w:val="26"/>
          <w:szCs w:val="26"/>
        </w:rPr>
        <w:t>0</w:t>
      </w:r>
      <w:r w:rsidR="00D34078">
        <w:rPr>
          <w:spacing w:val="-6"/>
          <w:sz w:val="26"/>
          <w:szCs w:val="26"/>
        </w:rPr>
        <w:t>8</w:t>
      </w:r>
      <w:r w:rsidR="00B40949" w:rsidRPr="00ED56CF">
        <w:rPr>
          <w:spacing w:val="-6"/>
          <w:sz w:val="26"/>
          <w:szCs w:val="26"/>
        </w:rPr>
        <w:t>.</w:t>
      </w:r>
      <w:r w:rsidR="008E1BAD" w:rsidRPr="00ED56CF">
        <w:rPr>
          <w:spacing w:val="-6"/>
          <w:sz w:val="26"/>
          <w:szCs w:val="26"/>
        </w:rPr>
        <w:t xml:space="preserve"> </w:t>
      </w:r>
      <w:r w:rsidR="00404852" w:rsidRPr="00ED56CF">
        <w:rPr>
          <w:spacing w:val="-6"/>
          <w:sz w:val="26"/>
          <w:szCs w:val="26"/>
        </w:rPr>
        <w:t>202</w:t>
      </w:r>
      <w:r w:rsidR="00DC0AE1">
        <w:rPr>
          <w:spacing w:val="-6"/>
          <w:sz w:val="26"/>
          <w:szCs w:val="26"/>
        </w:rPr>
        <w:t>4</w:t>
      </w:r>
      <w:r w:rsidR="008E1BAD" w:rsidRPr="00ED56CF">
        <w:rPr>
          <w:spacing w:val="-6"/>
          <w:sz w:val="26"/>
          <w:szCs w:val="26"/>
        </w:rPr>
        <w:t xml:space="preserve">  г. </w:t>
      </w:r>
      <w:r w:rsidR="00B40949" w:rsidRPr="00ED56CF">
        <w:rPr>
          <w:spacing w:val="-6"/>
          <w:sz w:val="26"/>
          <w:szCs w:val="26"/>
        </w:rPr>
        <w:t xml:space="preserve">                                                                 </w:t>
      </w:r>
      <w:r w:rsidR="00BE55EE" w:rsidRPr="00ED56CF">
        <w:rPr>
          <w:spacing w:val="-6"/>
          <w:sz w:val="26"/>
          <w:szCs w:val="26"/>
        </w:rPr>
        <w:t xml:space="preserve">              </w:t>
      </w:r>
      <w:r w:rsidR="008E1BAD" w:rsidRPr="00ED56CF">
        <w:rPr>
          <w:spacing w:val="-6"/>
          <w:sz w:val="26"/>
          <w:szCs w:val="26"/>
        </w:rPr>
        <w:t xml:space="preserve"> </w:t>
      </w:r>
      <w:r w:rsidR="00BE55EE" w:rsidRPr="00ED56CF">
        <w:rPr>
          <w:spacing w:val="-7"/>
          <w:sz w:val="26"/>
          <w:szCs w:val="26"/>
        </w:rPr>
        <w:t>р. п. Шолоховский</w:t>
      </w:r>
      <w:r w:rsidR="00BE55EE" w:rsidRPr="00ED56CF">
        <w:rPr>
          <w:spacing w:val="-6"/>
          <w:sz w:val="26"/>
          <w:szCs w:val="26"/>
        </w:rPr>
        <w:t xml:space="preserve">                               </w:t>
      </w:r>
    </w:p>
    <w:p w:rsidR="00EA7B90" w:rsidRPr="00ED56CF" w:rsidRDefault="00EA7B90" w:rsidP="00EA7B90">
      <w:pPr>
        <w:shd w:val="clear" w:color="auto" w:fill="FFFFFF"/>
        <w:tabs>
          <w:tab w:val="left" w:pos="8213"/>
        </w:tabs>
        <w:rPr>
          <w:spacing w:val="-7"/>
          <w:sz w:val="26"/>
          <w:szCs w:val="26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185"/>
        <w:gridCol w:w="5529"/>
      </w:tblGrid>
      <w:tr w:rsidR="00BE55EE" w:rsidRPr="00ED56CF" w:rsidTr="00BE55EE">
        <w:trPr>
          <w:trHeight w:val="210"/>
        </w:trPr>
        <w:tc>
          <w:tcPr>
            <w:tcW w:w="4185" w:type="dxa"/>
          </w:tcPr>
          <w:p w:rsidR="00BE55EE" w:rsidRPr="00ED56CF" w:rsidRDefault="00BE55EE" w:rsidP="00802C0C">
            <w:pPr>
              <w:ind w:left="216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Присутствовали:</w:t>
            </w:r>
          </w:p>
          <w:p w:rsidR="00BE55EE" w:rsidRPr="00ED56CF" w:rsidRDefault="00BE55EE" w:rsidP="00802C0C">
            <w:pPr>
              <w:ind w:left="216"/>
              <w:rPr>
                <w:rStyle w:val="a5"/>
                <w:sz w:val="26"/>
                <w:szCs w:val="26"/>
              </w:rPr>
            </w:pPr>
          </w:p>
        </w:tc>
        <w:tc>
          <w:tcPr>
            <w:tcW w:w="5529" w:type="dxa"/>
          </w:tcPr>
          <w:p w:rsidR="00BE55EE" w:rsidRPr="00ED56CF" w:rsidRDefault="00BE55EE" w:rsidP="00802C0C">
            <w:pPr>
              <w:rPr>
                <w:rStyle w:val="a5"/>
                <w:sz w:val="26"/>
                <w:szCs w:val="26"/>
              </w:rPr>
            </w:pPr>
          </w:p>
        </w:tc>
      </w:tr>
      <w:tr w:rsidR="00BE55EE" w:rsidRPr="00ED56CF" w:rsidTr="00BE55EE">
        <w:trPr>
          <w:trHeight w:val="210"/>
        </w:trPr>
        <w:tc>
          <w:tcPr>
            <w:tcW w:w="4185" w:type="dxa"/>
          </w:tcPr>
          <w:p w:rsidR="00BE55EE" w:rsidRPr="00ED56CF" w:rsidRDefault="00BE55EE" w:rsidP="00802C0C">
            <w:pPr>
              <w:ind w:left="216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Снисаренко Ольга Павловна</w:t>
            </w:r>
          </w:p>
          <w:p w:rsidR="00BE55EE" w:rsidRPr="00ED56CF" w:rsidRDefault="00BE55EE" w:rsidP="00BE55EE">
            <w:pPr>
              <w:rPr>
                <w:rStyle w:val="a5"/>
                <w:sz w:val="26"/>
                <w:szCs w:val="26"/>
              </w:rPr>
            </w:pPr>
          </w:p>
        </w:tc>
        <w:tc>
          <w:tcPr>
            <w:tcW w:w="5529" w:type="dxa"/>
          </w:tcPr>
          <w:p w:rsidR="00BE55EE" w:rsidRPr="00ED56CF" w:rsidRDefault="00BE55EE" w:rsidP="00BE55EE">
            <w:pPr>
              <w:jc w:val="both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- глава Администрации Шолоховского городского поселения, председатель комиссии</w:t>
            </w:r>
          </w:p>
        </w:tc>
      </w:tr>
      <w:tr w:rsidR="00B643D0" w:rsidRPr="00ED56CF" w:rsidTr="00BE55EE">
        <w:trPr>
          <w:trHeight w:val="210"/>
        </w:trPr>
        <w:tc>
          <w:tcPr>
            <w:tcW w:w="4185" w:type="dxa"/>
          </w:tcPr>
          <w:p w:rsidR="00B643D0" w:rsidRPr="00ED56CF" w:rsidRDefault="00DC0AE1" w:rsidP="00802C0C">
            <w:pPr>
              <w:ind w:left="216"/>
              <w:rPr>
                <w:rStyle w:val="a5"/>
                <w:sz w:val="26"/>
                <w:szCs w:val="26"/>
              </w:rPr>
            </w:pPr>
            <w:proofErr w:type="spellStart"/>
            <w:r>
              <w:rPr>
                <w:rStyle w:val="a5"/>
                <w:sz w:val="26"/>
                <w:szCs w:val="26"/>
              </w:rPr>
              <w:t>Елисаветская</w:t>
            </w:r>
            <w:proofErr w:type="spellEnd"/>
            <w:r>
              <w:rPr>
                <w:rStyle w:val="a5"/>
                <w:sz w:val="26"/>
                <w:szCs w:val="26"/>
              </w:rPr>
              <w:t xml:space="preserve"> Елена Викторовна</w:t>
            </w:r>
            <w:r w:rsidR="00B643D0" w:rsidRPr="00ED56CF">
              <w:rPr>
                <w:rStyle w:val="a5"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</w:tcPr>
          <w:p w:rsidR="00B643D0" w:rsidRPr="00ED56CF" w:rsidRDefault="00B643D0" w:rsidP="00BE55EE">
            <w:pPr>
              <w:jc w:val="both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- инспектор сектора по земельным и имущественным отношениям, секретарь комиссии</w:t>
            </w:r>
          </w:p>
        </w:tc>
      </w:tr>
      <w:tr w:rsidR="00BE55EE" w:rsidRPr="00ED56CF" w:rsidTr="00BE55EE">
        <w:trPr>
          <w:trHeight w:val="295"/>
        </w:trPr>
        <w:tc>
          <w:tcPr>
            <w:tcW w:w="4185" w:type="dxa"/>
          </w:tcPr>
          <w:p w:rsidR="00BE55EE" w:rsidRPr="00ED56CF" w:rsidRDefault="00BE55EE" w:rsidP="00DC0AE1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E55EE" w:rsidRPr="00ED56CF" w:rsidRDefault="00BE55EE" w:rsidP="00BE55EE">
            <w:pPr>
              <w:rPr>
                <w:sz w:val="26"/>
                <w:szCs w:val="26"/>
              </w:rPr>
            </w:pPr>
          </w:p>
        </w:tc>
      </w:tr>
      <w:tr w:rsidR="00BE55EE" w:rsidRPr="00ED56CF" w:rsidTr="00BE55EE">
        <w:trPr>
          <w:trHeight w:val="570"/>
        </w:trPr>
        <w:tc>
          <w:tcPr>
            <w:tcW w:w="4185" w:type="dxa"/>
          </w:tcPr>
          <w:p w:rsidR="00BE55EE" w:rsidRPr="00ED56CF" w:rsidRDefault="004A0C3E" w:rsidP="00802C0C">
            <w:pPr>
              <w:ind w:left="216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 xml:space="preserve">Тимошина Ольга Георгиевна </w:t>
            </w:r>
          </w:p>
        </w:tc>
        <w:tc>
          <w:tcPr>
            <w:tcW w:w="5529" w:type="dxa"/>
          </w:tcPr>
          <w:p w:rsidR="00BE55EE" w:rsidRPr="00ED56CF" w:rsidRDefault="004A0C3E" w:rsidP="004A0C3E">
            <w:pPr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заведующий сектором муниципального хозяйства, член комиссии</w:t>
            </w:r>
          </w:p>
        </w:tc>
      </w:tr>
      <w:tr w:rsidR="00BE55EE" w:rsidRPr="00ED56CF" w:rsidTr="00BE55EE">
        <w:trPr>
          <w:trHeight w:val="915"/>
        </w:trPr>
        <w:tc>
          <w:tcPr>
            <w:tcW w:w="4185" w:type="dxa"/>
          </w:tcPr>
          <w:p w:rsidR="00BE55EE" w:rsidRPr="00ED56CF" w:rsidRDefault="004A0C3E" w:rsidP="004A0C3E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Войтенко Виталий Анатольевич</w:t>
            </w:r>
          </w:p>
        </w:tc>
        <w:tc>
          <w:tcPr>
            <w:tcW w:w="5529" w:type="dxa"/>
          </w:tcPr>
          <w:p w:rsidR="00BE55EE" w:rsidRPr="00ED56CF" w:rsidRDefault="004A0C3E" w:rsidP="004A0C3E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командир отделения ОП №1 42 ПСЧ 4 ПСО ФПС ГПС ГУ МЧС России по Ростовской области,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Бабарыкин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5529" w:type="dxa"/>
          </w:tcPr>
          <w:p w:rsidR="000C148B" w:rsidRPr="00ED56CF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 xml:space="preserve">- </w:t>
            </w:r>
            <w:r w:rsidR="00D31BE5">
              <w:rPr>
                <w:sz w:val="26"/>
                <w:szCs w:val="26"/>
              </w:rPr>
              <w:t>Старший УУП ОМВД России по Белокалитвинскому району,</w:t>
            </w:r>
            <w:r w:rsidRPr="00ED56CF">
              <w:rPr>
                <w:sz w:val="26"/>
                <w:szCs w:val="26"/>
              </w:rPr>
              <w:t xml:space="preserve">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proofErr w:type="spellStart"/>
            <w:r w:rsidRPr="00ED56CF">
              <w:rPr>
                <w:sz w:val="26"/>
                <w:szCs w:val="26"/>
              </w:rPr>
              <w:t>Ольховатов</w:t>
            </w:r>
            <w:proofErr w:type="spellEnd"/>
            <w:r w:rsidRPr="00ED56CF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5529" w:type="dxa"/>
          </w:tcPr>
          <w:p w:rsidR="000C148B" w:rsidRPr="00ED56CF" w:rsidRDefault="000C148B" w:rsidP="000C148B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нач</w:t>
            </w:r>
            <w:r w:rsidR="00D31BE5">
              <w:rPr>
                <w:sz w:val="26"/>
                <w:szCs w:val="26"/>
              </w:rPr>
              <w:t xml:space="preserve">альник Шолоховского участка ГУП РО </w:t>
            </w:r>
            <w:r w:rsidRPr="00ED56CF">
              <w:rPr>
                <w:sz w:val="26"/>
                <w:szCs w:val="26"/>
              </w:rPr>
              <w:t xml:space="preserve"> «УРСВ»,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Ремизов Е.Н.</w:t>
            </w:r>
          </w:p>
        </w:tc>
        <w:tc>
          <w:tcPr>
            <w:tcW w:w="5529" w:type="dxa"/>
          </w:tcPr>
          <w:p w:rsidR="000C148B" w:rsidRPr="00ED56CF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</w:t>
            </w:r>
            <w:r w:rsidR="00D31BE5">
              <w:rPr>
                <w:sz w:val="26"/>
                <w:szCs w:val="26"/>
              </w:rPr>
              <w:t xml:space="preserve">Директор ООО «»Шолоховский </w:t>
            </w:r>
            <w:proofErr w:type="spellStart"/>
            <w:r w:rsidR="00D31BE5">
              <w:rPr>
                <w:sz w:val="26"/>
                <w:szCs w:val="26"/>
              </w:rPr>
              <w:t>хлебокомбинат</w:t>
            </w:r>
            <w:proofErr w:type="spellEnd"/>
            <w:r w:rsidR="00D31BE5">
              <w:rPr>
                <w:sz w:val="26"/>
                <w:szCs w:val="26"/>
              </w:rPr>
              <w:t>»</w:t>
            </w:r>
            <w:r w:rsidRPr="00ED56CF">
              <w:rPr>
                <w:sz w:val="26"/>
                <w:szCs w:val="26"/>
              </w:rPr>
              <w:t>,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proofErr w:type="spellStart"/>
            <w:r w:rsidRPr="00ED56CF">
              <w:rPr>
                <w:sz w:val="26"/>
                <w:szCs w:val="26"/>
              </w:rPr>
              <w:t>Хутаренко</w:t>
            </w:r>
            <w:proofErr w:type="spellEnd"/>
            <w:r w:rsidRPr="00ED56CF">
              <w:rPr>
                <w:sz w:val="26"/>
                <w:szCs w:val="26"/>
              </w:rPr>
              <w:t xml:space="preserve"> Юрий Анатольевич</w:t>
            </w:r>
          </w:p>
        </w:tc>
        <w:tc>
          <w:tcPr>
            <w:tcW w:w="5529" w:type="dxa"/>
          </w:tcPr>
          <w:p w:rsidR="000C148B" w:rsidRPr="00ED56CF" w:rsidRDefault="000C148B" w:rsidP="004A0C3E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начальник Шолоховского участка электросетей ГПРО «</w:t>
            </w:r>
            <w:proofErr w:type="spellStart"/>
            <w:r w:rsidRPr="00ED56CF">
              <w:rPr>
                <w:sz w:val="26"/>
                <w:szCs w:val="26"/>
              </w:rPr>
              <w:t>Донэнерго</w:t>
            </w:r>
            <w:proofErr w:type="spellEnd"/>
            <w:r w:rsidRPr="00ED56CF">
              <w:rPr>
                <w:sz w:val="26"/>
                <w:szCs w:val="26"/>
              </w:rPr>
              <w:t>» БКРЭС, член комиссии</w:t>
            </w:r>
          </w:p>
        </w:tc>
      </w:tr>
    </w:tbl>
    <w:p w:rsidR="00B643D0" w:rsidRPr="00ED56CF" w:rsidRDefault="00B643D0" w:rsidP="00077A4D">
      <w:pPr>
        <w:pStyle w:val="a3"/>
        <w:jc w:val="left"/>
        <w:rPr>
          <w:sz w:val="26"/>
          <w:szCs w:val="26"/>
        </w:rPr>
      </w:pPr>
    </w:p>
    <w:p w:rsidR="00B40949" w:rsidRPr="00ED56CF" w:rsidRDefault="008E1BAD" w:rsidP="00B40949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 xml:space="preserve">Слушали: </w:t>
      </w:r>
    </w:p>
    <w:p w:rsidR="00ED56CF" w:rsidRPr="00ED56CF" w:rsidRDefault="00D34078" w:rsidP="00B40949">
      <w:pPr>
        <w:jc w:val="both"/>
        <w:rPr>
          <w:rStyle w:val="a5"/>
          <w:sz w:val="26"/>
          <w:szCs w:val="26"/>
        </w:rPr>
      </w:pPr>
      <w:r>
        <w:rPr>
          <w:bCs/>
          <w:sz w:val="26"/>
          <w:szCs w:val="26"/>
        </w:rPr>
        <w:t>О мерах, направленных на укрепление антитеррористической защищенности объектов жизнеобеспечения, культуры и мест объектов образования  и о принимаемых мерах</w:t>
      </w:r>
      <w:r w:rsidR="0084345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обеспечению безопасности проведения «Дня знаний»</w:t>
      </w:r>
    </w:p>
    <w:p w:rsidR="008E1BAD" w:rsidRPr="00ED56CF" w:rsidRDefault="008E1BAD" w:rsidP="00B40949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 xml:space="preserve">Решили: </w:t>
      </w:r>
    </w:p>
    <w:p w:rsidR="008E1BAD" w:rsidRPr="00ED56CF" w:rsidRDefault="00EA7B90" w:rsidP="001D6C49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>1. Принять информацию к сведению.</w:t>
      </w:r>
    </w:p>
    <w:p w:rsidR="00BF65E4" w:rsidRPr="00D218EA" w:rsidRDefault="001D6C49" w:rsidP="001D6C49">
      <w:pPr>
        <w:jc w:val="both"/>
        <w:rPr>
          <w:rStyle w:val="a5"/>
          <w:rFonts w:ascii="Arial" w:hAnsi="Arial" w:cs="Arial"/>
          <w:color w:val="3C3C3C"/>
          <w:shd w:val="clear" w:color="auto" w:fill="FFFFFF"/>
        </w:rPr>
      </w:pPr>
      <w:r>
        <w:rPr>
          <w:rStyle w:val="a5"/>
          <w:sz w:val="26"/>
          <w:szCs w:val="26"/>
        </w:rPr>
        <w:t>2.</w:t>
      </w:r>
      <w:r w:rsidR="00D218EA">
        <w:rPr>
          <w:sz w:val="26"/>
          <w:szCs w:val="26"/>
        </w:rPr>
        <w:t xml:space="preserve">Рекомендовать </w:t>
      </w:r>
      <w:r w:rsidR="00C233B2">
        <w:rPr>
          <w:bCs/>
          <w:sz w:val="26"/>
          <w:szCs w:val="26"/>
        </w:rPr>
        <w:t>объектам</w:t>
      </w:r>
      <w:r w:rsidR="00D218EA">
        <w:rPr>
          <w:bCs/>
          <w:sz w:val="26"/>
          <w:szCs w:val="26"/>
        </w:rPr>
        <w:t xml:space="preserve"> жи</w:t>
      </w:r>
      <w:r w:rsidR="00C233B2">
        <w:rPr>
          <w:bCs/>
          <w:sz w:val="26"/>
          <w:szCs w:val="26"/>
        </w:rPr>
        <w:t>знеобеспечения, культуры и объектам</w:t>
      </w:r>
      <w:r w:rsidR="00D218EA">
        <w:rPr>
          <w:bCs/>
          <w:sz w:val="26"/>
          <w:szCs w:val="26"/>
        </w:rPr>
        <w:t xml:space="preserve"> образования</w:t>
      </w:r>
      <w:r w:rsidR="00D218EA">
        <w:rPr>
          <w:sz w:val="26"/>
          <w:szCs w:val="26"/>
        </w:rPr>
        <w:t xml:space="preserve"> обеспечить охрану общественного порядка и общественной безопасности в местах проведения праздничных мероприятий, </w:t>
      </w:r>
      <w:r w:rsidR="00D34078">
        <w:rPr>
          <w:rStyle w:val="a5"/>
          <w:sz w:val="26"/>
          <w:szCs w:val="26"/>
        </w:rPr>
        <w:t>посвященных «Дню знаний».</w:t>
      </w:r>
    </w:p>
    <w:p w:rsidR="00B2289B" w:rsidRPr="00ED56CF" w:rsidRDefault="00B2289B" w:rsidP="00B2289B">
      <w:pPr>
        <w:jc w:val="both"/>
        <w:rPr>
          <w:sz w:val="26"/>
          <w:szCs w:val="26"/>
        </w:rPr>
      </w:pPr>
    </w:p>
    <w:p w:rsidR="00B2289B" w:rsidRPr="00ED56CF" w:rsidRDefault="001F269C" w:rsidP="006020AB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020AB" w:rsidRPr="00ED56CF">
        <w:rPr>
          <w:sz w:val="26"/>
          <w:szCs w:val="26"/>
        </w:rPr>
        <w:t>Председатель комиссии</w:t>
      </w:r>
      <w:r w:rsidR="00B2289B" w:rsidRPr="00ED56CF">
        <w:rPr>
          <w:sz w:val="26"/>
          <w:szCs w:val="26"/>
        </w:rPr>
        <w:t xml:space="preserve">                               </w:t>
      </w:r>
      <w:r w:rsidR="006020AB" w:rsidRPr="00ED56CF">
        <w:rPr>
          <w:sz w:val="26"/>
          <w:szCs w:val="26"/>
        </w:rPr>
        <w:t xml:space="preserve">            </w:t>
      </w:r>
      <w:r w:rsidR="00B2289B" w:rsidRPr="00ED56CF">
        <w:rPr>
          <w:sz w:val="26"/>
          <w:szCs w:val="26"/>
        </w:rPr>
        <w:t xml:space="preserve">     О.П. Снисаренко </w:t>
      </w:r>
    </w:p>
    <w:p w:rsidR="00B2289B" w:rsidRPr="00ED56CF" w:rsidRDefault="00B2289B" w:rsidP="00B2289B">
      <w:pPr>
        <w:tabs>
          <w:tab w:val="left" w:pos="7088"/>
        </w:tabs>
        <w:rPr>
          <w:sz w:val="26"/>
          <w:szCs w:val="26"/>
        </w:rPr>
      </w:pPr>
    </w:p>
    <w:p w:rsidR="004A0C3E" w:rsidRPr="00ED56CF" w:rsidRDefault="006020AB" w:rsidP="00ED56CF">
      <w:pPr>
        <w:ind w:right="566"/>
        <w:jc w:val="both"/>
        <w:rPr>
          <w:sz w:val="26"/>
          <w:szCs w:val="26"/>
        </w:rPr>
      </w:pPr>
      <w:r w:rsidRPr="00ED56CF">
        <w:rPr>
          <w:sz w:val="26"/>
          <w:szCs w:val="26"/>
        </w:rPr>
        <w:t xml:space="preserve">       </w:t>
      </w:r>
      <w:r w:rsidR="00077A4D" w:rsidRPr="00ED56CF">
        <w:rPr>
          <w:sz w:val="26"/>
          <w:szCs w:val="26"/>
        </w:rPr>
        <w:t xml:space="preserve">Секретарь </w:t>
      </w:r>
      <w:r w:rsidRPr="00ED56CF">
        <w:rPr>
          <w:sz w:val="26"/>
          <w:szCs w:val="26"/>
        </w:rPr>
        <w:t> комиссии</w:t>
      </w:r>
      <w:r w:rsidR="00B2289B" w:rsidRPr="00ED56CF">
        <w:rPr>
          <w:sz w:val="26"/>
          <w:szCs w:val="26"/>
        </w:rPr>
        <w:t xml:space="preserve">          </w:t>
      </w:r>
      <w:r w:rsidRPr="00ED56CF">
        <w:rPr>
          <w:sz w:val="26"/>
          <w:szCs w:val="26"/>
        </w:rPr>
        <w:t xml:space="preserve">               </w:t>
      </w:r>
      <w:r w:rsidR="00077A4D" w:rsidRPr="00ED56CF">
        <w:rPr>
          <w:sz w:val="26"/>
          <w:szCs w:val="26"/>
        </w:rPr>
        <w:t xml:space="preserve">                        </w:t>
      </w:r>
      <w:r w:rsidR="00ED56CF">
        <w:rPr>
          <w:sz w:val="26"/>
          <w:szCs w:val="26"/>
        </w:rPr>
        <w:t xml:space="preserve">     </w:t>
      </w:r>
      <w:r w:rsidR="00DC0AE1">
        <w:rPr>
          <w:sz w:val="26"/>
          <w:szCs w:val="26"/>
        </w:rPr>
        <w:t xml:space="preserve">Е.В. </w:t>
      </w:r>
      <w:proofErr w:type="spellStart"/>
      <w:r w:rsidR="00DC0AE1">
        <w:rPr>
          <w:sz w:val="26"/>
          <w:szCs w:val="26"/>
        </w:rPr>
        <w:t>Елисаветская</w:t>
      </w:r>
      <w:proofErr w:type="spellEnd"/>
    </w:p>
    <w:sectPr w:rsidR="004A0C3E" w:rsidRPr="00ED56CF" w:rsidSect="008667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C5C"/>
    <w:multiLevelType w:val="hybridMultilevel"/>
    <w:tmpl w:val="80E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4230"/>
    <w:multiLevelType w:val="multilevel"/>
    <w:tmpl w:val="246A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9"/>
    <w:rsid w:val="00010708"/>
    <w:rsid w:val="00077A4D"/>
    <w:rsid w:val="000C148B"/>
    <w:rsid w:val="000D66C8"/>
    <w:rsid w:val="000E29EB"/>
    <w:rsid w:val="000E2B4A"/>
    <w:rsid w:val="00105D54"/>
    <w:rsid w:val="00126655"/>
    <w:rsid w:val="00167D35"/>
    <w:rsid w:val="001D6C49"/>
    <w:rsid w:val="001F269C"/>
    <w:rsid w:val="002512DF"/>
    <w:rsid w:val="0026081D"/>
    <w:rsid w:val="002E75E2"/>
    <w:rsid w:val="00317653"/>
    <w:rsid w:val="00334B72"/>
    <w:rsid w:val="00404852"/>
    <w:rsid w:val="004465E5"/>
    <w:rsid w:val="004A0C3E"/>
    <w:rsid w:val="005101D5"/>
    <w:rsid w:val="0053342D"/>
    <w:rsid w:val="00576008"/>
    <w:rsid w:val="006020AB"/>
    <w:rsid w:val="006217C0"/>
    <w:rsid w:val="00686F10"/>
    <w:rsid w:val="007042F1"/>
    <w:rsid w:val="007D028C"/>
    <w:rsid w:val="00826148"/>
    <w:rsid w:val="00843451"/>
    <w:rsid w:val="00866791"/>
    <w:rsid w:val="008764AA"/>
    <w:rsid w:val="00891794"/>
    <w:rsid w:val="008E1BAD"/>
    <w:rsid w:val="009317FC"/>
    <w:rsid w:val="00935772"/>
    <w:rsid w:val="00991A57"/>
    <w:rsid w:val="009D6D6C"/>
    <w:rsid w:val="00A17F79"/>
    <w:rsid w:val="00A2072F"/>
    <w:rsid w:val="00B051AC"/>
    <w:rsid w:val="00B2289B"/>
    <w:rsid w:val="00B26262"/>
    <w:rsid w:val="00B40949"/>
    <w:rsid w:val="00B621F8"/>
    <w:rsid w:val="00B643D0"/>
    <w:rsid w:val="00B70688"/>
    <w:rsid w:val="00BB4A55"/>
    <w:rsid w:val="00BE55EE"/>
    <w:rsid w:val="00BF65E4"/>
    <w:rsid w:val="00C233B2"/>
    <w:rsid w:val="00D218EA"/>
    <w:rsid w:val="00D31BE5"/>
    <w:rsid w:val="00D34078"/>
    <w:rsid w:val="00D74C47"/>
    <w:rsid w:val="00DC0AE1"/>
    <w:rsid w:val="00E63CF6"/>
    <w:rsid w:val="00EA7B90"/>
    <w:rsid w:val="00ED56CF"/>
    <w:rsid w:val="00F81128"/>
    <w:rsid w:val="00F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3A49-A3BB-4168-B753-14E9BA90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12</cp:revision>
  <cp:lastPrinted>2024-06-27T07:12:00Z</cp:lastPrinted>
  <dcterms:created xsi:type="dcterms:W3CDTF">2024-11-11T08:23:00Z</dcterms:created>
  <dcterms:modified xsi:type="dcterms:W3CDTF">2024-11-12T11:41:00Z</dcterms:modified>
</cp:coreProperties>
</file>