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A25A" w14:textId="77777777" w:rsidR="00510887" w:rsidRPr="00DF7513" w:rsidRDefault="00510887" w:rsidP="00510887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0F1AC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771228247" r:id="rId6"/>
        </w:object>
      </w:r>
    </w:p>
    <w:p w14:paraId="0B841AA9" w14:textId="77777777" w:rsidR="00510887" w:rsidRPr="00DF7513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5FF6F34" w14:textId="77777777" w:rsidR="00510887" w:rsidRPr="00DF7513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5A055F" w14:textId="77777777" w:rsidR="00510887" w:rsidRPr="00DF7513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7F8CBB11" w14:textId="77777777" w:rsidR="00510887" w:rsidRPr="00DF7513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54F165CC" w14:textId="77777777" w:rsidR="00510887" w:rsidRPr="00DF7513" w:rsidRDefault="00510887" w:rsidP="0051088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4BDB2F3B" w14:textId="77777777" w:rsidR="00510887" w:rsidRPr="00BE2109" w:rsidRDefault="00510887" w:rsidP="0051088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21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14:paraId="32AFC865" w14:textId="6B915E19" w:rsidR="00510887" w:rsidRPr="00BE2109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12F8" w:rsidRPr="00BE210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E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.02.2024  № </w:t>
      </w:r>
      <w:r w:rsidR="008712F8" w:rsidRPr="00BE210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1CA79BFE" w14:textId="77777777" w:rsidR="00510887" w:rsidRPr="00BE2109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09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Шолоховский</w:t>
      </w:r>
    </w:p>
    <w:p w14:paraId="651815D2" w14:textId="77777777" w:rsidR="00510887" w:rsidRPr="00BE2109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19FB24" w14:textId="164883BA" w:rsidR="00510887" w:rsidRPr="00B24999" w:rsidRDefault="00510887" w:rsidP="00BE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BE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20495B94" w14:textId="6E3A5869" w:rsidR="00510887" w:rsidRPr="00BE2109" w:rsidRDefault="00BE2109" w:rsidP="00BE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10887"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887"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1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10887"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</w:t>
      </w:r>
      <w:r w:rsidR="0051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10887"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51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</w:p>
    <w:p w14:paraId="394B07EB" w14:textId="77777777" w:rsidR="00510887" w:rsidRDefault="00510887" w:rsidP="0051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BA355" w14:textId="77777777" w:rsidR="00510887" w:rsidRPr="00B24999" w:rsidRDefault="00510887" w:rsidP="0051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статьей 58 Устава муниципального образования «Шолоховское городское поселение», Собрание депутатов Шолоховского городского поселения </w:t>
      </w:r>
      <w:proofErr w:type="gramStart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835A901" w14:textId="3ACA7EF8" w:rsidR="00510887" w:rsidRDefault="00510887" w:rsidP="00510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Собрания депутатов Шолоховского городского поселения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Шолоховского городского поселения </w:t>
      </w:r>
      <w:proofErr w:type="spellStart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следующие изменения:</w:t>
      </w:r>
    </w:p>
    <w:p w14:paraId="7DA15CE2" w14:textId="6A2D847F" w:rsidR="00510887" w:rsidRPr="00DE7006" w:rsidRDefault="00510887" w:rsidP="00510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Дополнить решение Собрания депутатов Шолоховского городского поселения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Шолоховского городского поселения </w:t>
      </w:r>
      <w:proofErr w:type="spellStart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преамбулой:</w:t>
      </w:r>
    </w:p>
    <w:p w14:paraId="32753BEB" w14:textId="05E10440" w:rsidR="00510887" w:rsidRPr="009969F2" w:rsidRDefault="00510887" w:rsidP="00510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соответствии со статьями 169 и 184.1 Бюджетного кодекса Российской Федерации, Областным законом от 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-ЗС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областном бюджете на 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 Решением Собрания депутатов </w:t>
      </w:r>
      <w:proofErr w:type="spellStart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proofErr w:type="spellStart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A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 статьей 59 Устава муниципального образования «Шолоховское</w:t>
      </w:r>
      <w:proofErr w:type="gramEnd"/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поселение», Собрание депутатов Шолоховского городского поселения </w:t>
      </w:r>
      <w:proofErr w:type="gramStart"/>
      <w:r w:rsidRPr="00DE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E7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  <w:r w:rsidRPr="00DE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D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887CEA" w14:textId="77777777" w:rsidR="00510887" w:rsidRPr="00B24999" w:rsidRDefault="00510887" w:rsidP="00510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2CEEFB" w14:textId="69C1375D" w:rsidR="00510887" w:rsidRPr="00B24999" w:rsidRDefault="00510887" w:rsidP="005108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D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Пункты 1,2</w:t>
      </w:r>
      <w:r w:rsidR="0017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7D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</w:t>
      </w:r>
      <w:r w:rsidR="007D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3F625E09" w14:textId="756D013F" w:rsidR="007D6B58" w:rsidRPr="00DF7513" w:rsidRDefault="00510887" w:rsidP="007D6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D6B58"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7D6B58">
        <w:rPr>
          <w:rFonts w:ascii="Times New Roman" w:eastAsia="Times New Roman" w:hAnsi="Times New Roman" w:cs="Times New Roman"/>
          <w:sz w:val="28"/>
          <w:szCs w:val="28"/>
          <w:lang w:eastAsia="ru-RU"/>
        </w:rPr>
        <w:t>63 364,4</w:t>
      </w:r>
      <w:r w:rsidR="007D6B58"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BBE4D92" w14:textId="69076EAF" w:rsidR="007D6B58" w:rsidRDefault="007D6B58" w:rsidP="007D6B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общий объем расходов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65 161,1 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C03853" w14:textId="795F6870" w:rsidR="0017062E" w:rsidRPr="00DF7513" w:rsidRDefault="0017062E" w:rsidP="0017062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5) прогнозируемый дефицит местного бюджета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1 796,7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proofErr w:type="gramStart"/>
      <w:r w:rsidR="008D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B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078FCD9F" w14:textId="1232B3A2" w:rsidR="00636A6C" w:rsidRDefault="00636A6C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5 изложить в редакции:</w:t>
      </w:r>
    </w:p>
    <w:p w14:paraId="584666EE" w14:textId="5088F679" w:rsidR="00636A6C" w:rsidRPr="00636A6C" w:rsidRDefault="00636A6C" w:rsidP="007432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6A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дорожного фонда </w:t>
      </w:r>
      <w:r w:rsidRPr="0063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63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6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3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в сумме </w:t>
      </w:r>
      <w:r w:rsidR="00A8692C">
        <w:rPr>
          <w:rFonts w:ascii="Times New Roman" w:eastAsia="Times New Roman" w:hAnsi="Times New Roman" w:cs="Times New Roman"/>
          <w:sz w:val="28"/>
          <w:szCs w:val="28"/>
          <w:lang w:eastAsia="ru-RU"/>
        </w:rPr>
        <w:t>7 084,5</w:t>
      </w:r>
      <w:r w:rsidRPr="0063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в сумме 6 037,9 тыс. рублей и на 2026 год в сумме 6 101,0 тыс. рублей</w:t>
      </w:r>
      <w:proofErr w:type="gramStart"/>
      <w:r w:rsidR="008D2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2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2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6593F9" w14:textId="5835AB96" w:rsidR="002E2C05" w:rsidRDefault="00743213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B5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20 изложить в редакции:</w:t>
      </w:r>
    </w:p>
    <w:p w14:paraId="620BDCD8" w14:textId="094DE690" w:rsidR="007D6B58" w:rsidRPr="00BB19C2" w:rsidRDefault="007D6B58" w:rsidP="00764FA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BB19C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20. </w:t>
      </w:r>
      <w:r w:rsidRPr="00BB19C2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Установить в соответствии со статьёй 28 главы 4 решения Собрания депутатов Шолоховского городского поселения от 25 сентября 2007 № 78 «Об утверждении Положения о бюджетном процессе в Шолоховском городском поселении», что основаниями для внесения в 2024 году изменений в показатели сводной бюджетной росписи бюджета Шолоховского городского поселения являются:</w:t>
      </w:r>
    </w:p>
    <w:p w14:paraId="4E4890AF" w14:textId="5273D5F4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в части неиспользованных бюджетных ассигнований резервного фонда Администрации </w:t>
      </w:r>
      <w:bookmarkStart w:id="1" w:name="_Hlk159508551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bookmarkEnd w:id="1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выделенных в порядке, установленном Администрацией </w:t>
      </w:r>
      <w:r w:rsidR="000047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постановления Администрации </w:t>
      </w:r>
      <w:r w:rsidR="000047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предусматривающие:</w:t>
      </w:r>
    </w:p>
    <w:p w14:paraId="50E37B9D" w14:textId="44ED54A0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уменьшение объема ранее выделенных бюджетных ассигнований из резервного фонда Администрации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суммы неиспользованных средств;</w:t>
      </w:r>
    </w:p>
    <w:p w14:paraId="420A2168" w14:textId="73083399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признание утратившими силу ранее принятых постановлений Администрации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="00FD1068"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выделении средств из резервного фонда Администрации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19B077CA" w14:textId="3746A2BC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детализации целевой статьи расходов классификации расходов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proofErr w:type="gramEnd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21F02E2B" w14:textId="0C03F21A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расходов классификации расходов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proofErr w:type="gramEnd"/>
      <w:r w:rsidR="00FD1068"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1627DA6D" w14:textId="47F970B6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="00FD1068"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для </w:t>
      </w:r>
      <w:proofErr w:type="spellStart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софинансирования</w:t>
      </w:r>
      <w:proofErr w:type="spellEnd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</w:t>
      </w:r>
      <w:r w:rsidR="00B31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бюджета </w:t>
      </w:r>
      <w:proofErr w:type="spellStart"/>
      <w:r w:rsidR="00B31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Белокалитвинского</w:t>
      </w:r>
      <w:proofErr w:type="spellEnd"/>
      <w:r w:rsidR="00B31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не противоречащее бюджетному законодательству;</w:t>
      </w:r>
      <w:proofErr w:type="gramEnd"/>
    </w:p>
    <w:p w14:paraId="11F340EC" w14:textId="37700D1D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в части неиспользованных бюджетных ассигнований дорожного фонда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зарезервированных на неотложные и чрезвычайные мероприятия в отношении автомобильных дорог общего пользования местного значения в порядке, установленном Администрацией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предусматривающие:</w:t>
      </w:r>
    </w:p>
    <w:p w14:paraId="3C0E4F7D" w14:textId="77777777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уменьшение объема ранее выделенных бюджетных ассигнований, зарезервированных на неотложные и чрезвычайные мероприятия в отношении автомобильных дорог общего пользования местного значения, на суммы неиспользованных средств;</w:t>
      </w:r>
    </w:p>
    <w:p w14:paraId="0C0C3944" w14:textId="77777777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признание утратившими силу ранее принятых заключений о выделении бюджетных ассигнований,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значения.</w:t>
      </w:r>
    </w:p>
    <w:p w14:paraId="4BFDAAC9" w14:textId="31645CA5" w:rsidR="007D6B58" w:rsidRPr="007D6B58" w:rsidRDefault="007D6B58" w:rsidP="007D6B5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</w:t>
      </w:r>
      <w:proofErr w:type="gramStart"/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расходов классификации расходов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proofErr w:type="gramEnd"/>
      <w:r w:rsidR="00FD1068"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FD10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финансовое обеспечение которых осуществляется за счет средств из областного бюджета, не противоречащее бюджетному законодательству</w:t>
      </w:r>
      <w:r w:rsidR="008D29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A71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7D6B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14:paraId="3082A795" w14:textId="2FA62910" w:rsidR="002E2C05" w:rsidRPr="007709DC" w:rsidRDefault="00743213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0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частью 20</w:t>
      </w:r>
      <w:r w:rsidR="007709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70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99B99F" w14:textId="7C9313A4" w:rsidR="007709DC" w:rsidRPr="007709DC" w:rsidRDefault="007709DC" w:rsidP="007709DC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709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7709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Установить, что в 2024 году не допускается уменьшение показателей сводной бюджетной росписи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Шолоховского городского поселения</w:t>
      </w:r>
      <w:r w:rsidRPr="007709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части расходов на оплату труда работников бюджетной сферы и начислений на нее, расходов, связанных с предоставлением мер социальной поддержки граждан, расходов на страховые взносы на обязательное медицинское страхование неработающего населения (за исключением случаев экономии и реорганизации бюджетных учреждений).</w:t>
      </w:r>
      <w:proofErr w:type="gramEnd"/>
    </w:p>
    <w:p w14:paraId="504EA464" w14:textId="77777777" w:rsidR="002E2C05" w:rsidRDefault="002E2C05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46C35" w14:textId="77777777" w:rsidR="002E2C05" w:rsidRDefault="002E2C05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ADC6" w14:textId="5FF8AA03" w:rsidR="002E2C05" w:rsidRDefault="00743213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1 изложить в редакции: </w:t>
      </w:r>
    </w:p>
    <w:p w14:paraId="320F86AA" w14:textId="77777777" w:rsidR="002E2C05" w:rsidRDefault="002E2C05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A7CC8" w14:textId="77777777" w:rsidR="002E2C05" w:rsidRDefault="002E2C05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E85CC" w14:textId="77777777" w:rsidR="002E2C05" w:rsidRDefault="002E2C05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DA4C" w14:textId="77777777" w:rsidR="002E2C05" w:rsidRDefault="002E2C05" w:rsidP="00510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C05" w:rsidSect="00CB2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AB6917" w14:textId="30A28D5D" w:rsidR="009C69BE" w:rsidRPr="00B2335F" w:rsidRDefault="000D6490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9BE"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DEB5B18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91262FD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716C5162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637B15C2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3FEA8BE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5B9C3EC3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1420B275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AF065" w14:textId="77777777" w:rsidR="009C69BE" w:rsidRPr="00B2335F" w:rsidRDefault="009C69BE" w:rsidP="009C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52DE1" w14:textId="77777777" w:rsidR="009C69BE" w:rsidRPr="00B2335F" w:rsidRDefault="009C69BE" w:rsidP="009C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14:paraId="200DECC1" w14:textId="77777777" w:rsidR="009C69BE" w:rsidRPr="00B2335F" w:rsidRDefault="009C69BE" w:rsidP="009C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51405DB0" w14:textId="77777777" w:rsidR="009C69BE" w:rsidRPr="00B2335F" w:rsidRDefault="009C69BE" w:rsidP="009C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НА ПЛАНОВЫЙ ПЕРИОД 2025</w:t>
      </w:r>
      <w:proofErr w:type="gramStart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2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2026 ГОДОВ</w:t>
      </w:r>
    </w:p>
    <w:p w14:paraId="2D56FDE8" w14:textId="77777777" w:rsidR="009C69BE" w:rsidRPr="00B2335F" w:rsidRDefault="009C69BE" w:rsidP="009C69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33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532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8080"/>
        <w:gridCol w:w="3261"/>
        <w:gridCol w:w="1417"/>
        <w:gridCol w:w="1418"/>
        <w:gridCol w:w="1356"/>
      </w:tblGrid>
      <w:tr w:rsidR="009C69BE" w:rsidRPr="00B2335F" w14:paraId="10B7F362" w14:textId="77777777" w:rsidTr="00C944E6">
        <w:trPr>
          <w:trHeight w:val="450"/>
          <w:tblHeader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65E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33B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44E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52D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E77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9C69BE" w:rsidRPr="00B2335F" w14:paraId="66C2243E" w14:textId="77777777" w:rsidTr="00C944E6">
        <w:trPr>
          <w:trHeight w:val="450"/>
          <w:tblHeader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BC82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320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9BAD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FE0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29F3" w14:textId="77777777" w:rsidR="009C69BE" w:rsidRPr="00B2335F" w:rsidRDefault="009C69BE" w:rsidP="00C9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3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C69BE" w:rsidRPr="00B2335F" w14:paraId="7A8861F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DFA" w14:textId="6D1AE81A"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188A" w14:textId="0FF45EF9"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C01" w14:textId="796AFA8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4334" w14:textId="16B7B79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144 762,2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102" w14:textId="5C10B3C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47 573,4</w:t>
            </w:r>
          </w:p>
        </w:tc>
      </w:tr>
      <w:tr w:rsidR="009C69BE" w:rsidRPr="00B2335F" w14:paraId="3A2FCDC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A84" w14:textId="1C01C20E"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1E2" w14:textId="2CCCCCC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C1A" w14:textId="01C809D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20 526,3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39B5" w14:textId="06FE38F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19 269,9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CAF" w14:textId="61128B3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19 418,8</w:t>
            </w:r>
          </w:p>
        </w:tc>
      </w:tr>
      <w:tr w:rsidR="009C69BE" w:rsidRPr="00B2335F" w14:paraId="5FA7D71F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E59" w14:textId="31877B4A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841B" w14:textId="2B8FF19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F99" w14:textId="6A026A3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115" w14:textId="60F68D1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17 782,2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3040" w14:textId="3FCBAF8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17 931,1</w:t>
            </w:r>
          </w:p>
        </w:tc>
      </w:tr>
      <w:tr w:rsidR="009C69BE" w:rsidRPr="00B2335F" w14:paraId="2B8C48D7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B23A" w14:textId="036816F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F79" w14:textId="2F8C8EB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E15" w14:textId="2640C6F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F7A" w14:textId="6F2D186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589C" w14:textId="1A71848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5 600,0</w:t>
            </w:r>
          </w:p>
        </w:tc>
      </w:tr>
      <w:tr w:rsidR="009C69BE" w:rsidRPr="00B2335F" w14:paraId="062B57FA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36CC" w14:textId="70C78958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005" w14:textId="673670C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679" w14:textId="45ABF9A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4D0" w14:textId="7BD8255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5C6" w14:textId="34FB79A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5 600,0</w:t>
            </w:r>
          </w:p>
        </w:tc>
      </w:tr>
      <w:tr w:rsidR="009C69BE" w:rsidRPr="00B2335F" w14:paraId="2C9A3201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CA64" w14:textId="1592450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D7D" w14:textId="49E66C6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21C" w14:textId="4EA0618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3E0" w14:textId="5D2DB0E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AD7" w14:textId="2B40032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5 534,0</w:t>
            </w:r>
          </w:p>
        </w:tc>
      </w:tr>
      <w:tr w:rsidR="009C69BE" w:rsidRPr="00B2335F" w14:paraId="0D8E67F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72C" w14:textId="45B8B82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AEB" w14:textId="0886ADD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F9E" w14:textId="5EC9495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9955" w14:textId="66E258A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697" w14:textId="026CAE7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9C69BE" w:rsidRPr="00B2335F" w14:paraId="16340F3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32D" w14:textId="232C0F35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D04" w14:textId="5CD2973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C9DC" w14:textId="433F773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DABB" w14:textId="63AF876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1A9" w14:textId="21DBE31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1 381,9</w:t>
            </w:r>
          </w:p>
        </w:tc>
      </w:tr>
      <w:tr w:rsidR="009C69BE" w:rsidRPr="00B2335F" w14:paraId="586E3A1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027" w14:textId="3059DE8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F73" w14:textId="4F47514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D592" w14:textId="5A53F0A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398C" w14:textId="3B996FC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546" w14:textId="1CC2C7A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1 381,9</w:t>
            </w:r>
          </w:p>
        </w:tc>
      </w:tr>
      <w:tr w:rsidR="009C69BE" w:rsidRPr="00B2335F" w14:paraId="12D749DF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92F" w14:textId="78B89E4D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EB8" w14:textId="0C6D5E9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6A1" w14:textId="02E98E8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149" w14:textId="78E5841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390" w14:textId="5C9692C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719,9</w:t>
            </w:r>
          </w:p>
        </w:tc>
      </w:tr>
      <w:tr w:rsidR="009C69BE" w:rsidRPr="00B2335F" w14:paraId="480024B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9B78" w14:textId="100D5065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1EC" w14:textId="329D86A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0B9" w14:textId="7C59A0F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F59" w14:textId="2C067F6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E45" w14:textId="4221B36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719,9</w:t>
            </w:r>
          </w:p>
        </w:tc>
      </w:tr>
      <w:tr w:rsidR="009C69BE" w:rsidRPr="00B2335F" w14:paraId="67082E7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3EED" w14:textId="01F523F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2E4" w14:textId="07C46F8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1AB" w14:textId="4F92983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E9D8" w14:textId="0667171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C73" w14:textId="094A535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9C69BE" w:rsidRPr="00B2335F" w14:paraId="619ED13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181" w14:textId="0083F36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C885" w14:textId="4CFC378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B2D" w14:textId="1C9FA39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0D31" w14:textId="1468DBA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F236" w14:textId="406C577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9C69BE" w:rsidRPr="00B2335F" w14:paraId="28597141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AE5" w14:textId="2762039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1B7" w14:textId="1E57F2A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11A" w14:textId="089D1E8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AAA" w14:textId="638AB3E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3E4B" w14:textId="24980DB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749,7</w:t>
            </w:r>
          </w:p>
        </w:tc>
      </w:tr>
      <w:tr w:rsidR="009C69BE" w:rsidRPr="00B2335F" w14:paraId="4E382509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9253" w14:textId="08663200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271C" w14:textId="2CF9460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366A" w14:textId="0B850C6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40CC" w14:textId="60ED21F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61A" w14:textId="568A4D3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749,7</w:t>
            </w:r>
          </w:p>
        </w:tc>
      </w:tr>
      <w:tr w:rsidR="009C69BE" w:rsidRPr="00B2335F" w14:paraId="55B69556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B232" w14:textId="6D53D3BC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FF89" w14:textId="3BDE6B2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64E" w14:textId="1CE860E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644" w14:textId="706CC2A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B6EE" w14:textId="0F0A835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-91,5</w:t>
            </w:r>
          </w:p>
        </w:tc>
      </w:tr>
      <w:tr w:rsidR="009C69BE" w:rsidRPr="00B2335F" w14:paraId="6F82970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EC04" w14:textId="426A89B6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540" w14:textId="71B6365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C06" w14:textId="6190767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FBA" w14:textId="575959E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B7A" w14:textId="65C3686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-91,5</w:t>
            </w:r>
          </w:p>
        </w:tc>
      </w:tr>
      <w:tr w:rsidR="009C69BE" w:rsidRPr="00B2335F" w14:paraId="3ACEE7F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506" w14:textId="7FEE1F38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3E7" w14:textId="7BB898B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DFA" w14:textId="4562F74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71E" w14:textId="2D8D6AE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5B0" w14:textId="425D69B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147,0</w:t>
            </w:r>
          </w:p>
        </w:tc>
      </w:tr>
      <w:tr w:rsidR="009C69BE" w:rsidRPr="00B2335F" w14:paraId="45D5CEE9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66D" w14:textId="54B2DE5E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B91" w14:textId="22506DA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697" w14:textId="3CBE368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28B" w14:textId="3A35D3F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9B8" w14:textId="5FAAE68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9C69BE" w:rsidRPr="00B2335F" w14:paraId="4044568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D08" w14:textId="6D25FA95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452" w14:textId="75E4928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484" w14:textId="489244E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6FE" w14:textId="59E7350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C5A" w14:textId="5240946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9C69BE" w:rsidRPr="00B2335F" w14:paraId="6C6DCDD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B3D0" w14:textId="7082D3BD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C55" w14:textId="717FEB9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5472" w14:textId="5271187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B8A" w14:textId="7F01415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AD3" w14:textId="09A7964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10 779,7</w:t>
            </w:r>
          </w:p>
        </w:tc>
      </w:tr>
      <w:tr w:rsidR="009C69BE" w:rsidRPr="00B2335F" w14:paraId="15CE71B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387A" w14:textId="15241B9F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C24" w14:textId="4A9EA8F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2988" w14:textId="7933E3D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01D3" w14:textId="68F88BB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711" w14:textId="72133AD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</w:tr>
      <w:tr w:rsidR="009C69BE" w:rsidRPr="00B2335F" w14:paraId="385EA20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282" w14:textId="35CF97C4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B51" w14:textId="67906FF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F74F" w14:textId="3112E7D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FB0" w14:textId="115BDF1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04DF" w14:textId="22406D4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</w:t>
            </w:r>
          </w:p>
        </w:tc>
      </w:tr>
      <w:tr w:rsidR="009C69BE" w:rsidRPr="00B2335F" w14:paraId="40CD466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9C50" w14:textId="4610EC55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7963" w14:textId="530F879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A04" w14:textId="3804D1D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721" w14:textId="3DB3F58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85C" w14:textId="4E6FB36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4 719,0</w:t>
            </w:r>
          </w:p>
        </w:tc>
      </w:tr>
      <w:tr w:rsidR="009C69BE" w:rsidRPr="00B2335F" w14:paraId="7F2D82B1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97BF" w14:textId="5766044A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D2F" w14:textId="6DC9D06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A1F" w14:textId="7D7E91B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F74" w14:textId="3FE1400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6F7" w14:textId="4217261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9C69BE" w:rsidRPr="00B2335F" w14:paraId="2E60350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CA7" w14:textId="55C454BB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458" w14:textId="02834F5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FE38" w14:textId="3DED18D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38C" w14:textId="64064AA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D74" w14:textId="7EF635E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4 581,0</w:t>
            </w:r>
          </w:p>
        </w:tc>
      </w:tr>
      <w:tr w:rsidR="009C69BE" w:rsidRPr="00B2335F" w14:paraId="3DBF89C6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B94" w14:textId="6B5954FC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3E06" w14:textId="6CCA8D0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D2D" w14:textId="447A15D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EBF" w14:textId="5508B8D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68B3" w14:textId="3905C86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5 480,0</w:t>
            </w:r>
          </w:p>
        </w:tc>
      </w:tr>
      <w:tr w:rsidR="009C69BE" w:rsidRPr="00B2335F" w14:paraId="1CD2633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3663" w14:textId="1418F6D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C6A" w14:textId="5037F50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070" w14:textId="7C68B44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220A" w14:textId="581E306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BF2" w14:textId="5230E5E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</w:tr>
      <w:tr w:rsidR="009C69BE" w:rsidRPr="00B2335F" w14:paraId="31B6237A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A35" w14:textId="6EEC3975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E54C" w14:textId="029B33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99E" w14:textId="2D80C6F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E768" w14:textId="4765D8A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E91" w14:textId="0E3B307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4 471,9</w:t>
            </w:r>
          </w:p>
        </w:tc>
      </w:tr>
      <w:tr w:rsidR="009C69BE" w:rsidRPr="00B2335F" w14:paraId="0C847EA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F01" w14:textId="555C90FF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017B" w14:textId="6058F3D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968A" w14:textId="4B0BD9C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139" w14:textId="0188F75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6F5" w14:textId="75FD01B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</w:tr>
      <w:tr w:rsidR="009C69BE" w:rsidRPr="00B2335F" w14:paraId="5696142C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304D" w14:textId="36410C86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D11" w14:textId="69AAA0E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FDF" w14:textId="4E7B979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108" w14:textId="5B5677B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C7D" w14:textId="2E8B279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1 008,1</w:t>
            </w:r>
          </w:p>
        </w:tc>
      </w:tr>
      <w:tr w:rsidR="009C69BE" w:rsidRPr="00B2335F" w14:paraId="44EDBD56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0E1" w14:textId="2B3676EB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9DD" w14:textId="49D2493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9C1" w14:textId="4A32C36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356" w14:textId="3C72EF5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EC2" w14:textId="7FE1EA8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</w:tr>
      <w:tr w:rsidR="009C69BE" w:rsidRPr="00B2335F" w14:paraId="44E3F10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34E" w14:textId="241D5294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A15" w14:textId="569CAE5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67D" w14:textId="2C4CBA2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A74" w14:textId="064DB5F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1F4" w14:textId="182EBFD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9C69BE" w:rsidRPr="00B2335F" w14:paraId="5A0DD51F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226" w14:textId="7DDACAC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441" w14:textId="6BBA96A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C3F" w14:textId="0230E5C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44B" w14:textId="7DCE192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7D7" w14:textId="59A23E1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9C69BE" w:rsidRPr="00B2335F" w14:paraId="3A31502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F1EF" w14:textId="69A11904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3CD" w14:textId="7868241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17A" w14:textId="280F9CE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5A4" w14:textId="6509C07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2D9" w14:textId="35DC85F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1 487,7</w:t>
            </w:r>
          </w:p>
        </w:tc>
      </w:tr>
      <w:tr w:rsidR="009C69BE" w:rsidRPr="00B2335F" w14:paraId="33357D7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620" w14:textId="1B4E20A6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8112" w14:textId="0A1E8B6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944" w14:textId="3893E7D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E47F" w14:textId="189DCAD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7DB" w14:textId="4C93374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1 442,7</w:t>
            </w:r>
          </w:p>
        </w:tc>
      </w:tr>
      <w:tr w:rsidR="009C69BE" w:rsidRPr="00B2335F" w14:paraId="0D98B5E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B81E" w14:textId="43BDDAF1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7F9" w14:textId="41D9644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377" w14:textId="1F84E1A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F50F" w14:textId="678A81E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F92" w14:textId="689D6FD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</w:t>
            </w:r>
          </w:p>
        </w:tc>
      </w:tr>
      <w:tr w:rsidR="009C69BE" w:rsidRPr="00B2335F" w14:paraId="0EFAC1CC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2BCC" w14:textId="5EE3F8B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F285" w14:textId="3568B0F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81D" w14:textId="7753AB6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450" w14:textId="4B9518A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283F" w14:textId="053C2A4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9C69BE" w:rsidRPr="00B2335F" w14:paraId="77D9198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5878" w14:textId="221D037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79F" w14:textId="7B9C5C9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B69" w14:textId="679E904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D29" w14:textId="2E8DF9A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9257" w14:textId="116BFD5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</w:t>
            </w:r>
          </w:p>
        </w:tc>
      </w:tr>
      <w:tr w:rsidR="009C69BE" w:rsidRPr="00B2335F" w14:paraId="57D94D7A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341E" w14:textId="7E893E56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3D0A" w14:textId="3B8537B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FD1" w14:textId="23B624A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DD6" w14:textId="4DA8C9D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41A" w14:textId="30403CE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</w:tr>
      <w:tr w:rsidR="009C69BE" w:rsidRPr="00B2335F" w14:paraId="0B91A58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E9B" w14:textId="38019F4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F9D" w14:textId="2507DFD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2C0A" w14:textId="61AD31E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4CE" w14:textId="4F86A57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D03" w14:textId="7B24314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540,8</w:t>
            </w:r>
          </w:p>
        </w:tc>
      </w:tr>
      <w:tr w:rsidR="009C69BE" w:rsidRPr="00B2335F" w14:paraId="731B809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6A1" w14:textId="4725DBEB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879" w14:textId="5070C0B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68B5" w14:textId="7F21D7F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ED" w14:textId="0988A11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C3A" w14:textId="483F8C8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753,9</w:t>
            </w:r>
          </w:p>
        </w:tc>
      </w:tr>
      <w:tr w:rsidR="009C69BE" w:rsidRPr="00B2335F" w14:paraId="2156E991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9A3" w14:textId="02E2BBBC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AC9" w14:textId="38FA5F0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02F" w14:textId="092E3E0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DE1" w14:textId="783E466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A10" w14:textId="63AF812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</w:tr>
      <w:tr w:rsidR="009C69BE" w:rsidRPr="00B2335F" w14:paraId="3310DEEC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A88" w14:textId="74D62A0A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87D" w14:textId="440CB0B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F61" w14:textId="24BEDF3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D2A0" w14:textId="397A938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1DAA" w14:textId="54362EE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</w:tr>
      <w:tr w:rsidR="009C69BE" w:rsidRPr="00B2335F" w14:paraId="4AB527FA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73F" w14:textId="58E7FE56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89D" w14:textId="5E3216A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8DF" w14:textId="55DB081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B0D" w14:textId="18730F5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4C0" w14:textId="0A51860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</w:tr>
      <w:tr w:rsidR="009C69BE" w:rsidRPr="00B2335F" w14:paraId="3B9BB3D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D93" w14:textId="6DFB78ED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C61" w14:textId="398D456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61E" w14:textId="0E2BFEA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7DB" w14:textId="28A81FD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93F" w14:textId="5F207BB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</w:tr>
      <w:tr w:rsidR="009C69BE" w:rsidRPr="00B2335F" w14:paraId="6B8E88D9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8CE" w14:textId="46AF678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34C" w14:textId="4261CED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9FE" w14:textId="501CD9D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E7E2" w14:textId="3F31E5C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7E15" w14:textId="40CB264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9C69BE" w:rsidRPr="00B2335F" w14:paraId="6F3FD21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6E4" w14:textId="7DF90B1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D01" w14:textId="5A741AE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29F1" w14:textId="46171EF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90C" w14:textId="73DB320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ED00" w14:textId="3C641F8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9C69BE" w:rsidRPr="00B2335F" w14:paraId="6B94935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C4A" w14:textId="62ADD4E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08B" w14:textId="691E9E0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924" w14:textId="7ADE31C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6BC" w14:textId="7C3002D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E07" w14:textId="017A292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9C69BE" w:rsidRPr="00B2335F" w14:paraId="1D24D272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CEC" w14:textId="4D1EE78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31F" w14:textId="7E53A32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D0D9" w14:textId="27C9001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6F2" w14:textId="55A6D22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455" w14:textId="561C304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9C69BE" w:rsidRPr="00B2335F" w14:paraId="4E78422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06B" w14:textId="0EBAF4D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AC5" w14:textId="4B6334D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F80" w14:textId="719589E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35C" w14:textId="30C7F60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3AA" w14:textId="5F92222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51D338E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B69" w14:textId="72AFE2F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CBA5" w14:textId="6864DDB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1 13 02995 13 0000 130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6691" w14:textId="7759647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243" w14:textId="716FAA7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6EA" w14:textId="69BCC02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25DF238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599" w14:textId="670B668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ED5" w14:textId="5C74A59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975" w14:textId="05F8BD9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3AA" w14:textId="30E5C84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3BD4" w14:textId="4AE0077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49A9DFC0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16DA" w14:textId="78573F6A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A739" w14:textId="23AEBA7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1 14 06000 00 0000 430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3A1" w14:textId="3A2D167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9CDE" w14:textId="6A4DFE0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87E" w14:textId="3421BB3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490ADB99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AAC2" w14:textId="7475EB23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9E6E" w14:textId="7B21863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1 14 06010 00 0000 430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C684" w14:textId="01E905A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86A7" w14:textId="0496586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8032" w14:textId="02FB1E5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35CED7B4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69D4" w14:textId="632CF54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BD6A" w14:textId="5727403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1 14 06013 13 0000 430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55A" w14:textId="4F75BCF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7039" w14:textId="60DE0E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3584" w14:textId="7399185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74C40735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A8F" w14:textId="5826A029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4571" w14:textId="5D50C2C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E38F" w14:textId="191A871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A0D1" w14:textId="6A2CB31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50C8" w14:textId="373F1B5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69BE" w:rsidRPr="00B2335F" w14:paraId="7FB53C9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7484" w14:textId="659069A8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3F6" w14:textId="5214414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D34" w14:textId="7710F80F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648" w14:textId="3CB4079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04F" w14:textId="0640F420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C69BE" w:rsidRPr="00B2335F" w14:paraId="621A5CA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234" w14:textId="7232D09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450" w14:textId="01C8476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85C" w14:textId="671F68A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D36" w14:textId="3EDC660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7A6" w14:textId="365C69E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C69BE" w:rsidRPr="00B2335F" w14:paraId="71E7784D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12F" w14:textId="3D9172F4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4FE" w14:textId="1881807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19A" w14:textId="6C42E01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D5CF" w14:textId="54B7D62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6E8" w14:textId="121F3E1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C69BE" w:rsidRPr="00B2335F" w14:paraId="5636611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0C0" w14:textId="5941EA5D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C79" w14:textId="45C7C1C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BF48" w14:textId="338D8601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1AC6" w14:textId="4A2AD17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125 492,3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43E" w14:textId="53A8622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28 154,6</w:t>
            </w:r>
          </w:p>
        </w:tc>
      </w:tr>
      <w:tr w:rsidR="009C69BE" w:rsidRPr="00B2335F" w14:paraId="7D62FA5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B600" w14:textId="581CF481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780" w14:textId="5A82F2E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9C0" w14:textId="6D28AEA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43 848,6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2D4" w14:textId="1D54350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125 492,3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52E" w14:textId="3283BFC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28 154,6</w:t>
            </w:r>
          </w:p>
        </w:tc>
      </w:tr>
      <w:tr w:rsidR="009C69BE" w:rsidRPr="00B2335F" w14:paraId="4E16688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A7E" w14:textId="2613CB7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C99" w14:textId="5B97FF4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7D7" w14:textId="552B721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046" w14:textId="7E8B5AD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04C" w14:textId="2677D23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17 605,8</w:t>
            </w:r>
          </w:p>
        </w:tc>
      </w:tr>
      <w:tr w:rsidR="009C69BE" w:rsidRPr="00B2335F" w14:paraId="3F144D62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A88" w14:textId="68D6C40F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BAB" w14:textId="4986B71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E47" w14:textId="048FEE7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6A2" w14:textId="73C905E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193" w14:textId="4262116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17 605,8</w:t>
            </w:r>
          </w:p>
        </w:tc>
      </w:tr>
      <w:tr w:rsidR="009C69BE" w:rsidRPr="00B2335F" w14:paraId="1414F5B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F4C" w14:textId="546A9F1A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029" w14:textId="0C0B82E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531" w14:textId="0DA1847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74B" w14:textId="0AC8977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9F4" w14:textId="27DE4465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17 605,8</w:t>
            </w:r>
          </w:p>
        </w:tc>
      </w:tr>
      <w:tr w:rsidR="009C69BE" w:rsidRPr="00B2335F" w14:paraId="5E1E3408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CFA" w14:textId="3AC4C19A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818" w14:textId="2E92FE68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02E" w14:textId="41D794F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EEE" w14:textId="4FDF36B6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83F" w14:textId="36A6C6E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2B56F017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D5E" w14:textId="30EDF82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FA9" w14:textId="3BA8E02A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813" w14:textId="6E7D961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4CA" w14:textId="61F68F6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296" w14:textId="5909789E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B2335F" w14:paraId="2C52B327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5E7" w14:textId="54CD71E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6B4" w14:textId="1B8FCCD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B51" w14:textId="159D5752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78C" w14:textId="32D0C22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2687" w14:textId="602588C3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</w:t>
            </w:r>
          </w:p>
        </w:tc>
      </w:tr>
      <w:tr w:rsidR="009C69BE" w:rsidRPr="00B2335F" w14:paraId="4821F92B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BC27" w14:textId="63CA2D92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978" w14:textId="4FD41F99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509" w14:textId="3038215B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F4F" w14:textId="4BEA9224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C8E6" w14:textId="60090DDD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C69BE" w:rsidRPr="009C69BE" w14:paraId="220C2D82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511C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635C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F23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CD4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60E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C69BE" w:rsidRPr="009C69BE" w14:paraId="38E7D12E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8F8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CA5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4A8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C24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C7C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422,8</w:t>
            </w:r>
          </w:p>
        </w:tc>
      </w:tr>
      <w:tr w:rsidR="009C69BE" w:rsidRPr="009C69BE" w14:paraId="3E0F3542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D46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EEC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B10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205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160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422,8</w:t>
            </w:r>
          </w:p>
        </w:tc>
      </w:tr>
      <w:tr w:rsidR="009C69BE" w:rsidRPr="009C69BE" w14:paraId="062800F4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675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C68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CD2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25E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106 279,3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3DF6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10 125,8</w:t>
            </w:r>
          </w:p>
        </w:tc>
      </w:tr>
      <w:tr w:rsidR="009C69BE" w:rsidRPr="009C69BE" w14:paraId="7DD800EA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A69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9B5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D40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139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106 279,3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A82F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10 125,8</w:t>
            </w:r>
          </w:p>
        </w:tc>
      </w:tr>
      <w:tr w:rsidR="009C69BE" w:rsidRPr="009C69BE" w14:paraId="593E8BB4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C26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37B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22E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927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106 279,3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39DC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10 125,8</w:t>
            </w:r>
          </w:p>
        </w:tc>
      </w:tr>
      <w:tr w:rsidR="009C69BE" w:rsidRPr="009C69BE" w14:paraId="53180B5A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FFA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FC3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2CA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F40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2B6F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9C69BE" w14:paraId="01F76EC3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737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BEC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2 19 00000 13 0000 150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78A2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F22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DA0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69BE" w:rsidRPr="009C69BE" w14:paraId="597D5822" w14:textId="77777777" w:rsidTr="009C69BE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73B" w14:textId="77777777" w:rsidR="009C69BE" w:rsidRPr="009C69BE" w:rsidRDefault="009C69BE" w:rsidP="009C6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A23D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2 19 60010 13 0000 150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AA6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D9C" w14:textId="77777777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234" w14:textId="3E04BEFC" w:rsidR="009C69BE" w:rsidRPr="009C69BE" w:rsidRDefault="009C69BE" w:rsidP="009C6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0D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66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14:paraId="594B5CEC" w14:textId="77777777" w:rsidR="00554459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53A9C" w14:textId="77777777" w:rsidR="00554459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84722" w14:textId="430290AE" w:rsidR="00554459" w:rsidRDefault="00743213" w:rsidP="0055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54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изложить в следующей редакции:</w:t>
      </w:r>
    </w:p>
    <w:p w14:paraId="30BA16B3" w14:textId="77777777" w:rsidR="00554459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1CFB7" w14:textId="46FFD89D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0CA8562" w14:textId="77777777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46BDBA4" w14:textId="77777777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8D5F0A8" w14:textId="77777777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327E1AD9" w14:textId="77777777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2AD8CB0E" w14:textId="77777777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59F291DB" w14:textId="77777777" w:rsidR="00554459" w:rsidRPr="00A41FFF" w:rsidRDefault="00554459" w:rsidP="00554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и 2026 годов»</w:t>
      </w:r>
    </w:p>
    <w:p w14:paraId="25D82FC1" w14:textId="77777777" w:rsidR="00554459" w:rsidRPr="00A41FFF" w:rsidRDefault="00554459" w:rsidP="00554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71ACC671" w14:textId="77777777" w:rsidR="00554459" w:rsidRPr="00A41FFF" w:rsidRDefault="00554459" w:rsidP="00554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0C45DA42" w14:textId="77777777" w:rsidR="00554459" w:rsidRPr="00A41FFF" w:rsidRDefault="00554459" w:rsidP="00554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>на 2024 год и на плановый период 2025 и 2026 годов</w:t>
      </w:r>
    </w:p>
    <w:p w14:paraId="6ED2DD88" w14:textId="77777777" w:rsidR="00554459" w:rsidRPr="00A41FFF" w:rsidRDefault="00554459" w:rsidP="00554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99628" w14:textId="77777777" w:rsidR="00554459" w:rsidRPr="00A41FFF" w:rsidRDefault="00554459" w:rsidP="00554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554459" w:rsidRPr="00A41FFF" w14:paraId="77396D58" w14:textId="77777777" w:rsidTr="00C944E6">
        <w:trPr>
          <w:trHeight w:val="322"/>
        </w:trPr>
        <w:tc>
          <w:tcPr>
            <w:tcW w:w="3875" w:type="dxa"/>
            <w:hideMark/>
          </w:tcPr>
          <w:p w14:paraId="7B5237CC" w14:textId="77777777" w:rsidR="00554459" w:rsidRPr="00A41FFF" w:rsidRDefault="00554459" w:rsidP="00C944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1C3380F3" w14:textId="77777777" w:rsidR="00554459" w:rsidRPr="00A41FFF" w:rsidRDefault="00554459" w:rsidP="00C944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7EE6BD38" w14:textId="77777777" w:rsidR="00554459" w:rsidRPr="00A41FFF" w:rsidRDefault="00554459" w:rsidP="00C944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847" w:type="dxa"/>
            <w:hideMark/>
          </w:tcPr>
          <w:p w14:paraId="74F61077" w14:textId="77777777" w:rsidR="00554459" w:rsidRPr="00A41FFF" w:rsidRDefault="00554459" w:rsidP="00C944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  <w:tc>
          <w:tcPr>
            <w:tcW w:w="1942" w:type="dxa"/>
            <w:hideMark/>
          </w:tcPr>
          <w:p w14:paraId="1EE2A0A4" w14:textId="77777777" w:rsidR="00554459" w:rsidRPr="00A41FFF" w:rsidRDefault="00554459" w:rsidP="00C944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2026 г.</w:t>
            </w:r>
          </w:p>
        </w:tc>
      </w:tr>
      <w:tr w:rsidR="00554459" w:rsidRPr="00A41FFF" w14:paraId="19CC8488" w14:textId="77777777" w:rsidTr="00C944E6">
        <w:trPr>
          <w:trHeight w:val="398"/>
        </w:trPr>
        <w:tc>
          <w:tcPr>
            <w:tcW w:w="3875" w:type="dxa"/>
            <w:hideMark/>
          </w:tcPr>
          <w:p w14:paraId="7124CAE4" w14:textId="77777777" w:rsidR="00554459" w:rsidRPr="00A41FFF" w:rsidRDefault="00554459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2B888BD5" w14:textId="77777777" w:rsidR="00554459" w:rsidRPr="00A41FFF" w:rsidRDefault="00554459" w:rsidP="00C94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30693FB9" w14:textId="4F176799" w:rsidR="00554459" w:rsidRPr="00A41FFF" w:rsidRDefault="00856528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1 796,7</w:t>
            </w:r>
          </w:p>
        </w:tc>
        <w:tc>
          <w:tcPr>
            <w:tcW w:w="1847" w:type="dxa"/>
            <w:hideMark/>
          </w:tcPr>
          <w:p w14:paraId="50BE71C6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351FA367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54459" w:rsidRPr="00A41FFF" w14:paraId="7AE9F77E" w14:textId="77777777" w:rsidTr="00C944E6">
        <w:trPr>
          <w:trHeight w:val="799"/>
        </w:trPr>
        <w:tc>
          <w:tcPr>
            <w:tcW w:w="3875" w:type="dxa"/>
            <w:hideMark/>
          </w:tcPr>
          <w:p w14:paraId="56050E47" w14:textId="77777777" w:rsidR="00554459" w:rsidRPr="00A41FFF" w:rsidRDefault="00554459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1B018E77" w14:textId="77777777" w:rsidR="00554459" w:rsidRPr="00A41FFF" w:rsidRDefault="00554459" w:rsidP="00C94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25C32873" w14:textId="65C7AC98" w:rsidR="00554459" w:rsidRPr="00A41FFF" w:rsidRDefault="00856528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1 796,7</w:t>
            </w:r>
          </w:p>
        </w:tc>
        <w:tc>
          <w:tcPr>
            <w:tcW w:w="1847" w:type="dxa"/>
            <w:hideMark/>
          </w:tcPr>
          <w:p w14:paraId="4AF3869D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7B800FC5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54459" w:rsidRPr="00A41FFF" w14:paraId="6F840DFB" w14:textId="77777777" w:rsidTr="00C944E6">
        <w:trPr>
          <w:trHeight w:val="799"/>
        </w:trPr>
        <w:tc>
          <w:tcPr>
            <w:tcW w:w="3875" w:type="dxa"/>
            <w:hideMark/>
          </w:tcPr>
          <w:p w14:paraId="7CC89195" w14:textId="77777777" w:rsidR="00554459" w:rsidRPr="00A41FFF" w:rsidRDefault="00554459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3586083A" w14:textId="77777777" w:rsidR="00554459" w:rsidRPr="00A41FFF" w:rsidRDefault="00554459" w:rsidP="00C944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71F65FBA" w14:textId="5B6465B9" w:rsidR="00554459" w:rsidRPr="00A41FFF" w:rsidRDefault="00856528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1 796,7</w:t>
            </w:r>
          </w:p>
        </w:tc>
        <w:tc>
          <w:tcPr>
            <w:tcW w:w="1847" w:type="dxa"/>
            <w:hideMark/>
          </w:tcPr>
          <w:p w14:paraId="13C3476D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4597E6F5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554459" w:rsidRPr="00A41FFF" w14:paraId="6865801A" w14:textId="77777777" w:rsidTr="00C944E6">
        <w:trPr>
          <w:trHeight w:val="398"/>
        </w:trPr>
        <w:tc>
          <w:tcPr>
            <w:tcW w:w="3875" w:type="dxa"/>
            <w:hideMark/>
          </w:tcPr>
          <w:p w14:paraId="3819533D" w14:textId="77777777" w:rsidR="00554459" w:rsidRPr="00A41FFF" w:rsidRDefault="00554459" w:rsidP="00C944E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3E9B2B25" w14:textId="77777777" w:rsidR="00554459" w:rsidRPr="00A41FFF" w:rsidRDefault="00554459" w:rsidP="00C944E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</w:tcPr>
          <w:p w14:paraId="61D2F811" w14:textId="790A0D98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63 364,4</w:t>
            </w:r>
          </w:p>
        </w:tc>
        <w:tc>
          <w:tcPr>
            <w:tcW w:w="1847" w:type="dxa"/>
          </w:tcPr>
          <w:p w14:paraId="758384E8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518EA53A" w14:textId="77777777" w:rsidR="00554459" w:rsidRPr="00A41FFF" w:rsidRDefault="00554459" w:rsidP="00C944E6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554459" w:rsidRPr="00A41FFF" w14:paraId="4B035A98" w14:textId="77777777" w:rsidTr="00C944E6">
        <w:trPr>
          <w:trHeight w:val="398"/>
        </w:trPr>
        <w:tc>
          <w:tcPr>
            <w:tcW w:w="3875" w:type="dxa"/>
            <w:hideMark/>
          </w:tcPr>
          <w:p w14:paraId="18F06414" w14:textId="77777777" w:rsidR="00554459" w:rsidRPr="00A41FFF" w:rsidRDefault="00554459" w:rsidP="00554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593C05B1" w14:textId="77777777" w:rsidR="00554459" w:rsidRPr="00A41FFF" w:rsidRDefault="00554459" w:rsidP="005544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14:paraId="6EB33A81" w14:textId="7A610ADE" w:rsidR="00554459" w:rsidRPr="00A41FFF" w:rsidRDefault="00554459" w:rsidP="005544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63 364,4</w:t>
            </w:r>
          </w:p>
        </w:tc>
        <w:tc>
          <w:tcPr>
            <w:tcW w:w="1847" w:type="dxa"/>
          </w:tcPr>
          <w:p w14:paraId="6CD85395" w14:textId="77777777" w:rsidR="00554459" w:rsidRPr="00A41FFF" w:rsidRDefault="00554459" w:rsidP="0055445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420B6A8C" w14:textId="77777777" w:rsidR="00554459" w:rsidRPr="00A41FFF" w:rsidRDefault="00554459" w:rsidP="0055445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554459" w:rsidRPr="00A41FFF" w14:paraId="64D0D7A0" w14:textId="77777777" w:rsidTr="00C944E6">
        <w:trPr>
          <w:trHeight w:val="799"/>
        </w:trPr>
        <w:tc>
          <w:tcPr>
            <w:tcW w:w="3875" w:type="dxa"/>
            <w:hideMark/>
          </w:tcPr>
          <w:p w14:paraId="5AB75BF9" w14:textId="77777777" w:rsidR="00554459" w:rsidRPr="00A41FFF" w:rsidRDefault="00554459" w:rsidP="00554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475048BB" w14:textId="77777777" w:rsidR="00554459" w:rsidRPr="00A41FFF" w:rsidRDefault="00554459" w:rsidP="005544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14:paraId="6E030FA3" w14:textId="0A50A364" w:rsidR="00554459" w:rsidRPr="00A41FFF" w:rsidRDefault="00554459" w:rsidP="005544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63 364,4</w:t>
            </w:r>
          </w:p>
        </w:tc>
        <w:tc>
          <w:tcPr>
            <w:tcW w:w="1847" w:type="dxa"/>
          </w:tcPr>
          <w:p w14:paraId="067BDB07" w14:textId="77777777" w:rsidR="00554459" w:rsidRPr="00A41FFF" w:rsidRDefault="00554459" w:rsidP="0055445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588E43EE" w14:textId="77777777" w:rsidR="00554459" w:rsidRPr="00A41FFF" w:rsidRDefault="00554459" w:rsidP="0055445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554459" w:rsidRPr="00A41FFF" w14:paraId="726F3B45" w14:textId="77777777" w:rsidTr="00C944E6">
        <w:trPr>
          <w:trHeight w:val="799"/>
        </w:trPr>
        <w:tc>
          <w:tcPr>
            <w:tcW w:w="3875" w:type="dxa"/>
            <w:hideMark/>
          </w:tcPr>
          <w:p w14:paraId="3AED10FB" w14:textId="77777777" w:rsidR="00554459" w:rsidRPr="00A41FFF" w:rsidRDefault="00554459" w:rsidP="00554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33B150B0" w14:textId="77777777" w:rsidR="00554459" w:rsidRPr="00A41FFF" w:rsidRDefault="00554459" w:rsidP="005544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3471522B" w14:textId="4EF23D79" w:rsidR="00554459" w:rsidRPr="00A41FFF" w:rsidRDefault="00554459" w:rsidP="005544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63 364,4</w:t>
            </w:r>
          </w:p>
        </w:tc>
        <w:tc>
          <w:tcPr>
            <w:tcW w:w="1847" w:type="dxa"/>
          </w:tcPr>
          <w:p w14:paraId="7A6A1A7A" w14:textId="77777777" w:rsidR="00554459" w:rsidRPr="00A41FFF" w:rsidRDefault="00554459" w:rsidP="0055445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5386B8E0" w14:textId="77777777" w:rsidR="00554459" w:rsidRPr="00A41FFF" w:rsidRDefault="00554459" w:rsidP="0055445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554459" w:rsidRPr="00A41FFF" w14:paraId="0848B83F" w14:textId="77777777" w:rsidTr="00C944E6">
        <w:trPr>
          <w:trHeight w:val="398"/>
        </w:trPr>
        <w:tc>
          <w:tcPr>
            <w:tcW w:w="3875" w:type="dxa"/>
            <w:hideMark/>
          </w:tcPr>
          <w:p w14:paraId="3041B45D" w14:textId="77777777" w:rsidR="00554459" w:rsidRPr="00A41FFF" w:rsidRDefault="00554459" w:rsidP="00C944E6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63B115A5" w14:textId="77777777" w:rsidR="00554459" w:rsidRPr="00A41FFF" w:rsidRDefault="00554459" w:rsidP="00C944E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</w:tcPr>
          <w:p w14:paraId="1B984E2F" w14:textId="51AA92EF" w:rsidR="00554459" w:rsidRPr="00856528" w:rsidRDefault="00856528" w:rsidP="00C944E6">
            <w:pPr>
              <w:jc w:val="right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65 161,1</w:t>
            </w:r>
          </w:p>
        </w:tc>
        <w:tc>
          <w:tcPr>
            <w:tcW w:w="1847" w:type="dxa"/>
          </w:tcPr>
          <w:p w14:paraId="3CFC227D" w14:textId="77777777" w:rsidR="00554459" w:rsidRPr="00A41FFF" w:rsidRDefault="00554459" w:rsidP="00C944E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2FC3DED7" w14:textId="77777777" w:rsidR="00554459" w:rsidRPr="00A41FFF" w:rsidRDefault="00554459" w:rsidP="00C944E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856528" w:rsidRPr="00A41FFF" w14:paraId="656E9F7F" w14:textId="77777777" w:rsidTr="00C944E6">
        <w:trPr>
          <w:trHeight w:val="398"/>
        </w:trPr>
        <w:tc>
          <w:tcPr>
            <w:tcW w:w="3875" w:type="dxa"/>
            <w:hideMark/>
          </w:tcPr>
          <w:p w14:paraId="68D11011" w14:textId="77777777" w:rsidR="00856528" w:rsidRPr="00A41FFF" w:rsidRDefault="00856528" w:rsidP="0085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37624B72" w14:textId="77777777" w:rsidR="00856528" w:rsidRPr="00A41FFF" w:rsidRDefault="00856528" w:rsidP="00856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14:paraId="50F52423" w14:textId="3D67F2AB" w:rsidR="00856528" w:rsidRPr="00554459" w:rsidRDefault="00856528" w:rsidP="0085652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0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65 161,1</w:t>
            </w:r>
          </w:p>
        </w:tc>
        <w:tc>
          <w:tcPr>
            <w:tcW w:w="1847" w:type="dxa"/>
          </w:tcPr>
          <w:p w14:paraId="677836BE" w14:textId="77777777" w:rsidR="00856528" w:rsidRPr="00A41FFF" w:rsidRDefault="00856528" w:rsidP="008565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09D903AC" w14:textId="77777777" w:rsidR="00856528" w:rsidRPr="00A41FFF" w:rsidRDefault="00856528" w:rsidP="008565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856528" w:rsidRPr="00A41FFF" w14:paraId="06EEAE3D" w14:textId="77777777" w:rsidTr="00C944E6">
        <w:trPr>
          <w:trHeight w:val="799"/>
        </w:trPr>
        <w:tc>
          <w:tcPr>
            <w:tcW w:w="3875" w:type="dxa"/>
            <w:hideMark/>
          </w:tcPr>
          <w:p w14:paraId="5FE9A5F3" w14:textId="77777777" w:rsidR="00856528" w:rsidRPr="00A41FFF" w:rsidRDefault="00856528" w:rsidP="0085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21903AD0" w14:textId="77777777" w:rsidR="00856528" w:rsidRPr="00A41FFF" w:rsidRDefault="00856528" w:rsidP="00856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14:paraId="352D07BE" w14:textId="3065C62B" w:rsidR="00856528" w:rsidRPr="00554459" w:rsidRDefault="00856528" w:rsidP="0085652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0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65 161,1</w:t>
            </w:r>
          </w:p>
        </w:tc>
        <w:tc>
          <w:tcPr>
            <w:tcW w:w="1847" w:type="dxa"/>
          </w:tcPr>
          <w:p w14:paraId="1B8ED71F" w14:textId="77777777" w:rsidR="00856528" w:rsidRPr="00A41FFF" w:rsidRDefault="00856528" w:rsidP="008565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51DF8498" w14:textId="77777777" w:rsidR="00856528" w:rsidRPr="00A41FFF" w:rsidRDefault="00856528" w:rsidP="008565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</w:t>
            </w:r>
          </w:p>
        </w:tc>
      </w:tr>
      <w:tr w:rsidR="00856528" w:rsidRPr="00A41FFF" w14:paraId="2242FA9C" w14:textId="77777777" w:rsidTr="00C944E6">
        <w:trPr>
          <w:trHeight w:val="799"/>
        </w:trPr>
        <w:tc>
          <w:tcPr>
            <w:tcW w:w="3875" w:type="dxa"/>
            <w:hideMark/>
          </w:tcPr>
          <w:p w14:paraId="0D9F06AC" w14:textId="77777777" w:rsidR="00856528" w:rsidRPr="00A41FFF" w:rsidRDefault="00856528" w:rsidP="0085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28CFA3EA" w14:textId="77777777" w:rsidR="00856528" w:rsidRPr="00A41FFF" w:rsidRDefault="00856528" w:rsidP="008565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40D02106" w14:textId="2BE60F34" w:rsidR="00856528" w:rsidRPr="00554459" w:rsidRDefault="00856528" w:rsidP="00856528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0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65 161,1</w:t>
            </w:r>
          </w:p>
        </w:tc>
        <w:tc>
          <w:tcPr>
            <w:tcW w:w="1847" w:type="dxa"/>
          </w:tcPr>
          <w:p w14:paraId="0B8FB4EE" w14:textId="77777777" w:rsidR="00856528" w:rsidRPr="00A41FFF" w:rsidRDefault="00856528" w:rsidP="008565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144 762,2</w:t>
            </w:r>
          </w:p>
        </w:tc>
        <w:tc>
          <w:tcPr>
            <w:tcW w:w="1942" w:type="dxa"/>
          </w:tcPr>
          <w:p w14:paraId="231CC875" w14:textId="571FA4F5" w:rsidR="00856528" w:rsidRPr="00A41FFF" w:rsidRDefault="00856528" w:rsidP="008565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573,4»</w:t>
            </w:r>
            <w:r w:rsidR="00666D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14:paraId="73273D32" w14:textId="77777777" w:rsidR="00EE28EA" w:rsidRDefault="00EE28EA"/>
    <w:p w14:paraId="665A4760" w14:textId="4053F002" w:rsidR="00554459" w:rsidRPr="00743213" w:rsidRDefault="00743213">
      <w:pPr>
        <w:rPr>
          <w:rFonts w:ascii="Times New Roman" w:hAnsi="Times New Roman" w:cs="Times New Roman"/>
          <w:sz w:val="28"/>
          <w:szCs w:val="28"/>
        </w:rPr>
      </w:pPr>
      <w:r w:rsidRPr="00743213">
        <w:rPr>
          <w:rFonts w:ascii="Times New Roman" w:hAnsi="Times New Roman" w:cs="Times New Roman"/>
          <w:sz w:val="28"/>
          <w:szCs w:val="28"/>
        </w:rPr>
        <w:t>8) Приложение 3 изложить в редакции:</w:t>
      </w:r>
    </w:p>
    <w:p w14:paraId="30923DA4" w14:textId="1CA91853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5537F69" w14:textId="77777777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F4BE040" w14:textId="77777777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3CE6A987" w14:textId="77777777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7802754F" w14:textId="77777777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15B4CAA" w14:textId="77777777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698DE10" w14:textId="77777777" w:rsidR="0069046E" w:rsidRPr="00E43B53" w:rsidRDefault="0069046E" w:rsidP="00690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618BF084" w14:textId="77777777" w:rsidR="0069046E" w:rsidRPr="00E43B53" w:rsidRDefault="0069046E" w:rsidP="0069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D696" w14:textId="77777777" w:rsidR="0069046E" w:rsidRPr="00E43B53" w:rsidRDefault="0069046E" w:rsidP="0069046E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45B32224" w14:textId="77777777" w:rsidR="0069046E" w:rsidRPr="00E43B53" w:rsidRDefault="0069046E" w:rsidP="0069046E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04319D44" w14:textId="77777777" w:rsidR="0069046E" w:rsidRPr="00E43B53" w:rsidRDefault="0069046E" w:rsidP="0069046E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7E6AF98A" w14:textId="77777777" w:rsidR="0069046E" w:rsidRDefault="0069046E" w:rsidP="0069046E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68F41A0B" w14:textId="77777777" w:rsidR="0069046E" w:rsidRDefault="0069046E" w:rsidP="0069046E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7FC06" w14:textId="77777777" w:rsidR="0069046E" w:rsidRPr="00E43B53" w:rsidRDefault="0069046E" w:rsidP="0069046E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69046E" w:rsidRPr="00E43B53" w14:paraId="62699C3D" w14:textId="77777777" w:rsidTr="0069046E">
        <w:trPr>
          <w:trHeight w:val="509"/>
          <w:tblHeader/>
          <w:jc w:val="center"/>
        </w:trPr>
        <w:tc>
          <w:tcPr>
            <w:tcW w:w="5283" w:type="dxa"/>
            <w:vMerge w:val="restart"/>
            <w:hideMark/>
          </w:tcPr>
          <w:p w14:paraId="1CAC5ED4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1BBEAD2E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7D068018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2" w:type="dxa"/>
            <w:vMerge w:val="restart"/>
            <w:hideMark/>
          </w:tcPr>
          <w:p w14:paraId="7D6D165F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5D002BE0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6AA029D5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0" w:type="dxa"/>
            <w:vMerge w:val="restart"/>
            <w:hideMark/>
          </w:tcPr>
          <w:p w14:paraId="1D71BB14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7" w:type="dxa"/>
            <w:vMerge w:val="restart"/>
            <w:hideMark/>
          </w:tcPr>
          <w:p w14:paraId="2F22BAEB" w14:textId="77777777" w:rsidR="0069046E" w:rsidRPr="00E43B53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4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9046E" w:rsidRPr="00E26462" w14:paraId="5F93CDD5" w14:textId="77777777" w:rsidTr="0069046E">
        <w:trPr>
          <w:trHeight w:val="342"/>
          <w:tblHeader/>
          <w:jc w:val="center"/>
        </w:trPr>
        <w:tc>
          <w:tcPr>
            <w:tcW w:w="5283" w:type="dxa"/>
          </w:tcPr>
          <w:p w14:paraId="089BCC52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</w:tcPr>
          <w:p w14:paraId="5BFA1870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</w:tcPr>
          <w:p w14:paraId="248878CD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</w:tcPr>
          <w:p w14:paraId="228F0A78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</w:tcPr>
          <w:p w14:paraId="649167B2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noWrap/>
          </w:tcPr>
          <w:p w14:paraId="39440A28" w14:textId="77777777" w:rsidR="0069046E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noWrap/>
          </w:tcPr>
          <w:p w14:paraId="024668FE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noWrap/>
          </w:tcPr>
          <w:p w14:paraId="62367E2F" w14:textId="77777777" w:rsidR="0069046E" w:rsidRPr="00E26462" w:rsidRDefault="0069046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046E" w:rsidRPr="0069046E" w14:paraId="170487FE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5DD5790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4" w:type="dxa"/>
            <w:noWrap/>
            <w:hideMark/>
          </w:tcPr>
          <w:p w14:paraId="6191D8F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noWrap/>
            <w:hideMark/>
          </w:tcPr>
          <w:p w14:paraId="333C5AA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2D6DE4D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BF042A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B3AC06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65 161,1</w:t>
            </w:r>
          </w:p>
        </w:tc>
        <w:tc>
          <w:tcPr>
            <w:tcW w:w="1480" w:type="dxa"/>
            <w:noWrap/>
            <w:hideMark/>
          </w:tcPr>
          <w:p w14:paraId="17F3723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144 762,2</w:t>
            </w:r>
          </w:p>
        </w:tc>
        <w:tc>
          <w:tcPr>
            <w:tcW w:w="1607" w:type="dxa"/>
            <w:noWrap/>
            <w:hideMark/>
          </w:tcPr>
          <w:p w14:paraId="7170FF7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47 573,4</w:t>
            </w:r>
          </w:p>
        </w:tc>
      </w:tr>
      <w:tr w:rsidR="0069046E" w:rsidRPr="0069046E" w14:paraId="14D4B4E2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23E1CB2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noWrap/>
            <w:hideMark/>
          </w:tcPr>
          <w:p w14:paraId="283B73A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0BCFC6E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3D0D3B9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FB4F7B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C90D13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14 327,2</w:t>
            </w:r>
          </w:p>
        </w:tc>
        <w:tc>
          <w:tcPr>
            <w:tcW w:w="1480" w:type="dxa"/>
            <w:noWrap/>
            <w:hideMark/>
          </w:tcPr>
          <w:p w14:paraId="7AB8319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15 562,6</w:t>
            </w:r>
          </w:p>
        </w:tc>
        <w:tc>
          <w:tcPr>
            <w:tcW w:w="1607" w:type="dxa"/>
            <w:noWrap/>
            <w:hideMark/>
          </w:tcPr>
          <w:p w14:paraId="0752F6D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16 648,0</w:t>
            </w:r>
          </w:p>
        </w:tc>
      </w:tr>
      <w:tr w:rsidR="0069046E" w:rsidRPr="0069046E" w14:paraId="011D8339" w14:textId="77777777" w:rsidTr="0069046E">
        <w:tblPrEx>
          <w:jc w:val="left"/>
        </w:tblPrEx>
        <w:trPr>
          <w:trHeight w:val="1575"/>
        </w:trPr>
        <w:tc>
          <w:tcPr>
            <w:tcW w:w="5283" w:type="dxa"/>
            <w:hideMark/>
          </w:tcPr>
          <w:p w14:paraId="3F2BF19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noWrap/>
            <w:hideMark/>
          </w:tcPr>
          <w:p w14:paraId="13E0A74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2C7EB5E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14140CB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039C1F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2D324F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13 601,3</w:t>
            </w:r>
          </w:p>
        </w:tc>
        <w:tc>
          <w:tcPr>
            <w:tcW w:w="1480" w:type="dxa"/>
            <w:noWrap/>
            <w:hideMark/>
          </w:tcPr>
          <w:p w14:paraId="193E7B8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14 159,7</w:t>
            </w:r>
          </w:p>
        </w:tc>
        <w:tc>
          <w:tcPr>
            <w:tcW w:w="1607" w:type="dxa"/>
            <w:noWrap/>
            <w:hideMark/>
          </w:tcPr>
          <w:p w14:paraId="0D1531A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13 591,1</w:t>
            </w:r>
          </w:p>
        </w:tc>
      </w:tr>
      <w:tr w:rsidR="0069046E" w:rsidRPr="0069046E" w14:paraId="6E28F494" w14:textId="77777777" w:rsidTr="0069046E">
        <w:tblPrEx>
          <w:jc w:val="left"/>
        </w:tblPrEx>
        <w:trPr>
          <w:trHeight w:val="2814"/>
        </w:trPr>
        <w:tc>
          <w:tcPr>
            <w:tcW w:w="5283" w:type="dxa"/>
            <w:hideMark/>
          </w:tcPr>
          <w:p w14:paraId="643FC8B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E05133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23BF036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71F1E81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950" w:type="dxa"/>
            <w:noWrap/>
            <w:hideMark/>
          </w:tcPr>
          <w:p w14:paraId="6860E51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6841623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80" w:type="dxa"/>
            <w:noWrap/>
            <w:hideMark/>
          </w:tcPr>
          <w:p w14:paraId="2F61E765" w14:textId="43C2445D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59F6DA7E" w14:textId="06F2633E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08640D4A" w14:textId="77777777" w:rsidTr="0069046E">
        <w:tblPrEx>
          <w:jc w:val="left"/>
        </w:tblPrEx>
        <w:trPr>
          <w:trHeight w:val="2825"/>
        </w:trPr>
        <w:tc>
          <w:tcPr>
            <w:tcW w:w="5283" w:type="dxa"/>
            <w:hideMark/>
          </w:tcPr>
          <w:p w14:paraId="343BC5A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41B7E0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5DBF8A6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182D1E3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950" w:type="dxa"/>
            <w:noWrap/>
            <w:hideMark/>
          </w:tcPr>
          <w:p w14:paraId="15ED999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572A4617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439,8</w:t>
            </w:r>
          </w:p>
        </w:tc>
        <w:tc>
          <w:tcPr>
            <w:tcW w:w="1480" w:type="dxa"/>
            <w:noWrap/>
            <w:hideMark/>
          </w:tcPr>
          <w:p w14:paraId="0BCFD37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607" w:type="dxa"/>
            <w:noWrap/>
            <w:hideMark/>
          </w:tcPr>
          <w:p w14:paraId="3EEF964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69046E" w:rsidRPr="0069046E" w14:paraId="2C2050F4" w14:textId="77777777" w:rsidTr="0069046E">
        <w:tblPrEx>
          <w:jc w:val="left"/>
        </w:tblPrEx>
        <w:trPr>
          <w:trHeight w:val="2672"/>
        </w:trPr>
        <w:tc>
          <w:tcPr>
            <w:tcW w:w="5283" w:type="dxa"/>
            <w:hideMark/>
          </w:tcPr>
          <w:p w14:paraId="015E82EA" w14:textId="45B61B1F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noWrap/>
            <w:hideMark/>
          </w:tcPr>
          <w:p w14:paraId="21D0F2D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680220C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34AFD6A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950" w:type="dxa"/>
            <w:noWrap/>
            <w:hideMark/>
          </w:tcPr>
          <w:p w14:paraId="58CBC0B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607" w:type="dxa"/>
            <w:noWrap/>
            <w:hideMark/>
          </w:tcPr>
          <w:p w14:paraId="1BAC9E0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11 776,3</w:t>
            </w:r>
          </w:p>
        </w:tc>
        <w:tc>
          <w:tcPr>
            <w:tcW w:w="1480" w:type="dxa"/>
            <w:noWrap/>
            <w:hideMark/>
          </w:tcPr>
          <w:p w14:paraId="4836FD7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12 286,6</w:t>
            </w:r>
          </w:p>
        </w:tc>
        <w:tc>
          <w:tcPr>
            <w:tcW w:w="1607" w:type="dxa"/>
            <w:noWrap/>
            <w:hideMark/>
          </w:tcPr>
          <w:p w14:paraId="00A7457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12 286,6</w:t>
            </w:r>
          </w:p>
        </w:tc>
      </w:tr>
      <w:tr w:rsidR="0069046E" w:rsidRPr="0069046E" w14:paraId="78408500" w14:textId="77777777" w:rsidTr="0069046E">
        <w:tblPrEx>
          <w:jc w:val="left"/>
        </w:tblPrEx>
        <w:trPr>
          <w:trHeight w:val="2814"/>
        </w:trPr>
        <w:tc>
          <w:tcPr>
            <w:tcW w:w="5283" w:type="dxa"/>
            <w:hideMark/>
          </w:tcPr>
          <w:p w14:paraId="6ECE6400" w14:textId="3175A4EF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noWrap/>
            <w:hideMark/>
          </w:tcPr>
          <w:p w14:paraId="7EDF44A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5659AB6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4912A96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noWrap/>
            <w:hideMark/>
          </w:tcPr>
          <w:p w14:paraId="6BF9935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607" w:type="dxa"/>
            <w:noWrap/>
            <w:hideMark/>
          </w:tcPr>
          <w:p w14:paraId="6096FA13" w14:textId="4DB9EBB6" w:rsidR="0069046E" w:rsidRPr="0069046E" w:rsidRDefault="00511459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80" w:type="dxa"/>
            <w:noWrap/>
            <w:hideMark/>
          </w:tcPr>
          <w:p w14:paraId="1B049A0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07" w:type="dxa"/>
            <w:noWrap/>
            <w:hideMark/>
          </w:tcPr>
          <w:p w14:paraId="1A9599F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69046E" w:rsidRPr="0069046E" w14:paraId="013D2A29" w14:textId="77777777" w:rsidTr="0069046E">
        <w:tblPrEx>
          <w:jc w:val="left"/>
        </w:tblPrEx>
        <w:trPr>
          <w:trHeight w:val="2967"/>
        </w:trPr>
        <w:tc>
          <w:tcPr>
            <w:tcW w:w="5283" w:type="dxa"/>
            <w:hideMark/>
          </w:tcPr>
          <w:p w14:paraId="5E3B3CE5" w14:textId="46784D1D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219C0C9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7A9C9A5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64D98AA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noWrap/>
            <w:hideMark/>
          </w:tcPr>
          <w:p w14:paraId="08A9893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6B025E5E" w14:textId="28CF9F76" w:rsidR="0069046E" w:rsidRPr="0069046E" w:rsidRDefault="00511459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480" w:type="dxa"/>
            <w:noWrap/>
            <w:hideMark/>
          </w:tcPr>
          <w:p w14:paraId="54EB365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607" w:type="dxa"/>
            <w:noWrap/>
            <w:hideMark/>
          </w:tcPr>
          <w:p w14:paraId="5E9124C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555,5</w:t>
            </w:r>
          </w:p>
        </w:tc>
      </w:tr>
      <w:tr w:rsidR="0069046E" w:rsidRPr="0069046E" w14:paraId="02ECD8D2" w14:textId="77777777" w:rsidTr="0069046E">
        <w:tblPrEx>
          <w:jc w:val="left"/>
        </w:tblPrEx>
        <w:trPr>
          <w:trHeight w:val="2389"/>
        </w:trPr>
        <w:tc>
          <w:tcPr>
            <w:tcW w:w="5283" w:type="dxa"/>
            <w:hideMark/>
          </w:tcPr>
          <w:p w14:paraId="22871308" w14:textId="790E109F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noWrap/>
            <w:hideMark/>
          </w:tcPr>
          <w:p w14:paraId="32F1CCD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014CE6A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7E3A7FB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950" w:type="dxa"/>
            <w:noWrap/>
            <w:hideMark/>
          </w:tcPr>
          <w:p w14:paraId="25431B5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607" w:type="dxa"/>
            <w:noWrap/>
            <w:hideMark/>
          </w:tcPr>
          <w:p w14:paraId="1A7BA8C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80" w:type="dxa"/>
            <w:noWrap/>
            <w:hideMark/>
          </w:tcPr>
          <w:p w14:paraId="15059BA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07" w:type="dxa"/>
            <w:noWrap/>
            <w:hideMark/>
          </w:tcPr>
          <w:p w14:paraId="1332121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69046E" w:rsidRPr="0069046E" w14:paraId="25CC6931" w14:textId="77777777" w:rsidTr="0069046E">
        <w:tblPrEx>
          <w:jc w:val="left"/>
        </w:tblPrEx>
        <w:trPr>
          <w:trHeight w:val="2530"/>
        </w:trPr>
        <w:tc>
          <w:tcPr>
            <w:tcW w:w="5283" w:type="dxa"/>
            <w:hideMark/>
          </w:tcPr>
          <w:p w14:paraId="5346A94F" w14:textId="2F8F0670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58DA1E4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42C988A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488D35B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noWrap/>
            <w:hideMark/>
          </w:tcPr>
          <w:p w14:paraId="6C531B7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4B5106C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480" w:type="dxa"/>
            <w:noWrap/>
            <w:hideMark/>
          </w:tcPr>
          <w:p w14:paraId="7E7E182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607" w:type="dxa"/>
            <w:noWrap/>
            <w:hideMark/>
          </w:tcPr>
          <w:p w14:paraId="467230F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</w:t>
            </w:r>
          </w:p>
        </w:tc>
      </w:tr>
      <w:tr w:rsidR="0069046E" w:rsidRPr="0069046E" w14:paraId="00650711" w14:textId="77777777" w:rsidTr="0069046E">
        <w:tblPrEx>
          <w:jc w:val="left"/>
        </w:tblPrEx>
        <w:trPr>
          <w:trHeight w:val="3401"/>
        </w:trPr>
        <w:tc>
          <w:tcPr>
            <w:tcW w:w="5283" w:type="dxa"/>
            <w:hideMark/>
          </w:tcPr>
          <w:p w14:paraId="2DEC35E6" w14:textId="4F155F9B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noWrap/>
            <w:hideMark/>
          </w:tcPr>
          <w:p w14:paraId="59DC7BC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7A84E56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2" w:type="dxa"/>
            <w:noWrap/>
            <w:hideMark/>
          </w:tcPr>
          <w:p w14:paraId="5762243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950" w:type="dxa"/>
            <w:noWrap/>
            <w:hideMark/>
          </w:tcPr>
          <w:p w14:paraId="6B13626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61B3449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noWrap/>
            <w:hideMark/>
          </w:tcPr>
          <w:p w14:paraId="355B24C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07" w:type="dxa"/>
            <w:noWrap/>
            <w:hideMark/>
          </w:tcPr>
          <w:p w14:paraId="049FC56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9046E" w:rsidRPr="0069046E" w14:paraId="1849D8DB" w14:textId="77777777" w:rsidTr="0069046E">
        <w:tblPrEx>
          <w:jc w:val="left"/>
        </w:tblPrEx>
        <w:trPr>
          <w:trHeight w:val="1260"/>
        </w:trPr>
        <w:tc>
          <w:tcPr>
            <w:tcW w:w="5283" w:type="dxa"/>
            <w:hideMark/>
          </w:tcPr>
          <w:p w14:paraId="3ECCDA5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noWrap/>
            <w:hideMark/>
          </w:tcPr>
          <w:p w14:paraId="53DFFF5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5352768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noWrap/>
            <w:hideMark/>
          </w:tcPr>
          <w:p w14:paraId="1D9A0A6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98E312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F00FBF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80" w:type="dxa"/>
            <w:noWrap/>
            <w:hideMark/>
          </w:tcPr>
          <w:p w14:paraId="03CFE9B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607" w:type="dxa"/>
            <w:noWrap/>
            <w:hideMark/>
          </w:tcPr>
          <w:p w14:paraId="5A44B11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</w:tr>
      <w:tr w:rsidR="0069046E" w:rsidRPr="0069046E" w14:paraId="17D42683" w14:textId="77777777" w:rsidTr="0069046E">
        <w:tblPrEx>
          <w:jc w:val="left"/>
        </w:tblPrEx>
        <w:trPr>
          <w:trHeight w:val="2531"/>
        </w:trPr>
        <w:tc>
          <w:tcPr>
            <w:tcW w:w="5283" w:type="dxa"/>
            <w:hideMark/>
          </w:tcPr>
          <w:p w14:paraId="641110D0" w14:textId="3D13A226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7DBEF1C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214F111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noWrap/>
            <w:hideMark/>
          </w:tcPr>
          <w:p w14:paraId="714EEA6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noWrap/>
            <w:hideMark/>
          </w:tcPr>
          <w:p w14:paraId="7B827B5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57C23B87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80" w:type="dxa"/>
            <w:noWrap/>
            <w:hideMark/>
          </w:tcPr>
          <w:p w14:paraId="5172872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607" w:type="dxa"/>
            <w:noWrap/>
            <w:hideMark/>
          </w:tcPr>
          <w:p w14:paraId="31B8C11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69046E" w:rsidRPr="0069046E" w14:paraId="6931A931" w14:textId="77777777" w:rsidTr="0069046E">
        <w:tblPrEx>
          <w:jc w:val="left"/>
        </w:tblPrEx>
        <w:trPr>
          <w:trHeight w:val="1984"/>
        </w:trPr>
        <w:tc>
          <w:tcPr>
            <w:tcW w:w="5283" w:type="dxa"/>
            <w:hideMark/>
          </w:tcPr>
          <w:p w14:paraId="40D627F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72C6EC7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5469851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2" w:type="dxa"/>
            <w:noWrap/>
            <w:hideMark/>
          </w:tcPr>
          <w:p w14:paraId="6F24904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50" w:type="dxa"/>
            <w:noWrap/>
            <w:hideMark/>
          </w:tcPr>
          <w:p w14:paraId="68BF354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0A6CB89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80" w:type="dxa"/>
            <w:noWrap/>
            <w:hideMark/>
          </w:tcPr>
          <w:p w14:paraId="07F26F1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607" w:type="dxa"/>
            <w:noWrap/>
            <w:hideMark/>
          </w:tcPr>
          <w:p w14:paraId="7A9CB75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69046E" w:rsidRPr="0069046E" w14:paraId="64430052" w14:textId="77777777" w:rsidTr="0069046E">
        <w:tblPrEx>
          <w:jc w:val="left"/>
        </w:tblPrEx>
        <w:trPr>
          <w:trHeight w:val="630"/>
        </w:trPr>
        <w:tc>
          <w:tcPr>
            <w:tcW w:w="5283" w:type="dxa"/>
            <w:hideMark/>
          </w:tcPr>
          <w:p w14:paraId="3134A5E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noWrap/>
            <w:hideMark/>
          </w:tcPr>
          <w:p w14:paraId="4BCE48D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43CE495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2" w:type="dxa"/>
            <w:noWrap/>
            <w:hideMark/>
          </w:tcPr>
          <w:p w14:paraId="5BE0362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38AE5D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2A12BBF" w14:textId="4FE86781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hideMark/>
          </w:tcPr>
          <w:p w14:paraId="3C181DC5" w14:textId="39BE182E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43AF12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</w:t>
            </w:r>
          </w:p>
        </w:tc>
      </w:tr>
      <w:tr w:rsidR="0069046E" w:rsidRPr="0069046E" w14:paraId="014FDF41" w14:textId="77777777" w:rsidTr="0069046E">
        <w:tblPrEx>
          <w:jc w:val="left"/>
        </w:tblPrEx>
        <w:trPr>
          <w:trHeight w:val="630"/>
        </w:trPr>
        <w:tc>
          <w:tcPr>
            <w:tcW w:w="5283" w:type="dxa"/>
            <w:hideMark/>
          </w:tcPr>
          <w:p w14:paraId="797033B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 (Специальные расходы)</w:t>
            </w:r>
          </w:p>
        </w:tc>
        <w:tc>
          <w:tcPr>
            <w:tcW w:w="814" w:type="dxa"/>
            <w:noWrap/>
            <w:hideMark/>
          </w:tcPr>
          <w:p w14:paraId="607DAD5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507051D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2" w:type="dxa"/>
            <w:noWrap/>
            <w:hideMark/>
          </w:tcPr>
          <w:p w14:paraId="0000F13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99.9.00.99090</w:t>
            </w:r>
          </w:p>
        </w:tc>
        <w:tc>
          <w:tcPr>
            <w:tcW w:w="950" w:type="dxa"/>
            <w:noWrap/>
            <w:hideMark/>
          </w:tcPr>
          <w:p w14:paraId="3F32765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8.8.0</w:t>
            </w:r>
          </w:p>
        </w:tc>
        <w:tc>
          <w:tcPr>
            <w:tcW w:w="1607" w:type="dxa"/>
            <w:noWrap/>
            <w:hideMark/>
          </w:tcPr>
          <w:p w14:paraId="0DF3AE26" w14:textId="68AEEA5D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hideMark/>
          </w:tcPr>
          <w:p w14:paraId="586C9955" w14:textId="6B0A7F73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9432E3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812,9</w:t>
            </w:r>
          </w:p>
        </w:tc>
      </w:tr>
      <w:tr w:rsidR="0069046E" w:rsidRPr="0069046E" w14:paraId="35ED34F8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70345EB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noWrap/>
            <w:hideMark/>
          </w:tcPr>
          <w:p w14:paraId="24232CE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747DD6B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1AA2BA3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FCEAF8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730252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587,6</w:t>
            </w:r>
          </w:p>
        </w:tc>
        <w:tc>
          <w:tcPr>
            <w:tcW w:w="1480" w:type="dxa"/>
            <w:noWrap/>
            <w:hideMark/>
          </w:tcPr>
          <w:p w14:paraId="3D0D5C9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1 264,6</w:t>
            </w:r>
          </w:p>
        </w:tc>
        <w:tc>
          <w:tcPr>
            <w:tcW w:w="1607" w:type="dxa"/>
            <w:noWrap/>
            <w:hideMark/>
          </w:tcPr>
          <w:p w14:paraId="44A62BD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2 105,7</w:t>
            </w:r>
          </w:p>
        </w:tc>
      </w:tr>
      <w:tr w:rsidR="0069046E" w:rsidRPr="0069046E" w14:paraId="0C7BC884" w14:textId="77777777" w:rsidTr="0069046E">
        <w:tblPrEx>
          <w:jc w:val="left"/>
        </w:tblPrEx>
        <w:trPr>
          <w:trHeight w:val="3097"/>
        </w:trPr>
        <w:tc>
          <w:tcPr>
            <w:tcW w:w="5283" w:type="dxa"/>
            <w:hideMark/>
          </w:tcPr>
          <w:p w14:paraId="6815E1B6" w14:textId="1F2C519E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2A80F83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30BFC59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480C7A7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950" w:type="dxa"/>
            <w:noWrap/>
            <w:hideMark/>
          </w:tcPr>
          <w:p w14:paraId="21C1FE3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2A41800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noWrap/>
            <w:hideMark/>
          </w:tcPr>
          <w:p w14:paraId="2DD991C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0EB9E46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9046E" w:rsidRPr="0069046E" w14:paraId="74A9C06A" w14:textId="77777777" w:rsidTr="0069046E">
        <w:tblPrEx>
          <w:jc w:val="left"/>
        </w:tblPrEx>
        <w:trPr>
          <w:trHeight w:val="3255"/>
        </w:trPr>
        <w:tc>
          <w:tcPr>
            <w:tcW w:w="5283" w:type="dxa"/>
            <w:hideMark/>
          </w:tcPr>
          <w:p w14:paraId="03C830E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2096D5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2EB5089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7216413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950" w:type="dxa"/>
            <w:noWrap/>
            <w:hideMark/>
          </w:tcPr>
          <w:p w14:paraId="5AD1EBE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4254951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noWrap/>
            <w:hideMark/>
          </w:tcPr>
          <w:p w14:paraId="41E7D9A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7" w:type="dxa"/>
            <w:noWrap/>
            <w:hideMark/>
          </w:tcPr>
          <w:p w14:paraId="7696077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9046E" w:rsidRPr="0069046E" w14:paraId="1F032CCD" w14:textId="77777777" w:rsidTr="0069046E">
        <w:tblPrEx>
          <w:jc w:val="left"/>
        </w:tblPrEx>
        <w:trPr>
          <w:trHeight w:val="2814"/>
        </w:trPr>
        <w:tc>
          <w:tcPr>
            <w:tcW w:w="5283" w:type="dxa"/>
            <w:hideMark/>
          </w:tcPr>
          <w:p w14:paraId="2F478E5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672C150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2130096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4AE4CBE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950" w:type="dxa"/>
            <w:noWrap/>
            <w:hideMark/>
          </w:tcPr>
          <w:p w14:paraId="466EDB1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25D9005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0" w:type="dxa"/>
            <w:noWrap/>
            <w:hideMark/>
          </w:tcPr>
          <w:p w14:paraId="10EDE4EB" w14:textId="2031EB93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1173B569" w14:textId="0DD0097A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503D00F9" w14:textId="77777777" w:rsidTr="0069046E">
        <w:tblPrEx>
          <w:jc w:val="left"/>
        </w:tblPrEx>
        <w:trPr>
          <w:trHeight w:val="2542"/>
        </w:trPr>
        <w:tc>
          <w:tcPr>
            <w:tcW w:w="5283" w:type="dxa"/>
            <w:hideMark/>
          </w:tcPr>
          <w:p w14:paraId="57DA7C0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noWrap/>
            <w:hideMark/>
          </w:tcPr>
          <w:p w14:paraId="73D5044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4E126C5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33D411C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950" w:type="dxa"/>
            <w:noWrap/>
            <w:hideMark/>
          </w:tcPr>
          <w:p w14:paraId="69BA47D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607" w:type="dxa"/>
            <w:noWrap/>
            <w:hideMark/>
          </w:tcPr>
          <w:p w14:paraId="2A6319C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80" w:type="dxa"/>
            <w:noWrap/>
            <w:hideMark/>
          </w:tcPr>
          <w:p w14:paraId="36E1189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607" w:type="dxa"/>
            <w:noWrap/>
            <w:hideMark/>
          </w:tcPr>
          <w:p w14:paraId="7478901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69046E" w:rsidRPr="0069046E" w14:paraId="044DD76D" w14:textId="77777777" w:rsidTr="0069046E">
        <w:tblPrEx>
          <w:jc w:val="left"/>
        </w:tblPrEx>
        <w:trPr>
          <w:trHeight w:val="2956"/>
        </w:trPr>
        <w:tc>
          <w:tcPr>
            <w:tcW w:w="5283" w:type="dxa"/>
            <w:hideMark/>
          </w:tcPr>
          <w:p w14:paraId="4F5B2DE4" w14:textId="63C603B5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7FC711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2A8AB94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26F378E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950" w:type="dxa"/>
            <w:noWrap/>
            <w:hideMark/>
          </w:tcPr>
          <w:p w14:paraId="6571AC5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54ECE2C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480" w:type="dxa"/>
            <w:noWrap/>
            <w:hideMark/>
          </w:tcPr>
          <w:p w14:paraId="1EC4414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07" w:type="dxa"/>
            <w:noWrap/>
            <w:hideMark/>
          </w:tcPr>
          <w:p w14:paraId="6A095D5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9046E" w:rsidRPr="0069046E" w14:paraId="655A6CBF" w14:textId="77777777" w:rsidTr="0069046E">
        <w:tblPrEx>
          <w:jc w:val="left"/>
        </w:tblPrEx>
        <w:trPr>
          <w:trHeight w:val="2531"/>
        </w:trPr>
        <w:tc>
          <w:tcPr>
            <w:tcW w:w="5283" w:type="dxa"/>
            <w:hideMark/>
          </w:tcPr>
          <w:p w14:paraId="394E32C3" w14:textId="5C34106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07FE253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3BE6F95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26F92FB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950" w:type="dxa"/>
            <w:noWrap/>
            <w:hideMark/>
          </w:tcPr>
          <w:p w14:paraId="40A84B8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1366884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80" w:type="dxa"/>
            <w:noWrap/>
            <w:hideMark/>
          </w:tcPr>
          <w:p w14:paraId="5F861C5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607" w:type="dxa"/>
            <w:noWrap/>
            <w:hideMark/>
          </w:tcPr>
          <w:p w14:paraId="36FB64E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</w:tr>
      <w:tr w:rsidR="0069046E" w:rsidRPr="0069046E" w14:paraId="43350EF3" w14:textId="77777777" w:rsidTr="0069046E">
        <w:tblPrEx>
          <w:jc w:val="left"/>
        </w:tblPrEx>
        <w:trPr>
          <w:trHeight w:val="2835"/>
        </w:trPr>
        <w:tc>
          <w:tcPr>
            <w:tcW w:w="5283" w:type="dxa"/>
            <w:hideMark/>
          </w:tcPr>
          <w:p w14:paraId="590AC722" w14:textId="17C25156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D8644D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730B854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1C04F63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950" w:type="dxa"/>
            <w:noWrap/>
            <w:hideMark/>
          </w:tcPr>
          <w:p w14:paraId="0565AA5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2843AA3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46E5A9B7" w14:textId="733E31B2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73ACB1FC" w14:textId="622E8157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9FF" w:rsidRPr="0069046E" w14:paraId="21881099" w14:textId="77777777" w:rsidTr="0069046E">
        <w:tblPrEx>
          <w:jc w:val="left"/>
        </w:tblPrEx>
        <w:trPr>
          <w:trHeight w:val="2672"/>
        </w:trPr>
        <w:tc>
          <w:tcPr>
            <w:tcW w:w="5283" w:type="dxa"/>
            <w:hideMark/>
          </w:tcPr>
          <w:p w14:paraId="658B6A99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085661F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08AB7461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349C5ACC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950" w:type="dxa"/>
            <w:noWrap/>
            <w:hideMark/>
          </w:tcPr>
          <w:p w14:paraId="6D54085E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4BD1EA32" w14:textId="77777777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noWrap/>
            <w:hideMark/>
          </w:tcPr>
          <w:p w14:paraId="4F12574E" w14:textId="35443B01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0DAC2EB2" w14:textId="1464CA43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53346C22" w14:textId="77777777" w:rsidTr="0069046E">
        <w:tblPrEx>
          <w:jc w:val="left"/>
        </w:tblPrEx>
        <w:trPr>
          <w:trHeight w:val="2531"/>
        </w:trPr>
        <w:tc>
          <w:tcPr>
            <w:tcW w:w="5283" w:type="dxa"/>
            <w:hideMark/>
          </w:tcPr>
          <w:p w14:paraId="7BF17E5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A87E73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4ABE9B6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0D5B7CB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950" w:type="dxa"/>
            <w:noWrap/>
            <w:hideMark/>
          </w:tcPr>
          <w:p w14:paraId="09CCD70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1261A06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80" w:type="dxa"/>
            <w:noWrap/>
            <w:hideMark/>
          </w:tcPr>
          <w:p w14:paraId="4654459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7" w:type="dxa"/>
            <w:noWrap/>
            <w:hideMark/>
          </w:tcPr>
          <w:p w14:paraId="29FFBE4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046E" w:rsidRPr="0069046E" w14:paraId="7D1758FA" w14:textId="77777777" w:rsidTr="0069046E">
        <w:tblPrEx>
          <w:jc w:val="left"/>
        </w:tblPrEx>
        <w:trPr>
          <w:trHeight w:val="1559"/>
        </w:trPr>
        <w:tc>
          <w:tcPr>
            <w:tcW w:w="5283" w:type="dxa"/>
            <w:hideMark/>
          </w:tcPr>
          <w:p w14:paraId="1D253E3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14" w:type="dxa"/>
            <w:noWrap/>
            <w:hideMark/>
          </w:tcPr>
          <w:p w14:paraId="38D103C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458B82F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142B75F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950" w:type="dxa"/>
            <w:noWrap/>
            <w:hideMark/>
          </w:tcPr>
          <w:p w14:paraId="6258C4A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8.8.0</w:t>
            </w:r>
          </w:p>
        </w:tc>
        <w:tc>
          <w:tcPr>
            <w:tcW w:w="1607" w:type="dxa"/>
            <w:noWrap/>
            <w:hideMark/>
          </w:tcPr>
          <w:p w14:paraId="027DA25A" w14:textId="06C7825C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hideMark/>
          </w:tcPr>
          <w:p w14:paraId="28C9FC1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952,4</w:t>
            </w:r>
          </w:p>
        </w:tc>
        <w:tc>
          <w:tcPr>
            <w:tcW w:w="1607" w:type="dxa"/>
            <w:noWrap/>
            <w:hideMark/>
          </w:tcPr>
          <w:p w14:paraId="67D8A3F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1 851,3</w:t>
            </w:r>
          </w:p>
        </w:tc>
      </w:tr>
      <w:tr w:rsidR="0069046E" w:rsidRPr="0069046E" w14:paraId="7653FAEF" w14:textId="77777777" w:rsidTr="0069046E">
        <w:tblPrEx>
          <w:jc w:val="left"/>
        </w:tblPrEx>
        <w:trPr>
          <w:trHeight w:val="2859"/>
        </w:trPr>
        <w:tc>
          <w:tcPr>
            <w:tcW w:w="5283" w:type="dxa"/>
            <w:hideMark/>
          </w:tcPr>
          <w:p w14:paraId="03BD60A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noWrap/>
            <w:hideMark/>
          </w:tcPr>
          <w:p w14:paraId="133123C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noWrap/>
            <w:hideMark/>
          </w:tcPr>
          <w:p w14:paraId="5F359B7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noWrap/>
            <w:hideMark/>
          </w:tcPr>
          <w:p w14:paraId="269959A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950" w:type="dxa"/>
            <w:noWrap/>
            <w:hideMark/>
          </w:tcPr>
          <w:p w14:paraId="641225F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8.3.0</w:t>
            </w:r>
          </w:p>
        </w:tc>
        <w:tc>
          <w:tcPr>
            <w:tcW w:w="1607" w:type="dxa"/>
            <w:noWrap/>
            <w:hideMark/>
          </w:tcPr>
          <w:p w14:paraId="2746CEE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80" w:type="dxa"/>
            <w:noWrap/>
            <w:hideMark/>
          </w:tcPr>
          <w:p w14:paraId="627BE515" w14:textId="0ED7C49E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461031D1" w14:textId="1591F15F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13350318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0ECEA52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noWrap/>
            <w:hideMark/>
          </w:tcPr>
          <w:p w14:paraId="28A191A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noWrap/>
            <w:hideMark/>
          </w:tcPr>
          <w:p w14:paraId="595E2D2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0CF8124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3E316F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9F42F3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80" w:type="dxa"/>
            <w:noWrap/>
            <w:hideMark/>
          </w:tcPr>
          <w:p w14:paraId="07C4EB2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607" w:type="dxa"/>
            <w:noWrap/>
            <w:hideMark/>
          </w:tcPr>
          <w:p w14:paraId="287E5FF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9046E" w:rsidRPr="0069046E" w14:paraId="0541FF50" w14:textId="77777777" w:rsidTr="0069046E">
        <w:tblPrEx>
          <w:jc w:val="left"/>
        </w:tblPrEx>
        <w:trPr>
          <w:trHeight w:val="381"/>
        </w:trPr>
        <w:tc>
          <w:tcPr>
            <w:tcW w:w="5283" w:type="dxa"/>
            <w:hideMark/>
          </w:tcPr>
          <w:p w14:paraId="73C45A3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noWrap/>
            <w:hideMark/>
          </w:tcPr>
          <w:p w14:paraId="4EC5565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noWrap/>
            <w:hideMark/>
          </w:tcPr>
          <w:p w14:paraId="038EB66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14F862F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7FA480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7A9C5E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80" w:type="dxa"/>
            <w:noWrap/>
            <w:hideMark/>
          </w:tcPr>
          <w:p w14:paraId="471AF45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607" w:type="dxa"/>
            <w:noWrap/>
            <w:hideMark/>
          </w:tcPr>
          <w:p w14:paraId="701C359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9046E" w:rsidRPr="0069046E" w14:paraId="504A2F7C" w14:textId="77777777" w:rsidTr="0069046E">
        <w:tblPrEx>
          <w:jc w:val="left"/>
        </w:tblPrEx>
        <w:trPr>
          <w:trHeight w:val="1963"/>
        </w:trPr>
        <w:tc>
          <w:tcPr>
            <w:tcW w:w="5283" w:type="dxa"/>
            <w:hideMark/>
          </w:tcPr>
          <w:p w14:paraId="4FEC5EED" w14:textId="29280626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noWrap/>
            <w:hideMark/>
          </w:tcPr>
          <w:p w14:paraId="3A02932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noWrap/>
            <w:hideMark/>
          </w:tcPr>
          <w:p w14:paraId="0FD3E59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4F1C4C1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950" w:type="dxa"/>
            <w:noWrap/>
            <w:hideMark/>
          </w:tcPr>
          <w:p w14:paraId="0BA0E87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607" w:type="dxa"/>
            <w:noWrap/>
            <w:hideMark/>
          </w:tcPr>
          <w:p w14:paraId="37025D8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80" w:type="dxa"/>
            <w:noWrap/>
            <w:hideMark/>
          </w:tcPr>
          <w:p w14:paraId="70CB683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607" w:type="dxa"/>
            <w:noWrap/>
            <w:hideMark/>
          </w:tcPr>
          <w:p w14:paraId="46694A0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69046E" w:rsidRPr="0069046E" w14:paraId="26406AB2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490C775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noWrap/>
            <w:hideMark/>
          </w:tcPr>
          <w:p w14:paraId="7E4A655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071FCC8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69F5F07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B160EF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84A0E5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998,6</w:t>
            </w:r>
          </w:p>
        </w:tc>
        <w:tc>
          <w:tcPr>
            <w:tcW w:w="1480" w:type="dxa"/>
            <w:noWrap/>
            <w:hideMark/>
          </w:tcPr>
          <w:p w14:paraId="0C1551A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1607" w:type="dxa"/>
            <w:noWrap/>
            <w:hideMark/>
          </w:tcPr>
          <w:p w14:paraId="28E9A3D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858,7</w:t>
            </w:r>
          </w:p>
        </w:tc>
      </w:tr>
      <w:tr w:rsidR="0069046E" w:rsidRPr="0069046E" w14:paraId="19CA9829" w14:textId="77777777" w:rsidTr="0069046E">
        <w:tblPrEx>
          <w:jc w:val="left"/>
        </w:tblPrEx>
        <w:trPr>
          <w:trHeight w:val="996"/>
        </w:trPr>
        <w:tc>
          <w:tcPr>
            <w:tcW w:w="5283" w:type="dxa"/>
            <w:hideMark/>
          </w:tcPr>
          <w:p w14:paraId="1049E97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noWrap/>
            <w:hideMark/>
          </w:tcPr>
          <w:p w14:paraId="7E8F041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4F9C386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noWrap/>
            <w:hideMark/>
          </w:tcPr>
          <w:p w14:paraId="372D7A4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6B7BC1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1B8C70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480" w:type="dxa"/>
            <w:noWrap/>
            <w:hideMark/>
          </w:tcPr>
          <w:p w14:paraId="18B93D1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903,3</w:t>
            </w:r>
          </w:p>
        </w:tc>
        <w:tc>
          <w:tcPr>
            <w:tcW w:w="1607" w:type="dxa"/>
            <w:noWrap/>
            <w:hideMark/>
          </w:tcPr>
          <w:p w14:paraId="1569E03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833,7</w:t>
            </w:r>
          </w:p>
        </w:tc>
      </w:tr>
      <w:tr w:rsidR="0069046E" w:rsidRPr="0069046E" w14:paraId="0C466965" w14:textId="77777777" w:rsidTr="0069046E">
        <w:tblPrEx>
          <w:jc w:val="left"/>
        </w:tblPrEx>
        <w:trPr>
          <w:trHeight w:val="2542"/>
        </w:trPr>
        <w:tc>
          <w:tcPr>
            <w:tcW w:w="5283" w:type="dxa"/>
            <w:hideMark/>
          </w:tcPr>
          <w:p w14:paraId="0C3C270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AB0F72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7205757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noWrap/>
            <w:hideMark/>
          </w:tcPr>
          <w:p w14:paraId="567762C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950" w:type="dxa"/>
            <w:noWrap/>
            <w:hideMark/>
          </w:tcPr>
          <w:p w14:paraId="3D14D6A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637B187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80" w:type="dxa"/>
            <w:noWrap/>
            <w:hideMark/>
          </w:tcPr>
          <w:p w14:paraId="04663A4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607" w:type="dxa"/>
            <w:noWrap/>
            <w:hideMark/>
          </w:tcPr>
          <w:p w14:paraId="60D5FC8C" w14:textId="07088E9B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46E" w:rsidRPr="0069046E" w14:paraId="3E6F7B3A" w14:textId="77777777" w:rsidTr="0069046E">
        <w:tblPrEx>
          <w:jc w:val="left"/>
        </w:tblPrEx>
        <w:trPr>
          <w:trHeight w:val="2814"/>
        </w:trPr>
        <w:tc>
          <w:tcPr>
            <w:tcW w:w="5283" w:type="dxa"/>
            <w:hideMark/>
          </w:tcPr>
          <w:p w14:paraId="0445F5B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AEF9BB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25364E9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noWrap/>
            <w:hideMark/>
          </w:tcPr>
          <w:p w14:paraId="2F72DCA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950" w:type="dxa"/>
            <w:noWrap/>
            <w:hideMark/>
          </w:tcPr>
          <w:p w14:paraId="64873FD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33A9FBA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80" w:type="dxa"/>
            <w:noWrap/>
            <w:hideMark/>
          </w:tcPr>
          <w:p w14:paraId="1B27B42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7" w:type="dxa"/>
            <w:noWrap/>
            <w:hideMark/>
          </w:tcPr>
          <w:p w14:paraId="5D37BD8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9046E" w:rsidRPr="0069046E" w14:paraId="4918F198" w14:textId="77777777" w:rsidTr="0069046E">
        <w:tblPrEx>
          <w:jc w:val="left"/>
        </w:tblPrEx>
        <w:trPr>
          <w:trHeight w:val="3593"/>
        </w:trPr>
        <w:tc>
          <w:tcPr>
            <w:tcW w:w="5283" w:type="dxa"/>
            <w:hideMark/>
          </w:tcPr>
          <w:p w14:paraId="55D731F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3BA4BF0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3A41316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noWrap/>
            <w:hideMark/>
          </w:tcPr>
          <w:p w14:paraId="72112FA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950" w:type="dxa"/>
            <w:noWrap/>
            <w:hideMark/>
          </w:tcPr>
          <w:p w14:paraId="185E27C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6F29F9B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80" w:type="dxa"/>
            <w:noWrap/>
            <w:hideMark/>
          </w:tcPr>
          <w:p w14:paraId="385D4F8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607" w:type="dxa"/>
            <w:noWrap/>
            <w:hideMark/>
          </w:tcPr>
          <w:p w14:paraId="6EBFA48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826,7</w:t>
            </w:r>
          </w:p>
        </w:tc>
      </w:tr>
      <w:tr w:rsidR="0069046E" w:rsidRPr="0069046E" w14:paraId="5882D03F" w14:textId="77777777" w:rsidTr="0069046E">
        <w:tblPrEx>
          <w:jc w:val="left"/>
        </w:tblPrEx>
        <w:trPr>
          <w:trHeight w:val="945"/>
        </w:trPr>
        <w:tc>
          <w:tcPr>
            <w:tcW w:w="5283" w:type="dxa"/>
            <w:hideMark/>
          </w:tcPr>
          <w:p w14:paraId="5CF9209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noWrap/>
            <w:hideMark/>
          </w:tcPr>
          <w:p w14:paraId="5C635E6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6B29555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2" w:type="dxa"/>
            <w:noWrap/>
            <w:hideMark/>
          </w:tcPr>
          <w:p w14:paraId="2BBB756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193838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32991B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480" w:type="dxa"/>
            <w:noWrap/>
            <w:hideMark/>
          </w:tcPr>
          <w:p w14:paraId="0CC89BE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07" w:type="dxa"/>
            <w:noWrap/>
            <w:hideMark/>
          </w:tcPr>
          <w:p w14:paraId="0711FF7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046E" w:rsidRPr="0069046E" w14:paraId="3E9E280F" w14:textId="77777777" w:rsidTr="0069046E">
        <w:tblPrEx>
          <w:jc w:val="left"/>
        </w:tblPrEx>
        <w:trPr>
          <w:trHeight w:val="2531"/>
        </w:trPr>
        <w:tc>
          <w:tcPr>
            <w:tcW w:w="5283" w:type="dxa"/>
            <w:hideMark/>
          </w:tcPr>
          <w:p w14:paraId="2D7BF46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75CD6E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noWrap/>
            <w:hideMark/>
          </w:tcPr>
          <w:p w14:paraId="0FAC7B6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2" w:type="dxa"/>
            <w:noWrap/>
            <w:hideMark/>
          </w:tcPr>
          <w:p w14:paraId="670746C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05.2.00.28580</w:t>
            </w:r>
          </w:p>
        </w:tc>
        <w:tc>
          <w:tcPr>
            <w:tcW w:w="950" w:type="dxa"/>
            <w:noWrap/>
            <w:hideMark/>
          </w:tcPr>
          <w:p w14:paraId="1D33461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5315B01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480" w:type="dxa"/>
            <w:noWrap/>
            <w:hideMark/>
          </w:tcPr>
          <w:p w14:paraId="0211F96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07" w:type="dxa"/>
            <w:noWrap/>
            <w:hideMark/>
          </w:tcPr>
          <w:p w14:paraId="0699354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9046E" w:rsidRPr="0069046E" w14:paraId="69B7F105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54739F8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noWrap/>
            <w:hideMark/>
          </w:tcPr>
          <w:p w14:paraId="72BCEC8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54CA6D4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74D00BC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C616F5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0FA5677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7 174,5</w:t>
            </w:r>
          </w:p>
        </w:tc>
        <w:tc>
          <w:tcPr>
            <w:tcW w:w="1480" w:type="dxa"/>
            <w:noWrap/>
            <w:hideMark/>
          </w:tcPr>
          <w:p w14:paraId="4ED4140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6 037,9</w:t>
            </w:r>
          </w:p>
        </w:tc>
        <w:tc>
          <w:tcPr>
            <w:tcW w:w="1607" w:type="dxa"/>
            <w:noWrap/>
            <w:hideMark/>
          </w:tcPr>
          <w:p w14:paraId="39115A0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6 101,0</w:t>
            </w:r>
          </w:p>
        </w:tc>
      </w:tr>
      <w:tr w:rsidR="0069046E" w:rsidRPr="0069046E" w14:paraId="2BA9D317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50A6404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noWrap/>
            <w:hideMark/>
          </w:tcPr>
          <w:p w14:paraId="14FCE07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443C656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noWrap/>
            <w:hideMark/>
          </w:tcPr>
          <w:p w14:paraId="5C0A623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5672E0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25E808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7 084,5</w:t>
            </w:r>
          </w:p>
        </w:tc>
        <w:tc>
          <w:tcPr>
            <w:tcW w:w="1480" w:type="dxa"/>
            <w:noWrap/>
            <w:hideMark/>
          </w:tcPr>
          <w:p w14:paraId="6E76037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6 037,9</w:t>
            </w:r>
          </w:p>
        </w:tc>
        <w:tc>
          <w:tcPr>
            <w:tcW w:w="1607" w:type="dxa"/>
            <w:noWrap/>
            <w:hideMark/>
          </w:tcPr>
          <w:p w14:paraId="407034E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6 101,0</w:t>
            </w:r>
          </w:p>
        </w:tc>
      </w:tr>
      <w:tr w:rsidR="0069046E" w:rsidRPr="0069046E" w14:paraId="57CF8661" w14:textId="77777777" w:rsidTr="0069046E">
        <w:tblPrEx>
          <w:jc w:val="left"/>
        </w:tblPrEx>
        <w:trPr>
          <w:trHeight w:val="2590"/>
        </w:trPr>
        <w:tc>
          <w:tcPr>
            <w:tcW w:w="5283" w:type="dxa"/>
            <w:hideMark/>
          </w:tcPr>
          <w:p w14:paraId="2D13DF0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6E60599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015B248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noWrap/>
            <w:hideMark/>
          </w:tcPr>
          <w:p w14:paraId="2095C50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950" w:type="dxa"/>
            <w:noWrap/>
            <w:hideMark/>
          </w:tcPr>
          <w:p w14:paraId="2CB4AA4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29F48FF7" w14:textId="6D136742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80" w:type="dxa"/>
            <w:noWrap/>
            <w:hideMark/>
          </w:tcPr>
          <w:p w14:paraId="2643BAB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4 917,8</w:t>
            </w:r>
          </w:p>
        </w:tc>
        <w:tc>
          <w:tcPr>
            <w:tcW w:w="1607" w:type="dxa"/>
            <w:noWrap/>
            <w:hideMark/>
          </w:tcPr>
          <w:p w14:paraId="0F5F586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4 980,9</w:t>
            </w:r>
          </w:p>
        </w:tc>
      </w:tr>
      <w:tr w:rsidR="0069046E" w:rsidRPr="0069046E" w14:paraId="78BC3BAA" w14:textId="77777777" w:rsidTr="0069046E">
        <w:tblPrEx>
          <w:jc w:val="left"/>
        </w:tblPrEx>
        <w:trPr>
          <w:trHeight w:val="2389"/>
        </w:trPr>
        <w:tc>
          <w:tcPr>
            <w:tcW w:w="5283" w:type="dxa"/>
            <w:hideMark/>
          </w:tcPr>
          <w:p w14:paraId="4F630B5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25B717D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7C1B84E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noWrap/>
            <w:hideMark/>
          </w:tcPr>
          <w:p w14:paraId="46C56E6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950" w:type="dxa"/>
            <w:noWrap/>
            <w:hideMark/>
          </w:tcPr>
          <w:p w14:paraId="1F2A188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2CFCA19B" w14:textId="25D7483D" w:rsidR="0069046E" w:rsidRPr="0069046E" w:rsidRDefault="00511459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80" w:type="dxa"/>
            <w:noWrap/>
            <w:hideMark/>
          </w:tcPr>
          <w:p w14:paraId="72D07C9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07" w:type="dxa"/>
            <w:noWrap/>
            <w:hideMark/>
          </w:tcPr>
          <w:p w14:paraId="434993E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9046E" w:rsidRPr="0069046E" w14:paraId="49CC0076" w14:textId="77777777" w:rsidTr="0069046E">
        <w:tblPrEx>
          <w:jc w:val="left"/>
        </w:tblPrEx>
        <w:trPr>
          <w:trHeight w:val="2530"/>
        </w:trPr>
        <w:tc>
          <w:tcPr>
            <w:tcW w:w="5283" w:type="dxa"/>
            <w:hideMark/>
          </w:tcPr>
          <w:p w14:paraId="6849E9C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69A95C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2370609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2" w:type="dxa"/>
            <w:noWrap/>
            <w:hideMark/>
          </w:tcPr>
          <w:p w14:paraId="29353E9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950" w:type="dxa"/>
            <w:noWrap/>
            <w:hideMark/>
          </w:tcPr>
          <w:p w14:paraId="7AAE1AB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0444AB3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  <w:tc>
          <w:tcPr>
            <w:tcW w:w="1480" w:type="dxa"/>
            <w:noWrap/>
            <w:hideMark/>
          </w:tcPr>
          <w:p w14:paraId="596A104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  <w:tc>
          <w:tcPr>
            <w:tcW w:w="1607" w:type="dxa"/>
            <w:noWrap/>
            <w:hideMark/>
          </w:tcPr>
          <w:p w14:paraId="54FEB0A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69046E" w:rsidRPr="0069046E" w14:paraId="2F9E24D2" w14:textId="77777777" w:rsidTr="0069046E">
        <w:tblPrEx>
          <w:jc w:val="left"/>
        </w:tblPrEx>
        <w:trPr>
          <w:trHeight w:val="630"/>
        </w:trPr>
        <w:tc>
          <w:tcPr>
            <w:tcW w:w="5283" w:type="dxa"/>
            <w:hideMark/>
          </w:tcPr>
          <w:p w14:paraId="323A8A2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noWrap/>
            <w:hideMark/>
          </w:tcPr>
          <w:p w14:paraId="0AD1F6F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33FC5FE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noWrap/>
            <w:hideMark/>
          </w:tcPr>
          <w:p w14:paraId="73F842F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62EB97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198E67F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80" w:type="dxa"/>
            <w:noWrap/>
            <w:hideMark/>
          </w:tcPr>
          <w:p w14:paraId="0736749A" w14:textId="2CA7C7F6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4F23E893" w14:textId="07BBD5B9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155727E7" w14:textId="77777777" w:rsidTr="0069046E">
        <w:tblPrEx>
          <w:jc w:val="left"/>
        </w:tblPrEx>
        <w:trPr>
          <w:trHeight w:val="1895"/>
        </w:trPr>
        <w:tc>
          <w:tcPr>
            <w:tcW w:w="5283" w:type="dxa"/>
            <w:hideMark/>
          </w:tcPr>
          <w:p w14:paraId="60F768D3" w14:textId="6CE61A7C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E7D4D0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noWrap/>
            <w:hideMark/>
          </w:tcPr>
          <w:p w14:paraId="77FFFDD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noWrap/>
            <w:hideMark/>
          </w:tcPr>
          <w:p w14:paraId="32BA498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950" w:type="dxa"/>
            <w:noWrap/>
            <w:hideMark/>
          </w:tcPr>
          <w:p w14:paraId="2FA43FE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4B35263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80" w:type="dxa"/>
            <w:noWrap/>
            <w:hideMark/>
          </w:tcPr>
          <w:p w14:paraId="5106D707" w14:textId="7A410667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0E740E59" w14:textId="63B5B547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456B0818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4BA28BE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noWrap/>
            <w:hideMark/>
          </w:tcPr>
          <w:p w14:paraId="35DE059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2189688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2F7C6B8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336A58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279642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26 607,1</w:t>
            </w:r>
          </w:p>
        </w:tc>
        <w:tc>
          <w:tcPr>
            <w:tcW w:w="1480" w:type="dxa"/>
            <w:noWrap/>
            <w:hideMark/>
          </w:tcPr>
          <w:p w14:paraId="36039E1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110 814,9</w:t>
            </w:r>
          </w:p>
        </w:tc>
        <w:tc>
          <w:tcPr>
            <w:tcW w:w="1607" w:type="dxa"/>
            <w:noWrap/>
            <w:hideMark/>
          </w:tcPr>
          <w:p w14:paraId="43D45FC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12 721,6</w:t>
            </w:r>
          </w:p>
        </w:tc>
      </w:tr>
      <w:tr w:rsidR="0069046E" w:rsidRPr="0069046E" w14:paraId="2F136497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3622606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4" w:type="dxa"/>
            <w:noWrap/>
            <w:hideMark/>
          </w:tcPr>
          <w:p w14:paraId="5FD9278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28CE7DA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14B6283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B31653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1053219" w14:textId="19715C72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</w:t>
            </w:r>
            <w:r w:rsid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80" w:type="dxa"/>
            <w:noWrap/>
            <w:hideMark/>
          </w:tcPr>
          <w:p w14:paraId="5F5F9C4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96 153,5</w:t>
            </w:r>
          </w:p>
        </w:tc>
        <w:tc>
          <w:tcPr>
            <w:tcW w:w="1607" w:type="dxa"/>
            <w:noWrap/>
            <w:hideMark/>
          </w:tcPr>
          <w:p w14:paraId="71FA6C2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6176C1B2" w14:textId="77777777" w:rsidTr="0069046E">
        <w:tblPrEx>
          <w:jc w:val="left"/>
        </w:tblPrEx>
        <w:trPr>
          <w:trHeight w:val="2956"/>
        </w:trPr>
        <w:tc>
          <w:tcPr>
            <w:tcW w:w="5283" w:type="dxa"/>
            <w:hideMark/>
          </w:tcPr>
          <w:p w14:paraId="1606C1A9" w14:textId="212415C5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строительного контроля в рамках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noWrap/>
            <w:hideMark/>
          </w:tcPr>
          <w:p w14:paraId="1C402AD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64B847A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0CA1D1C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02.2.00.28070</w:t>
            </w:r>
          </w:p>
        </w:tc>
        <w:tc>
          <w:tcPr>
            <w:tcW w:w="950" w:type="dxa"/>
            <w:noWrap/>
            <w:hideMark/>
          </w:tcPr>
          <w:p w14:paraId="36FA49D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3AEE8E13" w14:textId="36E76278" w:rsidR="0069046E" w:rsidRPr="0069046E" w:rsidRDefault="008E434B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hideMark/>
          </w:tcPr>
          <w:p w14:paraId="6CCD3CC0" w14:textId="265168EE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18A08764" w14:textId="4E90E361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9FF" w:rsidRPr="0069046E" w14:paraId="26595700" w14:textId="77777777" w:rsidTr="0069046E">
        <w:tblPrEx>
          <w:jc w:val="left"/>
        </w:tblPrEx>
        <w:trPr>
          <w:trHeight w:val="3310"/>
        </w:trPr>
        <w:tc>
          <w:tcPr>
            <w:tcW w:w="5283" w:type="dxa"/>
            <w:hideMark/>
          </w:tcPr>
          <w:p w14:paraId="23F1B69D" w14:textId="740BDD62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нужд)</w:t>
            </w:r>
          </w:p>
        </w:tc>
        <w:tc>
          <w:tcPr>
            <w:tcW w:w="814" w:type="dxa"/>
            <w:noWrap/>
            <w:hideMark/>
          </w:tcPr>
          <w:p w14:paraId="0AF75C90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4EA6A447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69F918D3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02.2.00.28780</w:t>
            </w:r>
          </w:p>
        </w:tc>
        <w:tc>
          <w:tcPr>
            <w:tcW w:w="950" w:type="dxa"/>
            <w:noWrap/>
            <w:hideMark/>
          </w:tcPr>
          <w:p w14:paraId="143A391C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18ADB493" w14:textId="77777777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80" w:type="dxa"/>
            <w:noWrap/>
            <w:hideMark/>
          </w:tcPr>
          <w:p w14:paraId="5AF5373A" w14:textId="08428255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0C54A562" w14:textId="4F860715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080068FC" w14:textId="77777777" w:rsidTr="0069046E">
        <w:tblPrEx>
          <w:jc w:val="left"/>
        </w:tblPrEx>
        <w:trPr>
          <w:trHeight w:val="3664"/>
        </w:trPr>
        <w:tc>
          <w:tcPr>
            <w:tcW w:w="5283" w:type="dxa"/>
            <w:hideMark/>
          </w:tcPr>
          <w:p w14:paraId="4C6B6FE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инвестиции)</w:t>
            </w:r>
            <w:proofErr w:type="gramEnd"/>
          </w:p>
        </w:tc>
        <w:tc>
          <w:tcPr>
            <w:tcW w:w="814" w:type="dxa"/>
            <w:noWrap/>
            <w:hideMark/>
          </w:tcPr>
          <w:p w14:paraId="50B0765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1CB7B7E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4F16CE6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02.2.00.S3160</w:t>
            </w:r>
          </w:p>
        </w:tc>
        <w:tc>
          <w:tcPr>
            <w:tcW w:w="950" w:type="dxa"/>
            <w:noWrap/>
            <w:hideMark/>
          </w:tcPr>
          <w:p w14:paraId="38F9ACD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4.1.0</w:t>
            </w:r>
          </w:p>
        </w:tc>
        <w:tc>
          <w:tcPr>
            <w:tcW w:w="1607" w:type="dxa"/>
            <w:noWrap/>
            <w:hideMark/>
          </w:tcPr>
          <w:p w14:paraId="5D69C439" w14:textId="26843588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hideMark/>
          </w:tcPr>
          <w:p w14:paraId="3D99970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96 153,5</w:t>
            </w:r>
          </w:p>
        </w:tc>
        <w:tc>
          <w:tcPr>
            <w:tcW w:w="1607" w:type="dxa"/>
            <w:noWrap/>
            <w:hideMark/>
          </w:tcPr>
          <w:p w14:paraId="4844871E" w14:textId="5FCBA45D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4B80293D" w14:textId="77777777" w:rsidTr="0069046E">
        <w:tblPrEx>
          <w:jc w:val="left"/>
        </w:tblPrEx>
        <w:trPr>
          <w:trHeight w:val="2911"/>
        </w:trPr>
        <w:tc>
          <w:tcPr>
            <w:tcW w:w="5283" w:type="dxa"/>
            <w:hideMark/>
          </w:tcPr>
          <w:p w14:paraId="12C85248" w14:textId="16D57359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снос расселённых аварийных домов рамках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noWrap/>
            <w:hideMark/>
          </w:tcPr>
          <w:p w14:paraId="2A09599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43BFC47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2EE1AAD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02.2.00.S5170</w:t>
            </w:r>
          </w:p>
        </w:tc>
        <w:tc>
          <w:tcPr>
            <w:tcW w:w="950" w:type="dxa"/>
            <w:noWrap/>
            <w:hideMark/>
          </w:tcPr>
          <w:p w14:paraId="2263626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59C3E08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3 296,3</w:t>
            </w:r>
          </w:p>
        </w:tc>
        <w:tc>
          <w:tcPr>
            <w:tcW w:w="1480" w:type="dxa"/>
            <w:noWrap/>
            <w:hideMark/>
          </w:tcPr>
          <w:p w14:paraId="4A88F787" w14:textId="27EBC59C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038CCC24" w14:textId="07B6DF3A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2B6D8602" w14:textId="77777777" w:rsidTr="0069046E">
        <w:tblPrEx>
          <w:jc w:val="left"/>
        </w:tblPrEx>
        <w:trPr>
          <w:trHeight w:val="2956"/>
        </w:trPr>
        <w:tc>
          <w:tcPr>
            <w:tcW w:w="5283" w:type="dxa"/>
            <w:hideMark/>
          </w:tcPr>
          <w:p w14:paraId="0EBAF0CA" w14:textId="2540FB54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4B430E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7FC3E3C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19054FE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950" w:type="dxa"/>
            <w:noWrap/>
            <w:hideMark/>
          </w:tcPr>
          <w:p w14:paraId="7BD76D9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129432CB" w14:textId="15314FCB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hideMark/>
          </w:tcPr>
          <w:p w14:paraId="5A6D4FD0" w14:textId="3014C041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2E9BD600" w14:textId="3DC4AA29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9FF" w:rsidRPr="0069046E" w14:paraId="6B8EDEE0" w14:textId="77777777" w:rsidTr="0069046E">
        <w:tblPrEx>
          <w:jc w:val="left"/>
        </w:tblPrEx>
        <w:trPr>
          <w:trHeight w:val="3168"/>
        </w:trPr>
        <w:tc>
          <w:tcPr>
            <w:tcW w:w="5283" w:type="dxa"/>
            <w:hideMark/>
          </w:tcPr>
          <w:p w14:paraId="23BAC38F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noWrap/>
            <w:hideMark/>
          </w:tcPr>
          <w:p w14:paraId="4EED0DB4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77339A8A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11BC8C68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950" w:type="dxa"/>
            <w:noWrap/>
            <w:hideMark/>
          </w:tcPr>
          <w:p w14:paraId="09633765" w14:textId="77777777" w:rsidR="008D29FF" w:rsidRPr="0069046E" w:rsidRDefault="008D29FF" w:rsidP="008D29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3E50C75A" w14:textId="77777777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80" w:type="dxa"/>
            <w:noWrap/>
            <w:hideMark/>
          </w:tcPr>
          <w:p w14:paraId="3BFCA13C" w14:textId="07F704EA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65C256F5" w14:textId="2AF99B6E" w:rsidR="008D29FF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34B" w:rsidRPr="0069046E" w14:paraId="30BFE2AA" w14:textId="77777777" w:rsidTr="008E434B">
        <w:tblPrEx>
          <w:jc w:val="left"/>
        </w:tblPrEx>
        <w:trPr>
          <w:trHeight w:val="1822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7D1" w14:textId="11C28866" w:rsidR="008E434B" w:rsidRPr="0069046E" w:rsidRDefault="008E434B" w:rsidP="008E4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0BB6" w14:textId="6EF75E16" w:rsidR="008E434B" w:rsidRPr="0069046E" w:rsidRDefault="008E434B" w:rsidP="008E4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21D7" w14:textId="22E15234" w:rsidR="008E434B" w:rsidRPr="0069046E" w:rsidRDefault="008E434B" w:rsidP="008E4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19A8" w14:textId="391B510F" w:rsidR="008E434B" w:rsidRPr="0069046E" w:rsidRDefault="008E434B" w:rsidP="008E4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3917" w14:textId="2DCB69E4" w:rsidR="008E434B" w:rsidRPr="0069046E" w:rsidRDefault="008E434B" w:rsidP="008E4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193F" w14:textId="1CB7BFFF" w:rsidR="008E434B" w:rsidRPr="0069046E" w:rsidRDefault="008E434B" w:rsidP="008E4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6353" w14:textId="46511C98" w:rsidR="008E434B" w:rsidRPr="0069046E" w:rsidRDefault="00D47871" w:rsidP="008E4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E434B"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2E09" w14:textId="0410C138" w:rsidR="008E434B" w:rsidRDefault="00D47871" w:rsidP="008E4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E434B" w:rsidRP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2C13A81A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63092A7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noWrap/>
            <w:hideMark/>
          </w:tcPr>
          <w:p w14:paraId="71AEF11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5F63113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noWrap/>
            <w:hideMark/>
          </w:tcPr>
          <w:p w14:paraId="76981E2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4C9C0B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0AF2305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19 405,2</w:t>
            </w:r>
          </w:p>
        </w:tc>
        <w:tc>
          <w:tcPr>
            <w:tcW w:w="1480" w:type="dxa"/>
            <w:noWrap/>
            <w:hideMark/>
          </w:tcPr>
          <w:p w14:paraId="0834BAD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10 775,2</w:t>
            </w:r>
          </w:p>
        </w:tc>
        <w:tc>
          <w:tcPr>
            <w:tcW w:w="1607" w:type="dxa"/>
            <w:noWrap/>
            <w:hideMark/>
          </w:tcPr>
          <w:p w14:paraId="69EFB58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10 775,2</w:t>
            </w:r>
          </w:p>
        </w:tc>
      </w:tr>
      <w:tr w:rsidR="0069046E" w:rsidRPr="0069046E" w14:paraId="5168ED8D" w14:textId="77777777" w:rsidTr="0069046E">
        <w:tblPrEx>
          <w:jc w:val="left"/>
        </w:tblPrEx>
        <w:trPr>
          <w:trHeight w:val="4090"/>
        </w:trPr>
        <w:tc>
          <w:tcPr>
            <w:tcW w:w="5283" w:type="dxa"/>
            <w:hideMark/>
          </w:tcPr>
          <w:p w14:paraId="0924BFC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финансовое обеспечение непредвиденных расходов в рамках подпрограммы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(приобретение специализированной коммунальной техники)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noWrap/>
            <w:hideMark/>
          </w:tcPr>
          <w:p w14:paraId="61DE9A1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33CB8D2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noWrap/>
            <w:hideMark/>
          </w:tcPr>
          <w:p w14:paraId="22F1D3C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03.4.00.97010</w:t>
            </w:r>
          </w:p>
        </w:tc>
        <w:tc>
          <w:tcPr>
            <w:tcW w:w="950" w:type="dxa"/>
            <w:noWrap/>
            <w:hideMark/>
          </w:tcPr>
          <w:p w14:paraId="32553F6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0B6DECF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886,5</w:t>
            </w:r>
          </w:p>
        </w:tc>
        <w:tc>
          <w:tcPr>
            <w:tcW w:w="1480" w:type="dxa"/>
            <w:noWrap/>
            <w:hideMark/>
          </w:tcPr>
          <w:p w14:paraId="1327BEEF" w14:textId="37058C04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76D48115" w14:textId="14E5888B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44803D76" w14:textId="77777777" w:rsidTr="0069046E">
        <w:tblPrEx>
          <w:jc w:val="left"/>
        </w:tblPrEx>
        <w:trPr>
          <w:trHeight w:val="4940"/>
        </w:trPr>
        <w:tc>
          <w:tcPr>
            <w:tcW w:w="5283" w:type="dxa"/>
            <w:hideMark/>
          </w:tcPr>
          <w:p w14:paraId="416E1BDB" w14:textId="3A68A57F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физическим лицам - производителям товаров, работ, услуг)</w:t>
            </w:r>
          </w:p>
        </w:tc>
        <w:tc>
          <w:tcPr>
            <w:tcW w:w="814" w:type="dxa"/>
            <w:noWrap/>
            <w:hideMark/>
          </w:tcPr>
          <w:p w14:paraId="382F6E0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0E9D221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noWrap/>
            <w:hideMark/>
          </w:tcPr>
          <w:p w14:paraId="3D30B50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950" w:type="dxa"/>
            <w:noWrap/>
            <w:hideMark/>
          </w:tcPr>
          <w:p w14:paraId="109C9E2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607" w:type="dxa"/>
            <w:noWrap/>
            <w:hideMark/>
          </w:tcPr>
          <w:p w14:paraId="636B761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18 477,3</w:t>
            </w:r>
          </w:p>
        </w:tc>
        <w:tc>
          <w:tcPr>
            <w:tcW w:w="1480" w:type="dxa"/>
            <w:noWrap/>
            <w:hideMark/>
          </w:tcPr>
          <w:p w14:paraId="2C9E0DE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10 740,2</w:t>
            </w:r>
          </w:p>
        </w:tc>
        <w:tc>
          <w:tcPr>
            <w:tcW w:w="1607" w:type="dxa"/>
            <w:noWrap/>
            <w:hideMark/>
          </w:tcPr>
          <w:p w14:paraId="468702B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10 740,2</w:t>
            </w:r>
          </w:p>
        </w:tc>
      </w:tr>
      <w:tr w:rsidR="0069046E" w:rsidRPr="0069046E" w14:paraId="7070F0A6" w14:textId="77777777" w:rsidTr="0069046E">
        <w:tblPrEx>
          <w:jc w:val="left"/>
        </w:tblPrEx>
        <w:trPr>
          <w:trHeight w:val="1098"/>
        </w:trPr>
        <w:tc>
          <w:tcPr>
            <w:tcW w:w="5283" w:type="dxa"/>
            <w:hideMark/>
          </w:tcPr>
          <w:p w14:paraId="06C2B1E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630DE0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4BC2F2A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noWrap/>
            <w:hideMark/>
          </w:tcPr>
          <w:p w14:paraId="10E40CB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950" w:type="dxa"/>
            <w:noWrap/>
            <w:hideMark/>
          </w:tcPr>
          <w:p w14:paraId="17C9BC9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31542E4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80" w:type="dxa"/>
            <w:noWrap/>
            <w:hideMark/>
          </w:tcPr>
          <w:p w14:paraId="0580B36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607" w:type="dxa"/>
            <w:noWrap/>
            <w:hideMark/>
          </w:tcPr>
          <w:p w14:paraId="356EA30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69046E" w:rsidRPr="0069046E" w14:paraId="0F96530A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37CCF77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4" w:type="dxa"/>
            <w:noWrap/>
            <w:hideMark/>
          </w:tcPr>
          <w:p w14:paraId="4D3F082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0629355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75EFE44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F1669C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9E5421F" w14:textId="64714410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821,2</w:t>
            </w:r>
          </w:p>
        </w:tc>
        <w:tc>
          <w:tcPr>
            <w:tcW w:w="1480" w:type="dxa"/>
            <w:noWrap/>
            <w:hideMark/>
          </w:tcPr>
          <w:p w14:paraId="1B26940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3 886,2</w:t>
            </w:r>
          </w:p>
        </w:tc>
        <w:tc>
          <w:tcPr>
            <w:tcW w:w="1607" w:type="dxa"/>
            <w:noWrap/>
            <w:hideMark/>
          </w:tcPr>
          <w:p w14:paraId="32089DB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1 946,4</w:t>
            </w:r>
          </w:p>
        </w:tc>
      </w:tr>
      <w:tr w:rsidR="0069046E" w:rsidRPr="0069046E" w14:paraId="06CD3ECB" w14:textId="77777777" w:rsidTr="0069046E">
        <w:tblPrEx>
          <w:jc w:val="left"/>
        </w:tblPrEx>
        <w:trPr>
          <w:trHeight w:val="2956"/>
        </w:trPr>
        <w:tc>
          <w:tcPr>
            <w:tcW w:w="5283" w:type="dxa"/>
            <w:hideMark/>
          </w:tcPr>
          <w:p w14:paraId="14FC61E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144A86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31FCFD7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5195733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950" w:type="dxa"/>
            <w:noWrap/>
            <w:hideMark/>
          </w:tcPr>
          <w:p w14:paraId="6D72A1E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61BB1F3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2 143,7</w:t>
            </w:r>
          </w:p>
        </w:tc>
        <w:tc>
          <w:tcPr>
            <w:tcW w:w="1480" w:type="dxa"/>
            <w:noWrap/>
            <w:hideMark/>
          </w:tcPr>
          <w:p w14:paraId="62A8A53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3 157,1</w:t>
            </w:r>
          </w:p>
        </w:tc>
        <w:tc>
          <w:tcPr>
            <w:tcW w:w="1607" w:type="dxa"/>
            <w:noWrap/>
            <w:hideMark/>
          </w:tcPr>
          <w:p w14:paraId="7AD6357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1 826,4</w:t>
            </w:r>
          </w:p>
        </w:tc>
      </w:tr>
      <w:tr w:rsidR="0069046E" w:rsidRPr="0069046E" w14:paraId="2659D2BE" w14:textId="77777777" w:rsidTr="0069046E">
        <w:tblPrEx>
          <w:jc w:val="left"/>
        </w:tblPrEx>
        <w:trPr>
          <w:trHeight w:val="2743"/>
        </w:trPr>
        <w:tc>
          <w:tcPr>
            <w:tcW w:w="5283" w:type="dxa"/>
            <w:hideMark/>
          </w:tcPr>
          <w:p w14:paraId="0AEEA64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06D8B9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0590261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0612608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950" w:type="dxa"/>
            <w:noWrap/>
            <w:hideMark/>
          </w:tcPr>
          <w:p w14:paraId="0A0EF3E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7AAF7D9E" w14:textId="2C47F248" w:rsidR="0069046E" w:rsidRPr="0069046E" w:rsidRDefault="008E434B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hideMark/>
          </w:tcPr>
          <w:p w14:paraId="3973149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7" w:type="dxa"/>
            <w:noWrap/>
            <w:hideMark/>
          </w:tcPr>
          <w:p w14:paraId="0EE9471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9046E" w:rsidRPr="0069046E" w14:paraId="6E169231" w14:textId="77777777" w:rsidTr="0069046E">
        <w:tblPrEx>
          <w:jc w:val="left"/>
        </w:tblPrEx>
        <w:trPr>
          <w:trHeight w:val="3098"/>
        </w:trPr>
        <w:tc>
          <w:tcPr>
            <w:tcW w:w="5283" w:type="dxa"/>
            <w:hideMark/>
          </w:tcPr>
          <w:p w14:paraId="5EF6872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2AB017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6563EB1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453F191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950" w:type="dxa"/>
            <w:noWrap/>
            <w:hideMark/>
          </w:tcPr>
          <w:p w14:paraId="20B3511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1A3BAEB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80" w:type="dxa"/>
            <w:noWrap/>
            <w:hideMark/>
          </w:tcPr>
          <w:p w14:paraId="7EAB3D0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607" w:type="dxa"/>
            <w:noWrap/>
            <w:hideMark/>
          </w:tcPr>
          <w:p w14:paraId="0A515AD7" w14:textId="45FB3D3D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46E" w:rsidRPr="0069046E" w14:paraId="1492537C" w14:textId="77777777" w:rsidTr="0069046E">
        <w:tblPrEx>
          <w:jc w:val="left"/>
        </w:tblPrEx>
        <w:trPr>
          <w:trHeight w:val="3255"/>
        </w:trPr>
        <w:tc>
          <w:tcPr>
            <w:tcW w:w="5283" w:type="dxa"/>
            <w:hideMark/>
          </w:tcPr>
          <w:p w14:paraId="72F3427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94968A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103FD88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7C61BBF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950" w:type="dxa"/>
            <w:noWrap/>
            <w:hideMark/>
          </w:tcPr>
          <w:p w14:paraId="4C75745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50FCCD4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80" w:type="dxa"/>
            <w:noWrap/>
            <w:hideMark/>
          </w:tcPr>
          <w:p w14:paraId="0D5CD67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607" w:type="dxa"/>
            <w:noWrap/>
            <w:hideMark/>
          </w:tcPr>
          <w:p w14:paraId="3D9B943A" w14:textId="3B304321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9046E" w:rsidRPr="0069046E" w14:paraId="178BED73" w14:textId="77777777" w:rsidTr="0069046E">
        <w:tblPrEx>
          <w:jc w:val="left"/>
        </w:tblPrEx>
        <w:trPr>
          <w:trHeight w:val="2956"/>
        </w:trPr>
        <w:tc>
          <w:tcPr>
            <w:tcW w:w="5283" w:type="dxa"/>
            <w:hideMark/>
          </w:tcPr>
          <w:p w14:paraId="4C996A6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494C22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49E8EA8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0779CB6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950" w:type="dxa"/>
            <w:noWrap/>
            <w:hideMark/>
          </w:tcPr>
          <w:p w14:paraId="667E100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0D38D66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480" w:type="dxa"/>
            <w:noWrap/>
            <w:hideMark/>
          </w:tcPr>
          <w:p w14:paraId="5886C1D4" w14:textId="034DF886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44C6BEA1" w14:textId="271C3241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72FFD60A" w14:textId="77777777" w:rsidTr="0069046E">
        <w:tblPrEx>
          <w:jc w:val="left"/>
        </w:tblPrEx>
        <w:trPr>
          <w:trHeight w:val="3310"/>
        </w:trPr>
        <w:tc>
          <w:tcPr>
            <w:tcW w:w="5283" w:type="dxa"/>
            <w:hideMark/>
          </w:tcPr>
          <w:p w14:paraId="6E2108C6" w14:textId="78885B5E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45A966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7" w:type="dxa"/>
            <w:noWrap/>
            <w:hideMark/>
          </w:tcPr>
          <w:p w14:paraId="2247EA3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2" w:type="dxa"/>
            <w:noWrap/>
            <w:hideMark/>
          </w:tcPr>
          <w:p w14:paraId="3BF13E2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950" w:type="dxa"/>
            <w:noWrap/>
            <w:hideMark/>
          </w:tcPr>
          <w:p w14:paraId="30EA803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2F4679B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480" w:type="dxa"/>
            <w:noWrap/>
            <w:hideMark/>
          </w:tcPr>
          <w:p w14:paraId="3DB8BF0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07" w:type="dxa"/>
            <w:noWrap/>
            <w:hideMark/>
          </w:tcPr>
          <w:p w14:paraId="7385E71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046E" w:rsidRPr="0069046E" w14:paraId="2C96607F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5BC338B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4" w:type="dxa"/>
            <w:noWrap/>
            <w:hideMark/>
          </w:tcPr>
          <w:p w14:paraId="6B64954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noWrap/>
            <w:hideMark/>
          </w:tcPr>
          <w:p w14:paraId="0CBFD73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36AFBD0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EF3BF4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7FD41A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80" w:type="dxa"/>
            <w:noWrap/>
            <w:hideMark/>
          </w:tcPr>
          <w:p w14:paraId="09CBCAF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07" w:type="dxa"/>
            <w:noWrap/>
            <w:hideMark/>
          </w:tcPr>
          <w:p w14:paraId="6A35CA1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9046E" w:rsidRPr="0069046E" w14:paraId="7AAB78D3" w14:textId="77777777" w:rsidTr="0069046E">
        <w:tblPrEx>
          <w:jc w:val="left"/>
        </w:tblPrEx>
        <w:trPr>
          <w:trHeight w:val="630"/>
        </w:trPr>
        <w:tc>
          <w:tcPr>
            <w:tcW w:w="5283" w:type="dxa"/>
            <w:hideMark/>
          </w:tcPr>
          <w:p w14:paraId="2000ABF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noWrap/>
            <w:hideMark/>
          </w:tcPr>
          <w:p w14:paraId="54D14B8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noWrap/>
            <w:hideMark/>
          </w:tcPr>
          <w:p w14:paraId="7C4AD04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noWrap/>
            <w:hideMark/>
          </w:tcPr>
          <w:p w14:paraId="5D2639D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E86EB7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9040AB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80" w:type="dxa"/>
            <w:noWrap/>
            <w:hideMark/>
          </w:tcPr>
          <w:p w14:paraId="6B1B4007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07" w:type="dxa"/>
            <w:noWrap/>
            <w:hideMark/>
          </w:tcPr>
          <w:p w14:paraId="0F7445EE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9046E" w:rsidRPr="0069046E" w14:paraId="5976C88A" w14:textId="77777777" w:rsidTr="0069046E">
        <w:tblPrEx>
          <w:jc w:val="left"/>
        </w:tblPrEx>
        <w:trPr>
          <w:trHeight w:val="2531"/>
        </w:trPr>
        <w:tc>
          <w:tcPr>
            <w:tcW w:w="5283" w:type="dxa"/>
            <w:hideMark/>
          </w:tcPr>
          <w:p w14:paraId="1F472DC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08B4710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7" w:type="dxa"/>
            <w:noWrap/>
            <w:hideMark/>
          </w:tcPr>
          <w:p w14:paraId="0D6100C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noWrap/>
            <w:hideMark/>
          </w:tcPr>
          <w:p w14:paraId="5D68511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15.1.00.86020</w:t>
            </w:r>
          </w:p>
        </w:tc>
        <w:tc>
          <w:tcPr>
            <w:tcW w:w="950" w:type="dxa"/>
            <w:noWrap/>
            <w:hideMark/>
          </w:tcPr>
          <w:p w14:paraId="05FD094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5758A0C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80" w:type="dxa"/>
            <w:noWrap/>
            <w:hideMark/>
          </w:tcPr>
          <w:p w14:paraId="7E1E06C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607" w:type="dxa"/>
            <w:noWrap/>
            <w:hideMark/>
          </w:tcPr>
          <w:p w14:paraId="60F606F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9046E" w:rsidRPr="0069046E" w14:paraId="65C311F3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3CF82B8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4" w:type="dxa"/>
            <w:noWrap/>
            <w:hideMark/>
          </w:tcPr>
          <w:p w14:paraId="17AB9CC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noWrap/>
            <w:hideMark/>
          </w:tcPr>
          <w:p w14:paraId="2DA9A4D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6025378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ECF053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3707CF0C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noWrap/>
            <w:hideMark/>
          </w:tcPr>
          <w:p w14:paraId="419EBE73" w14:textId="3BE40DFB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01FD195F" w14:textId="1F5837B4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324289ED" w14:textId="77777777" w:rsidTr="0069046E">
        <w:tblPrEx>
          <w:jc w:val="left"/>
        </w:tblPrEx>
        <w:trPr>
          <w:trHeight w:val="657"/>
        </w:trPr>
        <w:tc>
          <w:tcPr>
            <w:tcW w:w="5283" w:type="dxa"/>
            <w:hideMark/>
          </w:tcPr>
          <w:p w14:paraId="0794793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noWrap/>
            <w:hideMark/>
          </w:tcPr>
          <w:p w14:paraId="65FAE69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noWrap/>
            <w:hideMark/>
          </w:tcPr>
          <w:p w14:paraId="656DA7E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noWrap/>
            <w:hideMark/>
          </w:tcPr>
          <w:p w14:paraId="3ACFB38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D26C44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34535F4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noWrap/>
            <w:hideMark/>
          </w:tcPr>
          <w:p w14:paraId="7133C122" w14:textId="562103AD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698519FA" w14:textId="43730886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2E77E64C" w14:textId="77777777" w:rsidTr="0069046E">
        <w:tblPrEx>
          <w:jc w:val="left"/>
        </w:tblPrEx>
        <w:trPr>
          <w:trHeight w:val="3104"/>
        </w:trPr>
        <w:tc>
          <w:tcPr>
            <w:tcW w:w="5283" w:type="dxa"/>
            <w:hideMark/>
          </w:tcPr>
          <w:p w14:paraId="3DB21779" w14:textId="377057AF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743B56A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7" w:type="dxa"/>
            <w:noWrap/>
            <w:hideMark/>
          </w:tcPr>
          <w:p w14:paraId="2377E20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22" w:type="dxa"/>
            <w:noWrap/>
            <w:hideMark/>
          </w:tcPr>
          <w:p w14:paraId="49277B4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950" w:type="dxa"/>
            <w:noWrap/>
            <w:hideMark/>
          </w:tcPr>
          <w:p w14:paraId="0AB0AD2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36F09082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noWrap/>
            <w:hideMark/>
          </w:tcPr>
          <w:p w14:paraId="45E49A0D" w14:textId="13B2C14C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6DF6C1DB" w14:textId="75720C18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34138BF8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48CAAF4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noWrap/>
            <w:hideMark/>
          </w:tcPr>
          <w:p w14:paraId="22B2FD1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noWrap/>
            <w:hideMark/>
          </w:tcPr>
          <w:p w14:paraId="47A3AA4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6CC8409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596359D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537A7DB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14 165,5</w:t>
            </w:r>
          </w:p>
        </w:tc>
        <w:tc>
          <w:tcPr>
            <w:tcW w:w="1480" w:type="dxa"/>
            <w:noWrap/>
            <w:hideMark/>
          </w:tcPr>
          <w:p w14:paraId="1D35FC46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9 411,5</w:t>
            </w:r>
          </w:p>
        </w:tc>
        <w:tc>
          <w:tcPr>
            <w:tcW w:w="1607" w:type="dxa"/>
            <w:noWrap/>
            <w:hideMark/>
          </w:tcPr>
          <w:p w14:paraId="3B1BC9A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9 201,7</w:t>
            </w:r>
          </w:p>
        </w:tc>
      </w:tr>
      <w:tr w:rsidR="0069046E" w:rsidRPr="0069046E" w14:paraId="37BCDC41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6CED787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4" w:type="dxa"/>
            <w:noWrap/>
            <w:hideMark/>
          </w:tcPr>
          <w:p w14:paraId="6D326E9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noWrap/>
            <w:hideMark/>
          </w:tcPr>
          <w:p w14:paraId="42C9E4F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566265B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7E448D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BCA23A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14 165,5</w:t>
            </w:r>
          </w:p>
        </w:tc>
        <w:tc>
          <w:tcPr>
            <w:tcW w:w="1480" w:type="dxa"/>
            <w:noWrap/>
            <w:hideMark/>
          </w:tcPr>
          <w:p w14:paraId="04C6EAE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9 411,5</w:t>
            </w:r>
          </w:p>
        </w:tc>
        <w:tc>
          <w:tcPr>
            <w:tcW w:w="1607" w:type="dxa"/>
            <w:noWrap/>
            <w:hideMark/>
          </w:tcPr>
          <w:p w14:paraId="5E2E77F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9 201,7</w:t>
            </w:r>
          </w:p>
        </w:tc>
      </w:tr>
      <w:tr w:rsidR="0069046E" w:rsidRPr="0069046E" w14:paraId="67A60942" w14:textId="77777777" w:rsidTr="0069046E">
        <w:tblPrEx>
          <w:jc w:val="left"/>
        </w:tblPrEx>
        <w:trPr>
          <w:trHeight w:val="2205"/>
        </w:trPr>
        <w:tc>
          <w:tcPr>
            <w:tcW w:w="5283" w:type="dxa"/>
            <w:hideMark/>
          </w:tcPr>
          <w:p w14:paraId="635A72D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noWrap/>
            <w:hideMark/>
          </w:tcPr>
          <w:p w14:paraId="1FF3A78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noWrap/>
            <w:hideMark/>
          </w:tcPr>
          <w:p w14:paraId="616E933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6A12DFD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950" w:type="dxa"/>
            <w:noWrap/>
            <w:hideMark/>
          </w:tcPr>
          <w:p w14:paraId="7122887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607" w:type="dxa"/>
            <w:noWrap/>
            <w:hideMark/>
          </w:tcPr>
          <w:p w14:paraId="54DAD22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10 720,9</w:t>
            </w:r>
          </w:p>
        </w:tc>
        <w:tc>
          <w:tcPr>
            <w:tcW w:w="1480" w:type="dxa"/>
            <w:noWrap/>
            <w:hideMark/>
          </w:tcPr>
          <w:p w14:paraId="69BD7C4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6 414,3</w:t>
            </w:r>
          </w:p>
        </w:tc>
        <w:tc>
          <w:tcPr>
            <w:tcW w:w="1607" w:type="dxa"/>
            <w:noWrap/>
            <w:hideMark/>
          </w:tcPr>
          <w:p w14:paraId="2555CCF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6 204,5</w:t>
            </w:r>
          </w:p>
        </w:tc>
      </w:tr>
      <w:tr w:rsidR="0069046E" w:rsidRPr="0069046E" w14:paraId="5D76E77F" w14:textId="77777777" w:rsidTr="0069046E">
        <w:tblPrEx>
          <w:jc w:val="left"/>
        </w:tblPrEx>
        <w:trPr>
          <w:trHeight w:val="1442"/>
        </w:trPr>
        <w:tc>
          <w:tcPr>
            <w:tcW w:w="5283" w:type="dxa"/>
            <w:hideMark/>
          </w:tcPr>
          <w:p w14:paraId="67BE12C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основных сре</w:t>
            </w:r>
            <w:proofErr w:type="gram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814" w:type="dxa"/>
            <w:noWrap/>
            <w:hideMark/>
          </w:tcPr>
          <w:p w14:paraId="01E3220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noWrap/>
            <w:hideMark/>
          </w:tcPr>
          <w:p w14:paraId="019E2AB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2BD84CE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06.1.00.85165</w:t>
            </w:r>
          </w:p>
        </w:tc>
        <w:tc>
          <w:tcPr>
            <w:tcW w:w="950" w:type="dxa"/>
            <w:noWrap/>
            <w:hideMark/>
          </w:tcPr>
          <w:p w14:paraId="2409FAE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607" w:type="dxa"/>
            <w:noWrap/>
            <w:hideMark/>
          </w:tcPr>
          <w:p w14:paraId="2DEBF65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0" w:type="dxa"/>
            <w:noWrap/>
            <w:hideMark/>
          </w:tcPr>
          <w:p w14:paraId="5056CF3F" w14:textId="790C4089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2D597F57" w14:textId="369CA3B6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2F1EF8BC" w14:textId="77777777" w:rsidTr="0069046E">
        <w:tblPrEx>
          <w:jc w:val="left"/>
        </w:tblPrEx>
        <w:trPr>
          <w:trHeight w:val="1703"/>
        </w:trPr>
        <w:tc>
          <w:tcPr>
            <w:tcW w:w="5283" w:type="dxa"/>
            <w:hideMark/>
          </w:tcPr>
          <w:p w14:paraId="359BEA8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397FF18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noWrap/>
            <w:hideMark/>
          </w:tcPr>
          <w:p w14:paraId="7C62081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57DCFC5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06.2.00.51440</w:t>
            </w:r>
          </w:p>
        </w:tc>
        <w:tc>
          <w:tcPr>
            <w:tcW w:w="950" w:type="dxa"/>
            <w:noWrap/>
            <w:hideMark/>
          </w:tcPr>
          <w:p w14:paraId="53CAB45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22750955" w14:textId="7538448B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noWrap/>
            <w:hideMark/>
          </w:tcPr>
          <w:p w14:paraId="7EF3BD4B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607" w:type="dxa"/>
            <w:noWrap/>
            <w:hideMark/>
          </w:tcPr>
          <w:p w14:paraId="67B1E80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69046E" w:rsidRPr="0069046E" w14:paraId="02D84623" w14:textId="77777777" w:rsidTr="0069046E">
        <w:tblPrEx>
          <w:jc w:val="left"/>
        </w:tblPrEx>
        <w:trPr>
          <w:trHeight w:val="2814"/>
        </w:trPr>
        <w:tc>
          <w:tcPr>
            <w:tcW w:w="5283" w:type="dxa"/>
            <w:hideMark/>
          </w:tcPr>
          <w:p w14:paraId="523913D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noWrap/>
            <w:hideMark/>
          </w:tcPr>
          <w:p w14:paraId="72BC281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7" w:type="dxa"/>
            <w:noWrap/>
            <w:hideMark/>
          </w:tcPr>
          <w:p w14:paraId="375B6256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47D83E8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950" w:type="dxa"/>
            <w:noWrap/>
            <w:hideMark/>
          </w:tcPr>
          <w:p w14:paraId="4DE2BCB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607" w:type="dxa"/>
            <w:noWrap/>
            <w:hideMark/>
          </w:tcPr>
          <w:p w14:paraId="0E6EC13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3 322,6</w:t>
            </w:r>
          </w:p>
        </w:tc>
        <w:tc>
          <w:tcPr>
            <w:tcW w:w="1480" w:type="dxa"/>
            <w:noWrap/>
            <w:hideMark/>
          </w:tcPr>
          <w:p w14:paraId="49F79481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2 517,2</w:t>
            </w:r>
          </w:p>
        </w:tc>
        <w:tc>
          <w:tcPr>
            <w:tcW w:w="1607" w:type="dxa"/>
            <w:noWrap/>
            <w:hideMark/>
          </w:tcPr>
          <w:p w14:paraId="3A08E8D0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2 517,2</w:t>
            </w:r>
          </w:p>
        </w:tc>
      </w:tr>
      <w:tr w:rsidR="0069046E" w:rsidRPr="0069046E" w14:paraId="116939B6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3E0766A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noWrap/>
            <w:hideMark/>
          </w:tcPr>
          <w:p w14:paraId="3CF93E5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noWrap/>
            <w:hideMark/>
          </w:tcPr>
          <w:p w14:paraId="40D9E9F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02F0CE4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B26E3D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4E00A69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80" w:type="dxa"/>
            <w:noWrap/>
            <w:hideMark/>
          </w:tcPr>
          <w:p w14:paraId="0A03279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607" w:type="dxa"/>
            <w:noWrap/>
            <w:hideMark/>
          </w:tcPr>
          <w:p w14:paraId="3612FC63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69046E" w:rsidRPr="0069046E" w14:paraId="0EF35253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0CD7A322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noWrap/>
            <w:hideMark/>
          </w:tcPr>
          <w:p w14:paraId="479A02AD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noWrap/>
            <w:hideMark/>
          </w:tcPr>
          <w:p w14:paraId="7A6590F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2576758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4C88496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3751AE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80" w:type="dxa"/>
            <w:noWrap/>
            <w:hideMark/>
          </w:tcPr>
          <w:p w14:paraId="5E962759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607" w:type="dxa"/>
            <w:noWrap/>
            <w:hideMark/>
          </w:tcPr>
          <w:p w14:paraId="41705ED8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69046E" w:rsidRPr="0069046E" w14:paraId="77D01D96" w14:textId="77777777" w:rsidTr="0069046E">
        <w:tblPrEx>
          <w:jc w:val="left"/>
        </w:tblPrEx>
        <w:trPr>
          <w:trHeight w:val="2596"/>
        </w:trPr>
        <w:tc>
          <w:tcPr>
            <w:tcW w:w="5283" w:type="dxa"/>
            <w:hideMark/>
          </w:tcPr>
          <w:p w14:paraId="27A9E311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noWrap/>
            <w:hideMark/>
          </w:tcPr>
          <w:p w14:paraId="3B78BD6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noWrap/>
            <w:hideMark/>
          </w:tcPr>
          <w:p w14:paraId="2206AAB4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2" w:type="dxa"/>
            <w:noWrap/>
            <w:hideMark/>
          </w:tcPr>
          <w:p w14:paraId="74CF7B2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950" w:type="dxa"/>
            <w:noWrap/>
            <w:hideMark/>
          </w:tcPr>
          <w:p w14:paraId="56B4771C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607" w:type="dxa"/>
            <w:noWrap/>
            <w:hideMark/>
          </w:tcPr>
          <w:p w14:paraId="644A5565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80" w:type="dxa"/>
            <w:noWrap/>
            <w:hideMark/>
          </w:tcPr>
          <w:p w14:paraId="12BAF6EF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607" w:type="dxa"/>
            <w:noWrap/>
            <w:hideMark/>
          </w:tcPr>
          <w:p w14:paraId="299FF03D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69046E" w:rsidRPr="0069046E" w14:paraId="658F03C7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noWrap/>
            <w:hideMark/>
          </w:tcPr>
          <w:p w14:paraId="060C040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noWrap/>
            <w:hideMark/>
          </w:tcPr>
          <w:p w14:paraId="160214E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noWrap/>
            <w:hideMark/>
          </w:tcPr>
          <w:p w14:paraId="68E86510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2" w:type="dxa"/>
            <w:noWrap/>
            <w:hideMark/>
          </w:tcPr>
          <w:p w14:paraId="367A08C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02AF9EB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2667FBC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noWrap/>
            <w:hideMark/>
          </w:tcPr>
          <w:p w14:paraId="7E334827" w14:textId="30DF84EF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1063F3DC" w14:textId="5519F3DF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10EA8EC7" w14:textId="77777777" w:rsidTr="0069046E">
        <w:tblPrEx>
          <w:jc w:val="left"/>
        </w:tblPrEx>
        <w:trPr>
          <w:trHeight w:val="315"/>
        </w:trPr>
        <w:tc>
          <w:tcPr>
            <w:tcW w:w="5283" w:type="dxa"/>
            <w:hideMark/>
          </w:tcPr>
          <w:p w14:paraId="3A90E6B9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4" w:type="dxa"/>
            <w:noWrap/>
            <w:hideMark/>
          </w:tcPr>
          <w:p w14:paraId="63F02397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noWrap/>
            <w:hideMark/>
          </w:tcPr>
          <w:p w14:paraId="0E9256A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noWrap/>
            <w:hideMark/>
          </w:tcPr>
          <w:p w14:paraId="1F126B95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0B5E7BB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D87B80A" w14:textId="77777777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noWrap/>
            <w:hideMark/>
          </w:tcPr>
          <w:p w14:paraId="5AAC3FEF" w14:textId="09841FA7" w:rsidR="0069046E" w:rsidRPr="0069046E" w:rsidRDefault="0069046E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1D1D87AC" w14:textId="10489FEE" w:rsidR="0069046E" w:rsidRPr="0069046E" w:rsidRDefault="008D29FF" w:rsidP="008D29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46E" w:rsidRPr="0069046E" w14:paraId="3E21D2F1" w14:textId="77777777" w:rsidTr="0069046E">
        <w:tblPrEx>
          <w:jc w:val="left"/>
        </w:tblPrEx>
        <w:trPr>
          <w:trHeight w:val="2458"/>
        </w:trPr>
        <w:tc>
          <w:tcPr>
            <w:tcW w:w="5283" w:type="dxa"/>
            <w:hideMark/>
          </w:tcPr>
          <w:p w14:paraId="1174321A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noWrap/>
            <w:hideMark/>
          </w:tcPr>
          <w:p w14:paraId="31B2BFB3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noWrap/>
            <w:hideMark/>
          </w:tcPr>
          <w:p w14:paraId="31710EF8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2" w:type="dxa"/>
            <w:noWrap/>
            <w:hideMark/>
          </w:tcPr>
          <w:p w14:paraId="59580ADF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950" w:type="dxa"/>
            <w:noWrap/>
            <w:hideMark/>
          </w:tcPr>
          <w:p w14:paraId="21A5F17E" w14:textId="77777777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607" w:type="dxa"/>
            <w:noWrap/>
            <w:hideMark/>
          </w:tcPr>
          <w:p w14:paraId="762E3880" w14:textId="7E343450" w:rsidR="0069046E" w:rsidRPr="0069046E" w:rsidRDefault="0069046E" w:rsidP="006904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noWrap/>
            <w:hideMark/>
          </w:tcPr>
          <w:p w14:paraId="663A7C83" w14:textId="00397C43" w:rsidR="0069046E" w:rsidRPr="0069046E" w:rsidRDefault="0069046E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2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  <w:noWrap/>
            <w:hideMark/>
          </w:tcPr>
          <w:p w14:paraId="6CC78AB9" w14:textId="6461F34C" w:rsidR="0069046E" w:rsidRPr="0069046E" w:rsidRDefault="008D29FF" w:rsidP="00690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0,0»;</w:t>
            </w:r>
            <w:r w:rsidR="0069046E" w:rsidRPr="0069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8324E10" w14:textId="77777777" w:rsidR="008B279E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4CDE3" w14:textId="77777777" w:rsidR="008B279E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BA3BB" w14:textId="04DBA17A" w:rsidR="008B279E" w:rsidRDefault="00D71FD7" w:rsidP="002A0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A0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изложить в редакции:</w:t>
      </w:r>
    </w:p>
    <w:p w14:paraId="7B068360" w14:textId="77777777" w:rsidR="008B279E" w:rsidRDefault="008B279E" w:rsidP="002A0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DA5FD" w14:textId="77777777" w:rsidR="008B279E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64D71" w14:textId="4604880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2915BAEC" w14:textId="7777777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41B0C587" w14:textId="7777777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14:paraId="3596A50F" w14:textId="7777777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6F470232" w14:textId="7777777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122C1886" w14:textId="7777777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40B596EF" w14:textId="77777777" w:rsidR="008B279E" w:rsidRPr="00CD475B" w:rsidRDefault="008B279E" w:rsidP="008B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116C28E4" w14:textId="77777777" w:rsidR="008B279E" w:rsidRPr="00CD475B" w:rsidRDefault="008B279E" w:rsidP="008B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8B279E" w:rsidRPr="00CD475B" w14:paraId="516F3A06" w14:textId="77777777" w:rsidTr="00C944E6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7D69730A" w14:textId="77777777" w:rsidR="008B279E" w:rsidRPr="00CD475B" w:rsidRDefault="008B279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8B279E" w:rsidRPr="00CD475B" w14:paraId="4C206D98" w14:textId="77777777" w:rsidTr="00C944E6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3311C788" w14:textId="77777777" w:rsidR="008B279E" w:rsidRPr="00CD475B" w:rsidRDefault="008B279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 и на плановый период 2025 и 2026 годов</w:t>
            </w:r>
          </w:p>
        </w:tc>
      </w:tr>
    </w:tbl>
    <w:p w14:paraId="13193B1C" w14:textId="77777777" w:rsidR="008B279E" w:rsidRPr="00CD475B" w:rsidRDefault="008B279E" w:rsidP="008B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5767"/>
        <w:gridCol w:w="844"/>
        <w:gridCol w:w="795"/>
        <w:gridCol w:w="680"/>
        <w:gridCol w:w="1842"/>
        <w:gridCol w:w="798"/>
        <w:gridCol w:w="1318"/>
        <w:gridCol w:w="1276"/>
        <w:gridCol w:w="1276"/>
      </w:tblGrid>
      <w:tr w:rsidR="008B279E" w:rsidRPr="00CD475B" w14:paraId="7ACF3612" w14:textId="77777777" w:rsidTr="009C310E">
        <w:trPr>
          <w:trHeight w:val="509"/>
          <w:tblHeader/>
          <w:jc w:val="center"/>
        </w:trPr>
        <w:tc>
          <w:tcPr>
            <w:tcW w:w="5767" w:type="dxa"/>
            <w:hideMark/>
          </w:tcPr>
          <w:p w14:paraId="49FD614F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4" w:type="dxa"/>
            <w:hideMark/>
          </w:tcPr>
          <w:p w14:paraId="188B0020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95" w:type="dxa"/>
            <w:hideMark/>
          </w:tcPr>
          <w:p w14:paraId="279078BC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hideMark/>
          </w:tcPr>
          <w:p w14:paraId="6C74851C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hideMark/>
          </w:tcPr>
          <w:p w14:paraId="4D236195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8" w:type="dxa"/>
            <w:hideMark/>
          </w:tcPr>
          <w:p w14:paraId="616365DF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3D48068F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hideMark/>
          </w:tcPr>
          <w:p w14:paraId="0F308108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hideMark/>
          </w:tcPr>
          <w:p w14:paraId="52D2C4A8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8B279E" w:rsidRPr="00CD475B" w14:paraId="77F41594" w14:textId="77777777" w:rsidTr="009C310E">
        <w:trPr>
          <w:trHeight w:val="337"/>
          <w:tblHeader/>
          <w:jc w:val="center"/>
        </w:trPr>
        <w:tc>
          <w:tcPr>
            <w:tcW w:w="5767" w:type="dxa"/>
          </w:tcPr>
          <w:p w14:paraId="7A5A56F5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</w:tcPr>
          <w:p w14:paraId="76C6F01C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14:paraId="48F64CCB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</w:tcPr>
          <w:p w14:paraId="2BECF3DF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3C54699C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14:paraId="0D6456F9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noWrap/>
          </w:tcPr>
          <w:p w14:paraId="5D694501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</w:tcPr>
          <w:p w14:paraId="2A891A32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</w:tcPr>
          <w:p w14:paraId="68BEBA0B" w14:textId="77777777" w:rsidR="008B279E" w:rsidRPr="00CD475B" w:rsidRDefault="008B279E" w:rsidP="00C94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1CBD" w:rsidRPr="00CD475B" w14:paraId="75C41FEA" w14:textId="77777777" w:rsidTr="009C310E">
        <w:trPr>
          <w:trHeight w:val="414"/>
          <w:jc w:val="center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9F2" w14:textId="3CEB0554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A6E" w14:textId="4986D06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EEB" w14:textId="79B05A5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8DC" w14:textId="149D599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172" w14:textId="65453BB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DDF" w14:textId="47A4B81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741D" w14:textId="2AAF31EF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65 161,1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DE7" w14:textId="1B6C2D3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144 762,2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09EF" w14:textId="1DE36518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47 573,4</w:t>
            </w:r>
          </w:p>
        </w:tc>
      </w:tr>
      <w:tr w:rsidR="00E91CBD" w:rsidRPr="00CD475B" w14:paraId="18C7A66F" w14:textId="77777777" w:rsidTr="009C310E">
        <w:trPr>
          <w:trHeight w:val="559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B39" w14:textId="10602D75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7CE1" w14:textId="64BFCF6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643" w14:textId="68CF140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FFF" w14:textId="4867D1B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CFD" w14:textId="06A8EFE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96D" w14:textId="6DF1F57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40F5" w14:textId="7226D5A2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F734" w14:textId="339A9899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E01" w14:textId="5296628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47 573,4</w:t>
            </w:r>
          </w:p>
        </w:tc>
      </w:tr>
      <w:tr w:rsidR="00E91CBD" w:rsidRPr="00CD475B" w14:paraId="7E922E1D" w14:textId="77777777" w:rsidTr="009C310E">
        <w:trPr>
          <w:trHeight w:val="2389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166" w14:textId="066858A8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E11" w14:textId="5246AB08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E4A5" w14:textId="62B26E6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6B3" w14:textId="20DB82C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2D1" w14:textId="3CDD0CA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61D5" w14:textId="03907B4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2B45" w14:textId="4B75A434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CD35" w14:textId="683C5F9E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4D9B" w14:textId="6626259D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7E0F6E65" w14:textId="77777777" w:rsidTr="009C310E">
        <w:trPr>
          <w:trHeight w:val="225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3A6" w14:textId="7AF20395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CD8D" w14:textId="238ED11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053" w14:textId="7B314E9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92C" w14:textId="1204F9D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2F97" w14:textId="52F2B56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F32" w14:textId="6751EF7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4C0" w14:textId="5F9DA605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D73" w14:textId="43DFCCAD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422" w14:textId="7497CD37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E91CBD" w:rsidRPr="00CD475B" w14:paraId="3623CAC3" w14:textId="77777777" w:rsidTr="009C310E">
        <w:trPr>
          <w:trHeight w:val="210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4EC" w14:textId="70C8DC47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1DF" w14:textId="0FDB16E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D36" w14:textId="3D053D4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D91B" w14:textId="1253E85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CE81" w14:textId="1A576B8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01B5" w14:textId="033C346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3B" w14:textId="4F6E8425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9693" w14:textId="1BF85C99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B15" w14:textId="3B36B78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12 286,6</w:t>
            </w:r>
          </w:p>
        </w:tc>
      </w:tr>
      <w:tr w:rsidR="00E91CBD" w:rsidRPr="00CD475B" w14:paraId="37050171" w14:textId="77777777" w:rsidTr="009C310E">
        <w:trPr>
          <w:trHeight w:val="240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548" w14:textId="4273D540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7D9" w14:textId="5502407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E9F" w14:textId="235FD15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F49F" w14:textId="4E32999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4DB5" w14:textId="545D56E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957" w14:textId="3537887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E79" w14:textId="09664D10" w:rsidR="00E91CBD" w:rsidRPr="00E91CBD" w:rsidRDefault="00866868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911" w14:textId="48B8F0D1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243D" w14:textId="3AA8FAA1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E91CBD" w:rsidRPr="00CD475B" w14:paraId="691C12C1" w14:textId="77777777" w:rsidTr="009C310E">
        <w:trPr>
          <w:trHeight w:val="1963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840" w14:textId="4604D533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50B" w14:textId="44FE4B3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58CA" w14:textId="5294A989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1428" w14:textId="1D10735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3AF" w14:textId="0CC4033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6068" w14:textId="04D156D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5BD5" w14:textId="0E1EE7A8" w:rsidR="00E91CBD" w:rsidRPr="00E91CBD" w:rsidRDefault="00866868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35A" w14:textId="7441E44A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FE4" w14:textId="0BACE663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555,5</w:t>
            </w:r>
          </w:p>
        </w:tc>
      </w:tr>
      <w:tr w:rsidR="00E91CBD" w:rsidRPr="00CD475B" w14:paraId="53B0E2E1" w14:textId="77777777" w:rsidTr="009C310E">
        <w:trPr>
          <w:trHeight w:val="226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9A6" w14:textId="4EB3C077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8F4" w14:textId="384186F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5807" w14:textId="4AEEE57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0C9" w14:textId="7CE400C8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A5C" w14:textId="3C5ECFF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F02" w14:textId="21D1316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636C" w14:textId="225AE610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FBF3" w14:textId="60DD60D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91B1" w14:textId="64D31F87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E91CBD" w:rsidRPr="00CD475B" w14:paraId="11A8C0F7" w14:textId="77777777" w:rsidTr="009C310E">
        <w:trPr>
          <w:trHeight w:val="196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8B1" w14:textId="60EB82C6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ECF" w14:textId="6D36865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33E" w14:textId="3B5B0E3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0568" w14:textId="04A1CD4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5659" w14:textId="2394733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FED" w14:textId="02E1628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A102" w14:textId="009DEE5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195" w14:textId="04A224A2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263" w14:textId="2A60C8DA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</w:tr>
      <w:tr w:rsidR="00E91CBD" w:rsidRPr="00CD475B" w14:paraId="5511939A" w14:textId="77777777" w:rsidTr="009C310E">
        <w:trPr>
          <w:trHeight w:val="68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4C5" w14:textId="55F1916D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685" w14:textId="2E840856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4B3" w14:textId="38ABBA9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AC56" w14:textId="63C1FE2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9C1" w14:textId="2A528AD8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8B23" w14:textId="4CDD700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861" w14:textId="795CB2F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2D6" w14:textId="16AE1DF9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EE29" w14:textId="657883A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91CBD" w:rsidRPr="00CD475B" w14:paraId="65442161" w14:textId="77777777" w:rsidTr="009C310E">
        <w:trPr>
          <w:trHeight w:val="168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6CB0" w14:textId="041287D4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B70" w14:textId="10957E03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76CF" w14:textId="49467916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DC35" w14:textId="2DFE1A5C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495" w14:textId="02854A35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4E1D" w14:textId="19F9093B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7B09" w14:textId="1F18A7E0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F391" w14:textId="1104F800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DFB6" w14:textId="63973E9C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E91CBD" w:rsidRPr="00CD475B" w14:paraId="36752665" w14:textId="77777777" w:rsidTr="009C310E">
        <w:trPr>
          <w:trHeight w:val="587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565" w14:textId="74D86E58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088" w14:textId="6F513DF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E22" w14:textId="2081BAC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7F8" w14:textId="5266BB6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915" w14:textId="1646E59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B5C" w14:textId="77E5277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55E" w14:textId="52F2C115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E52F" w14:textId="2940895C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1457" w14:textId="267C12E3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E91CBD" w:rsidRPr="00CD475B" w14:paraId="2C02D083" w14:textId="77777777" w:rsidTr="009C310E">
        <w:trPr>
          <w:trHeight w:val="68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3E5" w14:textId="2AFE9598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4EA" w14:textId="1D21AC4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DFE" w14:textId="155D37F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99A" w14:textId="7F684DD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8DB" w14:textId="446B9E4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0037" w14:textId="176A839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2D5" w14:textId="253BE560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1F3" w14:textId="626D7D8A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18B0" w14:textId="14068B48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812,9</w:t>
            </w:r>
          </w:p>
        </w:tc>
      </w:tr>
      <w:tr w:rsidR="00E91CBD" w:rsidRPr="00CD475B" w14:paraId="21546B3A" w14:textId="77777777" w:rsidTr="009C310E">
        <w:trPr>
          <w:trHeight w:val="230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A64" w14:textId="04AC64B9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5AB" w14:textId="3F6CCAF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276" w14:textId="5502B77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256" w14:textId="7AEDEE8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C13" w14:textId="35F4C5E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C88" w14:textId="7B5A1009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01F" w14:textId="54D8DDBF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729F" w14:textId="3C7FA8C5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40B" w14:textId="5ABE33E0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91CBD" w:rsidRPr="00CD475B" w14:paraId="5191617F" w14:textId="77777777" w:rsidTr="009C310E">
        <w:trPr>
          <w:trHeight w:val="1695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082" w14:textId="17CB0E67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D28" w14:textId="2EE9305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0E1" w14:textId="743752C8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090" w14:textId="1C4EC93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12A5" w14:textId="012CBEE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3815" w14:textId="2E36DCE8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45EF" w14:textId="7624B8FA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C688" w14:textId="1D3FC2E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07AE" w14:textId="617D94C7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91CBD" w:rsidRPr="00CD475B" w14:paraId="5FFB48AD" w14:textId="77777777" w:rsidTr="009C310E">
        <w:trPr>
          <w:trHeight w:val="1907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352" w14:textId="7CA15DE6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E6FD" w14:textId="67A3964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ED2" w14:textId="5F304F2D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252" w14:textId="363371D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A12" w14:textId="306F0F2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CEA" w14:textId="06CD2C6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7E5" w14:textId="5EAF6CDD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2B2" w14:textId="447FD556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CBA" w14:textId="6CAA0716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792ACAED" w14:textId="77777777" w:rsidTr="009C310E">
        <w:trPr>
          <w:trHeight w:val="227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C06" w14:textId="7423BC53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097" w14:textId="0C8B669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59A" w14:textId="797FF00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2921" w14:textId="197FAFF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C12" w14:textId="177F387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B35C" w14:textId="3F2D0016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2CD" w14:textId="2AF6B5D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CF20" w14:textId="3D16F6A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D17F" w14:textId="30F546B4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E91CBD" w:rsidRPr="00CD475B" w14:paraId="525463F7" w14:textId="77777777" w:rsidTr="009C310E">
        <w:trPr>
          <w:trHeight w:val="226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E579" w14:textId="31863502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4B12" w14:textId="3A61A29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B9C" w14:textId="7811F076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50BF" w14:textId="17B6A46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764" w14:textId="60FFAF6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686" w14:textId="1CC3624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B70" w14:textId="40D5116C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A97A" w14:textId="28F71AFF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33A" w14:textId="0D950744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91CBD" w:rsidRPr="00CD475B" w14:paraId="4A40795D" w14:textId="77777777" w:rsidTr="009C310E">
        <w:trPr>
          <w:trHeight w:val="54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A27" w14:textId="02BFF826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177" w14:textId="5C6466E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5E04" w14:textId="396DE1D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CDA" w14:textId="6EAD7768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229" w14:textId="727288B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D39" w14:textId="4F0FBB3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9724" w14:textId="2EA4439C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F4F9" w14:textId="38AB87E5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DCC" w14:textId="520DCF11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</w:tr>
      <w:tr w:rsidR="00E91CBD" w:rsidRPr="00CD475B" w14:paraId="726BC47D" w14:textId="77777777" w:rsidTr="009C310E">
        <w:trPr>
          <w:trHeight w:val="239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119" w14:textId="199F8886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D88" w14:textId="3316F299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EE4" w14:textId="5ECDB68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B6B" w14:textId="652FB30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280" w14:textId="49C6755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F0B" w14:textId="2ECDF56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6AF8" w14:textId="4C294922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7AFF" w14:textId="1A004568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4661" w14:textId="57F7FFBA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5AAA" w:rsidRPr="00CD475B" w14:paraId="09396A9B" w14:textId="77777777" w:rsidTr="009C310E">
        <w:trPr>
          <w:trHeight w:val="1891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3AA" w14:textId="01970415" w:rsidR="00A55AAA" w:rsidRPr="00E91CBD" w:rsidRDefault="00A55AAA" w:rsidP="00A5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C18" w14:textId="05F5FACF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EAA" w14:textId="46C51CAB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9D0" w14:textId="288DC02C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CA5" w14:textId="0CDB5935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7FD" w14:textId="7058FED6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8AC8" w14:textId="174207AA" w:rsidR="00A55AAA" w:rsidRPr="00E91CBD" w:rsidRDefault="00A55AAA" w:rsidP="00A55A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D446" w14:textId="251E0D0C" w:rsidR="00A55AAA" w:rsidRPr="00E91CBD" w:rsidRDefault="00A55AAA" w:rsidP="00A55A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756B" w14:textId="2281219C" w:rsidR="00A55AAA" w:rsidRPr="00E91CBD" w:rsidRDefault="00A55AAA" w:rsidP="00A55A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46371A6D" w14:textId="77777777" w:rsidTr="009C310E">
        <w:trPr>
          <w:trHeight w:val="683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2E3" w14:textId="7FADADF3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2B8" w14:textId="5A88F296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0E2" w14:textId="77C7444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61B" w14:textId="072BB70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1C7" w14:textId="0551659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036F" w14:textId="4BC5286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98B5" w14:textId="3A23A9D1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A5B" w14:textId="19D25B93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B6C2" w14:textId="1A1C07BF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E91CBD" w:rsidRPr="00CD475B" w14:paraId="564DE988" w14:textId="77777777" w:rsidTr="009C310E">
        <w:trPr>
          <w:trHeight w:val="155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B4B" w14:textId="04C8A1A0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1F6" w14:textId="69993B5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2C7" w14:textId="4D5723D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3D" w14:textId="03D451B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EC0" w14:textId="7A5B5DB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540" w14:textId="76E68A1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8FB8" w14:textId="598FDD59" w:rsidR="00E91CBD" w:rsidRPr="00E91CBD" w:rsidRDefault="00A55AAA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F44" w14:textId="724BEA61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359" w14:textId="66A0E486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1 851,3</w:t>
            </w:r>
          </w:p>
        </w:tc>
      </w:tr>
      <w:tr w:rsidR="00A55AAA" w:rsidRPr="00CD475B" w14:paraId="7867FCB2" w14:textId="77777777" w:rsidTr="009C310E">
        <w:trPr>
          <w:trHeight w:val="1837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C33" w14:textId="55F7AD1C" w:rsidR="00A55AAA" w:rsidRPr="00E91CBD" w:rsidRDefault="00A55AAA" w:rsidP="00A55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253" w14:textId="694FA68E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A8E" w14:textId="62FB66AB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B076" w14:textId="1A8D91A3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7C5" w14:textId="06A07097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F6E" w14:textId="6A2378AA" w:rsidR="00A55AAA" w:rsidRPr="00E91CBD" w:rsidRDefault="00A55AAA" w:rsidP="00A55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1803" w14:textId="37E12697" w:rsidR="00A55AAA" w:rsidRPr="00E91CBD" w:rsidRDefault="00A55AAA" w:rsidP="00A55A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80A" w14:textId="604F88C4" w:rsidR="00A55AAA" w:rsidRPr="00E91CBD" w:rsidRDefault="00A55AAA" w:rsidP="00A55A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660" w14:textId="0E193920" w:rsidR="00A55AAA" w:rsidRPr="00E91CBD" w:rsidRDefault="00A55AAA" w:rsidP="00A55A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49F9C4DF" w14:textId="77777777" w:rsidTr="009C310E">
        <w:trPr>
          <w:trHeight w:val="1639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11D" w14:textId="58C6D97B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778" w14:textId="6D6E0E4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993" w14:textId="3738591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B71" w14:textId="2083B27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E74" w14:textId="0EFDA76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7CC" w14:textId="291C107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4AA" w14:textId="45BEA546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981" w14:textId="0508273F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7B58" w14:textId="4AD809A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422,8</w:t>
            </w:r>
          </w:p>
        </w:tc>
      </w:tr>
      <w:tr w:rsidR="00E91CBD" w:rsidRPr="00CD475B" w14:paraId="20482F23" w14:textId="77777777" w:rsidTr="009C310E">
        <w:trPr>
          <w:trHeight w:val="252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A0E" w14:textId="25210F2A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12CD" w14:textId="06BEDD7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0049" w14:textId="7F77AA0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EB1B" w14:textId="3BD7D90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2493" w14:textId="28F2828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D54" w14:textId="6665A8B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828" w14:textId="583DC2D6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BCD" w14:textId="479FEDAD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613" w14:textId="6616BF77" w:rsidR="00E91CBD" w:rsidRPr="00E91CBD" w:rsidRDefault="009C310E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76677E52" w14:textId="77777777" w:rsidTr="009C310E">
        <w:trPr>
          <w:trHeight w:val="1805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917" w14:textId="7BE88831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3BF" w14:textId="62D24B4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FAA" w14:textId="14DDCF8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81A" w14:textId="4D379B2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1E4" w14:textId="01460407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681" w14:textId="25DB5C9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6210" w14:textId="1DB27881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96D" w14:textId="52D2F935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DBB" w14:textId="19C7588C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E91CBD" w:rsidRPr="00CD475B" w14:paraId="5853BD99" w14:textId="77777777" w:rsidTr="009C310E">
        <w:trPr>
          <w:trHeight w:val="40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340" w14:textId="08978F0F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B02" w14:textId="7A8CF8B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FD6" w14:textId="746D553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2DA" w14:textId="01B25D5B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46E" w14:textId="41E5CB0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04A1" w14:textId="0502F2AA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811" w14:textId="4CC468A8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D61" w14:textId="7EA8F29B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69E" w14:textId="15353052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</w:tr>
      <w:tr w:rsidR="00E91CBD" w:rsidRPr="00CD475B" w14:paraId="6E235BF6" w14:textId="77777777" w:rsidTr="009C310E">
        <w:trPr>
          <w:trHeight w:val="1113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B3F" w14:textId="64337824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29B" w14:textId="5BC352F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288" w14:textId="00E2959F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660" w14:textId="0AA2E2F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8D7" w14:textId="6D7B931D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363" w14:textId="5F7CF54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CA5E" w14:textId="51DA0A64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43FB" w14:textId="486B4819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0C5" w14:textId="2D00285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91CBD" w:rsidRPr="00CD475B" w14:paraId="4488668F" w14:textId="77777777" w:rsidTr="009C310E">
        <w:trPr>
          <w:trHeight w:val="168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E79F" w14:textId="3C81E913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752" w14:textId="08534E6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899" w14:textId="7830C6CE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6F5" w14:textId="1832C32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F9BF" w14:textId="17FA190C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EB6" w14:textId="36A495D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383" w14:textId="59CB2B0C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B1F" w14:textId="4EC612CD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8A2" w14:textId="7815D050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4 980,9</w:t>
            </w:r>
          </w:p>
        </w:tc>
      </w:tr>
      <w:tr w:rsidR="00E91CBD" w:rsidRPr="00CD475B" w14:paraId="6D20EDDA" w14:textId="77777777" w:rsidTr="009C310E">
        <w:trPr>
          <w:trHeight w:val="54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F45" w14:textId="3AFF0BBF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34F" w14:textId="71CBEE23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0DFC" w14:textId="206DE665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6E8" w14:textId="4C6710A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D96" w14:textId="71DF7510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DC06" w14:textId="66AE69FD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56D" w14:textId="345958A5" w:rsidR="00E91CBD" w:rsidRPr="00E91CBD" w:rsidRDefault="00866868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8DF" w14:textId="7657468E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76B" w14:textId="1EEA08E4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91CBD" w:rsidRPr="00CD475B" w14:paraId="49D759CA" w14:textId="77777777" w:rsidTr="009C310E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94F" w14:textId="76EF022B" w:rsidR="00E91CBD" w:rsidRPr="00E91CBD" w:rsidRDefault="00E91CBD" w:rsidP="00E9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1F2" w14:textId="253C90D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B703" w14:textId="701DCA3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D7A" w14:textId="3FDECA94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D90" w14:textId="7E4CEFA1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8A7" w14:textId="3F112392" w:rsidR="00E91CBD" w:rsidRPr="00E91CBD" w:rsidRDefault="00E91CBD" w:rsidP="00E91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240" w14:textId="68EF9CAC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B50" w14:textId="65B29558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B7D" w14:textId="2F48A0B0" w:rsidR="00E91CBD" w:rsidRPr="00E91CBD" w:rsidRDefault="00E91CBD" w:rsidP="00E91C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</w:tr>
      <w:tr w:rsidR="009C310E" w:rsidRPr="00CD475B" w14:paraId="69FDA929" w14:textId="77777777" w:rsidTr="009C310E">
        <w:trPr>
          <w:trHeight w:val="1647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C21" w14:textId="598F8D15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E59" w14:textId="20907A26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366F" w14:textId="6F14E201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32D1" w14:textId="210980CE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4462" w14:textId="66CD6A61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FE1" w14:textId="799DDDAB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A122" w14:textId="1CCC8BA1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5964" w14:textId="6C69B03F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021B" w14:textId="3AE5F82D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CD475B" w14:paraId="7B433F71" w14:textId="77777777" w:rsidTr="009C310E">
        <w:trPr>
          <w:trHeight w:val="54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848D" w14:textId="73244C8C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строительного контроля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FC53" w14:textId="076FE765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D399" w14:textId="65DDD363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4715" w14:textId="3FE90EB2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DACD" w14:textId="032DEF82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D312" w14:textId="7680A471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4941" w14:textId="24E22F2D" w:rsidR="009C310E" w:rsidRPr="00E91CBD" w:rsidRDefault="00866868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9C310E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3C26" w14:textId="69A904C0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4942" w14:textId="66A2F30B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CD475B" w14:paraId="1BC87D1E" w14:textId="77777777" w:rsidTr="009C310E">
        <w:trPr>
          <w:trHeight w:val="971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36A" w14:textId="2F02CDA5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B2F7" w14:textId="5C2C4933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986E" w14:textId="06498389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809C" w14:textId="5933D738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D9E8" w14:textId="52F24049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6F3A" w14:textId="36FAFCE4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C4A9" w14:textId="725051E2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50E7" w14:textId="620AB634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FAA" w14:textId="32A4251E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26BA6A20" w14:textId="77777777" w:rsidTr="009C310E">
        <w:trPr>
          <w:trHeight w:val="40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B200" w14:textId="54BCE5F9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C7E" w14:textId="4A32BEA6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563C" w14:textId="09F36EF7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E1B6" w14:textId="7691A857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982" w14:textId="4656F23F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3AA1" w14:textId="38068DF2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344" w14:textId="4509ED4D" w:rsidR="00E91CBD" w:rsidRPr="00E91CBD" w:rsidRDefault="009C310E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8B10" w14:textId="0D2051F2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92BF" w14:textId="1754394C" w:rsidR="00E91CBD" w:rsidRPr="00E91CBD" w:rsidRDefault="009C310E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CD475B" w14:paraId="5DF1B2A4" w14:textId="77777777" w:rsidTr="009C310E">
        <w:trPr>
          <w:trHeight w:val="94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2511" w14:textId="0839DDE8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расселённых аварийных домов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D60B" w14:textId="752CE18E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27CE" w14:textId="0E20CF88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F270" w14:textId="1FBAE68B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7C0A" w14:textId="745AB08F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02.2.00.S5170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852A" w14:textId="31F8B0BF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8DED" w14:textId="45D058F1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85A0" w14:textId="50B46DAC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4BB" w14:textId="1A62A70D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CD475B" w14:paraId="157D733F" w14:textId="77777777" w:rsidTr="009C310E">
        <w:trPr>
          <w:trHeight w:val="54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2F52" w14:textId="5299829B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2C4B" w14:textId="0935EAC5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202" w14:textId="5E423789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3960" w14:textId="5AAF8268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8C2" w14:textId="763D9671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9638" w14:textId="1D69B54C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B30C" w14:textId="58E771D4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7886" w14:textId="411E6AF6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8A1D" w14:textId="052FDD6F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CD475B" w14:paraId="0106F37C" w14:textId="77777777" w:rsidTr="009C310E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345" w14:textId="2EF6D800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1735" w14:textId="1A4D2E30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F505" w14:textId="5B4C1819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6D18" w14:textId="2CAB4EFC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F56" w14:textId="391FF9F6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569" w14:textId="1918609C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1C558" w14:textId="275F6E00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D49" w14:textId="66DE2589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3BD4" w14:textId="4C6EF072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868" w:rsidRPr="00CD475B" w14:paraId="77B8C18A" w14:textId="77777777" w:rsidTr="00A910E0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FB7E" w14:textId="230FBA8D" w:rsidR="00866868" w:rsidRPr="00E91CBD" w:rsidRDefault="00866868" w:rsidP="00866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FAE0" w14:textId="3DFCD5FC" w:rsidR="00866868" w:rsidRPr="00E91CBD" w:rsidRDefault="00866868" w:rsidP="0086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1EA6" w14:textId="08B045B4" w:rsidR="00866868" w:rsidRPr="00E91CBD" w:rsidRDefault="00866868" w:rsidP="0086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6D6C" w14:textId="6D6EBE63" w:rsidR="00866868" w:rsidRPr="00E91CBD" w:rsidRDefault="00866868" w:rsidP="0086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74AB" w14:textId="4C8ADE6A" w:rsidR="00866868" w:rsidRPr="00E91CBD" w:rsidRDefault="00866868" w:rsidP="0086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92F4" w14:textId="06836B7E" w:rsidR="00866868" w:rsidRPr="00E91CBD" w:rsidRDefault="00866868" w:rsidP="00866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420E" w14:textId="7ABF7239" w:rsidR="00866868" w:rsidRPr="00E91CBD" w:rsidRDefault="00866868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DB64" w14:textId="72253DFE" w:rsidR="00866868" w:rsidRDefault="00866868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7008" w14:textId="7F12ABDD" w:rsidR="00866868" w:rsidRDefault="00866868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6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CD475B" w14:paraId="40AA98DB" w14:textId="77777777" w:rsidTr="009C310E">
        <w:trPr>
          <w:trHeight w:val="68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89C2" w14:textId="5B84E03E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(приобретение специализированной коммунальной техники)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34F" w14:textId="5464C517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D02" w14:textId="7DC3A53F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EC9" w14:textId="13258A30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138B" w14:textId="1E37C72B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03.4.00.97010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BE7" w14:textId="2C21BF43" w:rsidR="009C310E" w:rsidRPr="00E91CBD" w:rsidRDefault="009C310E" w:rsidP="009C3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3D6F" w14:textId="64F3189A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8DDC" w14:textId="615BCB0B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1626" w14:textId="41142B3A" w:rsidR="009C310E" w:rsidRPr="00E91CBD" w:rsidRDefault="009C310E" w:rsidP="009C31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74906B5E" w14:textId="77777777" w:rsidTr="009C310E">
        <w:trPr>
          <w:trHeight w:val="404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D682" w14:textId="7B5B82B6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27F8" w14:textId="68C75722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0E9" w14:textId="78A44486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3975" w14:textId="17A956AF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1F70" w14:textId="05A1D78F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CEAD" w14:textId="55C06F97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8528" w14:textId="7524F552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4638" w14:textId="4099B568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A166" w14:textId="6854D72F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</w:tr>
      <w:tr w:rsidR="00E91CBD" w:rsidRPr="00CD475B" w14:paraId="57756B41" w14:textId="77777777" w:rsidTr="009C310E">
        <w:trPr>
          <w:trHeight w:val="120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E085" w14:textId="617EA1C8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3364" w14:textId="008A85A1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4CF" w14:textId="579EEE85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A7E2" w14:textId="07D6CE73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42CD" w14:textId="538D7E8C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0B5" w14:textId="0EBF8E6D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B600" w14:textId="36DAE5D1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0B52" w14:textId="0DE5FB24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2327" w14:textId="19DDDBFC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E91CBD" w:rsidRPr="00CD475B" w14:paraId="0722815B" w14:textId="77777777" w:rsidTr="009C310E">
        <w:trPr>
          <w:trHeight w:val="2022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7F85" w14:textId="79939E59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E229" w14:textId="2D9F358E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3EB9" w14:textId="6B9C8305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148D" w14:textId="414B8ACF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3ACA" w14:textId="79F3C934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1DC" w14:textId="36B6E6B2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4CBE" w14:textId="6D41509C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FB3A" w14:textId="0E33B0BE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B09F" w14:textId="36EE177B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1 826,4</w:t>
            </w:r>
          </w:p>
        </w:tc>
      </w:tr>
      <w:tr w:rsidR="00E91CBD" w:rsidRPr="00CD475B" w14:paraId="2E09DA4B" w14:textId="77777777" w:rsidTr="009C310E">
        <w:trPr>
          <w:trHeight w:val="1411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F60" w14:textId="29F9AA49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301" w14:textId="16B6C8F2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F73" w14:textId="3EA69D6A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E08F" w14:textId="0FED24D5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A95C" w14:textId="0BEF7DF9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1F56" w14:textId="5BEBC9CD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1C42" w14:textId="15A4A78B" w:rsidR="00E91CBD" w:rsidRPr="00E91CBD" w:rsidRDefault="00866868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C6BF" w14:textId="187A8372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851F" w14:textId="4C0817ED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91CBD" w:rsidRPr="00CD475B" w14:paraId="07E99C57" w14:textId="77777777" w:rsidTr="00866868">
        <w:trPr>
          <w:trHeight w:val="54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3587" w14:textId="7E921919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46C" w14:textId="4E16E445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F" w14:textId="369023E0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141C" w14:textId="3C7D4DA9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405A" w14:textId="17B12864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8FCA" w14:textId="4F94EBD3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2315" w14:textId="549D1B4E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A948" w14:textId="2838EB3B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0207" w14:textId="2A9CEE3F" w:rsidR="00E91CBD" w:rsidRPr="00E91CBD" w:rsidRDefault="009C310E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CD475B" w14:paraId="620E52B3" w14:textId="77777777" w:rsidTr="009C310E">
        <w:trPr>
          <w:trHeight w:val="688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6842" w14:textId="2D3E0428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DB9" w14:textId="06BCF4CB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0291" w14:textId="35AE40D4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3EC8" w14:textId="25D2FEA1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AC8" w14:textId="6A1C5E81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97A" w14:textId="20F38815" w:rsidR="00E91CBD" w:rsidRPr="00E91CBD" w:rsidRDefault="00E91CBD" w:rsidP="00E9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1999" w14:textId="6DBA6E10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D8FA" w14:textId="1382ACAC" w:rsidR="00E91CBD" w:rsidRPr="00E91CBD" w:rsidRDefault="00E91CBD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B2DB" w14:textId="62BAEA09" w:rsidR="00E91CBD" w:rsidRPr="00E91CBD" w:rsidRDefault="009C310E" w:rsidP="00E91C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91CBD"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10E" w:rsidRPr="003A1538" w14:paraId="5B799E64" w14:textId="77777777" w:rsidTr="009C310E">
        <w:trPr>
          <w:trHeight w:val="2250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062" w14:textId="069B4D0C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03E6" w14:textId="54A894A7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4F4B" w14:textId="7218F182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7AF" w14:textId="121C4A46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3CD" w14:textId="32E7D339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9CC" w14:textId="2A822BEC" w:rsidR="009C310E" w:rsidRPr="00E91CBD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75B" w14:textId="2ECCFBBB" w:rsidR="009C310E" w:rsidRPr="00E91CBD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EC81" w14:textId="0D1B66F5" w:rsidR="009C310E" w:rsidRPr="00E91CBD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0A9" w14:textId="70D39606" w:rsidR="009C310E" w:rsidRPr="00E91CBD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CBD" w:rsidRPr="003A1538" w14:paraId="131CCADB" w14:textId="77777777" w:rsidTr="009C310E">
        <w:trPr>
          <w:trHeight w:val="1956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ADA" w14:textId="766381D8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75F3" w14:textId="2DC10291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9C35" w14:textId="0208EB7E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830" w14:textId="2697EAAC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F20" w14:textId="3ADC6A83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67A" w14:textId="4E272606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6B8" w14:textId="1606D69F" w:rsidR="00E91CBD" w:rsidRPr="00E91CBD" w:rsidRDefault="00E91CBD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6DD" w14:textId="67F441F9" w:rsidR="00E91CBD" w:rsidRPr="00E91CBD" w:rsidRDefault="00E91CBD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D3D7" w14:textId="62768794" w:rsidR="00E91CBD" w:rsidRPr="00E91CBD" w:rsidRDefault="00E91CBD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91CBD" w:rsidRPr="003A1538" w14:paraId="2BE92DEC" w14:textId="77777777" w:rsidTr="009C310E">
        <w:trPr>
          <w:trHeight w:val="2105"/>
          <w:jc w:val="center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ED3" w14:textId="365756D0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87E" w14:textId="527E115D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C91" w14:textId="768E4F27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BDD" w14:textId="53439692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A6B" w14:textId="4DAA07BF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A29B" w14:textId="5D39C60F" w:rsidR="00E91CBD" w:rsidRPr="00E91CBD" w:rsidRDefault="00E91CBD" w:rsidP="00E91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F857" w14:textId="41950AE4" w:rsidR="00E91CBD" w:rsidRPr="00E91CBD" w:rsidRDefault="00E91CBD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7E4" w14:textId="71062DA1" w:rsidR="00E91CBD" w:rsidRPr="00E91CBD" w:rsidRDefault="00E91CBD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7D8" w14:textId="577C8F65" w:rsidR="00E91CBD" w:rsidRPr="00E91CBD" w:rsidRDefault="00E91CBD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9C310E" w:rsidRPr="00451EC4" w14:paraId="4DA28C2E" w14:textId="77777777" w:rsidTr="009C310E">
        <w:trPr>
          <w:trHeight w:val="2814"/>
          <w:jc w:val="center"/>
        </w:trPr>
        <w:tc>
          <w:tcPr>
            <w:tcW w:w="5767" w:type="dxa"/>
            <w:hideMark/>
          </w:tcPr>
          <w:p w14:paraId="683A2D5B" w14:textId="239FEEA2" w:rsidR="009C310E" w:rsidRPr="00451EC4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noWrap/>
            <w:vAlign w:val="center"/>
            <w:hideMark/>
          </w:tcPr>
          <w:p w14:paraId="1AEADDD8" w14:textId="77777777" w:rsidR="009C310E" w:rsidRPr="00451EC4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3F4D5C85" w14:textId="77777777" w:rsidR="009C310E" w:rsidRPr="00451EC4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noWrap/>
            <w:vAlign w:val="center"/>
            <w:hideMark/>
          </w:tcPr>
          <w:p w14:paraId="15E324DF" w14:textId="77777777" w:rsidR="009C310E" w:rsidRPr="00451EC4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vAlign w:val="center"/>
            <w:hideMark/>
          </w:tcPr>
          <w:p w14:paraId="460A4E96" w14:textId="77777777" w:rsidR="009C310E" w:rsidRPr="00451EC4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798" w:type="dxa"/>
            <w:noWrap/>
            <w:vAlign w:val="center"/>
            <w:hideMark/>
          </w:tcPr>
          <w:p w14:paraId="1475A696" w14:textId="77777777" w:rsidR="009C310E" w:rsidRPr="00451EC4" w:rsidRDefault="009C310E" w:rsidP="009C31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noWrap/>
            <w:vAlign w:val="center"/>
            <w:hideMark/>
          </w:tcPr>
          <w:p w14:paraId="00849705" w14:textId="77777777" w:rsidR="009C310E" w:rsidRPr="00451EC4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C13" w14:textId="68468AA4" w:rsidR="009C310E" w:rsidRPr="00451EC4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D1F" w14:textId="750729E7" w:rsidR="009C310E" w:rsidRPr="00451EC4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E91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1EC4" w:rsidRPr="00451EC4" w14:paraId="64F91280" w14:textId="77777777" w:rsidTr="009C310E">
        <w:trPr>
          <w:trHeight w:val="1691"/>
          <w:jc w:val="center"/>
        </w:trPr>
        <w:tc>
          <w:tcPr>
            <w:tcW w:w="5767" w:type="dxa"/>
            <w:hideMark/>
          </w:tcPr>
          <w:p w14:paraId="6FE8AC75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44" w:type="dxa"/>
            <w:noWrap/>
            <w:vAlign w:val="center"/>
            <w:hideMark/>
          </w:tcPr>
          <w:p w14:paraId="4C2CE5FC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717FDA86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noWrap/>
            <w:vAlign w:val="center"/>
            <w:hideMark/>
          </w:tcPr>
          <w:p w14:paraId="50EF28AF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  <w:hideMark/>
          </w:tcPr>
          <w:p w14:paraId="01F8B1E5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798" w:type="dxa"/>
            <w:noWrap/>
            <w:vAlign w:val="center"/>
            <w:hideMark/>
          </w:tcPr>
          <w:p w14:paraId="3CCD5C62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6.1.0</w:t>
            </w:r>
          </w:p>
        </w:tc>
        <w:tc>
          <w:tcPr>
            <w:tcW w:w="1318" w:type="dxa"/>
            <w:noWrap/>
            <w:vAlign w:val="center"/>
            <w:hideMark/>
          </w:tcPr>
          <w:p w14:paraId="2D5DEC4E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10 720,9</w:t>
            </w:r>
          </w:p>
        </w:tc>
        <w:tc>
          <w:tcPr>
            <w:tcW w:w="1276" w:type="dxa"/>
            <w:noWrap/>
            <w:vAlign w:val="center"/>
            <w:hideMark/>
          </w:tcPr>
          <w:p w14:paraId="073F2882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276" w:type="dxa"/>
            <w:noWrap/>
            <w:vAlign w:val="center"/>
            <w:hideMark/>
          </w:tcPr>
          <w:p w14:paraId="1D01B13C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6 204,5</w:t>
            </w:r>
          </w:p>
        </w:tc>
      </w:tr>
      <w:tr w:rsidR="00451EC4" w:rsidRPr="00451EC4" w14:paraId="7BDAC713" w14:textId="77777777" w:rsidTr="009C310E">
        <w:trPr>
          <w:trHeight w:val="1545"/>
          <w:jc w:val="center"/>
        </w:trPr>
        <w:tc>
          <w:tcPr>
            <w:tcW w:w="5767" w:type="dxa"/>
            <w:hideMark/>
          </w:tcPr>
          <w:p w14:paraId="4247B22F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844" w:type="dxa"/>
            <w:noWrap/>
            <w:vAlign w:val="center"/>
            <w:hideMark/>
          </w:tcPr>
          <w:p w14:paraId="538B8E50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2BDF79B7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noWrap/>
            <w:vAlign w:val="center"/>
            <w:hideMark/>
          </w:tcPr>
          <w:p w14:paraId="374D357A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  <w:hideMark/>
          </w:tcPr>
          <w:p w14:paraId="2809548D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06.1.00.85165</w:t>
            </w:r>
          </w:p>
        </w:tc>
        <w:tc>
          <w:tcPr>
            <w:tcW w:w="798" w:type="dxa"/>
            <w:noWrap/>
            <w:vAlign w:val="center"/>
            <w:hideMark/>
          </w:tcPr>
          <w:p w14:paraId="08FD66CA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6.1.0</w:t>
            </w:r>
          </w:p>
        </w:tc>
        <w:tc>
          <w:tcPr>
            <w:tcW w:w="1318" w:type="dxa"/>
            <w:noWrap/>
            <w:vAlign w:val="center"/>
            <w:hideMark/>
          </w:tcPr>
          <w:p w14:paraId="7C5D0462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noWrap/>
            <w:vAlign w:val="center"/>
            <w:hideMark/>
          </w:tcPr>
          <w:p w14:paraId="177E1BDD" w14:textId="43AA99F8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14:paraId="5BFFB54A" w14:textId="19DF62B6" w:rsidR="00451EC4" w:rsidRPr="00451EC4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51EC4"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1EC4" w:rsidRPr="00451EC4" w14:paraId="4EDFDDF9" w14:textId="77777777" w:rsidTr="009C310E">
        <w:trPr>
          <w:trHeight w:val="1673"/>
          <w:jc w:val="center"/>
        </w:trPr>
        <w:tc>
          <w:tcPr>
            <w:tcW w:w="5767" w:type="dxa"/>
            <w:hideMark/>
          </w:tcPr>
          <w:p w14:paraId="13141306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44" w:type="dxa"/>
            <w:noWrap/>
            <w:vAlign w:val="center"/>
            <w:hideMark/>
          </w:tcPr>
          <w:p w14:paraId="042A8F0C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6FBE65DF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noWrap/>
            <w:vAlign w:val="center"/>
            <w:hideMark/>
          </w:tcPr>
          <w:p w14:paraId="765703C9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  <w:hideMark/>
          </w:tcPr>
          <w:p w14:paraId="033925E4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06.2.00.51440</w:t>
            </w:r>
          </w:p>
        </w:tc>
        <w:tc>
          <w:tcPr>
            <w:tcW w:w="798" w:type="dxa"/>
            <w:noWrap/>
            <w:vAlign w:val="center"/>
            <w:hideMark/>
          </w:tcPr>
          <w:p w14:paraId="426F56A6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noWrap/>
            <w:vAlign w:val="center"/>
            <w:hideMark/>
          </w:tcPr>
          <w:p w14:paraId="445BE856" w14:textId="1FB9A289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14:paraId="14ED0768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noWrap/>
            <w:vAlign w:val="center"/>
            <w:hideMark/>
          </w:tcPr>
          <w:p w14:paraId="6441E44A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51EC4" w:rsidRPr="00451EC4" w14:paraId="5BB61AA1" w14:textId="77777777" w:rsidTr="009C310E">
        <w:trPr>
          <w:trHeight w:val="2389"/>
          <w:jc w:val="center"/>
        </w:trPr>
        <w:tc>
          <w:tcPr>
            <w:tcW w:w="5767" w:type="dxa"/>
            <w:hideMark/>
          </w:tcPr>
          <w:p w14:paraId="7D53734B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44" w:type="dxa"/>
            <w:noWrap/>
            <w:vAlign w:val="center"/>
            <w:hideMark/>
          </w:tcPr>
          <w:p w14:paraId="057AFC49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5A2D2FB2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noWrap/>
            <w:vAlign w:val="center"/>
            <w:hideMark/>
          </w:tcPr>
          <w:p w14:paraId="128B9BD4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  <w:hideMark/>
          </w:tcPr>
          <w:p w14:paraId="10E5D787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798" w:type="dxa"/>
            <w:noWrap/>
            <w:vAlign w:val="center"/>
            <w:hideMark/>
          </w:tcPr>
          <w:p w14:paraId="5C8A22C5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1318" w:type="dxa"/>
            <w:noWrap/>
            <w:vAlign w:val="center"/>
            <w:hideMark/>
          </w:tcPr>
          <w:p w14:paraId="3A64B968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3 322,6</w:t>
            </w:r>
          </w:p>
        </w:tc>
        <w:tc>
          <w:tcPr>
            <w:tcW w:w="1276" w:type="dxa"/>
            <w:noWrap/>
            <w:vAlign w:val="center"/>
            <w:hideMark/>
          </w:tcPr>
          <w:p w14:paraId="45299C74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2 517,2</w:t>
            </w:r>
          </w:p>
        </w:tc>
        <w:tc>
          <w:tcPr>
            <w:tcW w:w="1276" w:type="dxa"/>
            <w:noWrap/>
            <w:vAlign w:val="center"/>
            <w:hideMark/>
          </w:tcPr>
          <w:p w14:paraId="6863E787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2 517,2</w:t>
            </w:r>
          </w:p>
        </w:tc>
      </w:tr>
      <w:tr w:rsidR="00451EC4" w:rsidRPr="00451EC4" w14:paraId="79173D91" w14:textId="77777777" w:rsidTr="009C310E">
        <w:trPr>
          <w:trHeight w:val="2105"/>
          <w:jc w:val="center"/>
        </w:trPr>
        <w:tc>
          <w:tcPr>
            <w:tcW w:w="5767" w:type="dxa"/>
            <w:hideMark/>
          </w:tcPr>
          <w:p w14:paraId="7428849A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4" w:type="dxa"/>
            <w:noWrap/>
            <w:vAlign w:val="center"/>
            <w:hideMark/>
          </w:tcPr>
          <w:p w14:paraId="5173FA49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6955A38D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noWrap/>
            <w:vAlign w:val="center"/>
            <w:hideMark/>
          </w:tcPr>
          <w:p w14:paraId="15703AAE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  <w:hideMark/>
          </w:tcPr>
          <w:p w14:paraId="0D87F29E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798" w:type="dxa"/>
            <w:noWrap/>
            <w:vAlign w:val="center"/>
            <w:hideMark/>
          </w:tcPr>
          <w:p w14:paraId="33733CDD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3.1.0</w:t>
            </w:r>
          </w:p>
        </w:tc>
        <w:tc>
          <w:tcPr>
            <w:tcW w:w="1318" w:type="dxa"/>
            <w:noWrap/>
            <w:vAlign w:val="center"/>
            <w:hideMark/>
          </w:tcPr>
          <w:p w14:paraId="66F2BD3B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noWrap/>
            <w:vAlign w:val="center"/>
            <w:hideMark/>
          </w:tcPr>
          <w:p w14:paraId="09525D33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noWrap/>
            <w:vAlign w:val="center"/>
            <w:hideMark/>
          </w:tcPr>
          <w:p w14:paraId="37CE1C0F" w14:textId="777777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</w:tr>
      <w:tr w:rsidR="00451EC4" w:rsidRPr="00451EC4" w14:paraId="7A980A5A" w14:textId="77777777" w:rsidTr="009C310E">
        <w:trPr>
          <w:trHeight w:val="2451"/>
          <w:jc w:val="center"/>
        </w:trPr>
        <w:tc>
          <w:tcPr>
            <w:tcW w:w="5767" w:type="dxa"/>
            <w:hideMark/>
          </w:tcPr>
          <w:p w14:paraId="0BA1E6E1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4" w:type="dxa"/>
            <w:noWrap/>
            <w:vAlign w:val="center"/>
            <w:hideMark/>
          </w:tcPr>
          <w:p w14:paraId="5D22FB50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95" w:type="dxa"/>
            <w:noWrap/>
            <w:vAlign w:val="center"/>
            <w:hideMark/>
          </w:tcPr>
          <w:p w14:paraId="22100109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noWrap/>
            <w:vAlign w:val="center"/>
            <w:hideMark/>
          </w:tcPr>
          <w:p w14:paraId="5B0468FF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vAlign w:val="center"/>
            <w:hideMark/>
          </w:tcPr>
          <w:p w14:paraId="533CD75A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798" w:type="dxa"/>
            <w:noWrap/>
            <w:vAlign w:val="center"/>
            <w:hideMark/>
          </w:tcPr>
          <w:p w14:paraId="601E73EE" w14:textId="77777777" w:rsidR="00451EC4" w:rsidRPr="00451EC4" w:rsidRDefault="00451EC4" w:rsidP="00451E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1318" w:type="dxa"/>
            <w:noWrap/>
            <w:vAlign w:val="center"/>
            <w:hideMark/>
          </w:tcPr>
          <w:p w14:paraId="0B52624E" w14:textId="13F31477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noWrap/>
            <w:vAlign w:val="center"/>
            <w:hideMark/>
          </w:tcPr>
          <w:p w14:paraId="729212F0" w14:textId="58C089DF" w:rsidR="00451EC4" w:rsidRPr="00451EC4" w:rsidRDefault="00451EC4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C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14:paraId="68ED81C3" w14:textId="1487AC5B" w:rsidR="00451EC4" w:rsidRPr="00451EC4" w:rsidRDefault="009C310E" w:rsidP="008668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79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="00451EC4" w:rsidRPr="0045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DE16A88" w14:textId="77777777" w:rsidR="00DE640E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B02FF" w14:textId="536FADBE" w:rsidR="00DE640E" w:rsidRDefault="00D71FD7" w:rsidP="00DE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DE6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изложить в редакции:</w:t>
      </w:r>
    </w:p>
    <w:p w14:paraId="0021AB09" w14:textId="40BB2DC3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14:paraId="26AB3B1C" w14:textId="77777777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207558D" w14:textId="77777777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3E69C2D0" w14:textId="77777777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7A636F10" w14:textId="77777777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3A8C048" w14:textId="77777777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0BE57395" w14:textId="77777777" w:rsidR="00DE640E" w:rsidRPr="003224A7" w:rsidRDefault="00DE640E" w:rsidP="00DE6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7C8FE468" w14:textId="77777777" w:rsidR="00DE640E" w:rsidRPr="003224A7" w:rsidRDefault="00DE640E" w:rsidP="00DE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DE640E" w:rsidRPr="003224A7" w14:paraId="54F591D4" w14:textId="77777777" w:rsidTr="00C944E6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73A5C59" w14:textId="77777777" w:rsidR="00DE640E" w:rsidRPr="003224A7" w:rsidRDefault="00DE640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DE640E" w:rsidRPr="003224A7" w14:paraId="4DD79282" w14:textId="77777777" w:rsidTr="00C944E6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BE86780" w14:textId="77777777" w:rsidR="00DE640E" w:rsidRPr="003224A7" w:rsidRDefault="00DE640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DE640E" w:rsidRPr="003224A7" w14:paraId="777D4991" w14:textId="77777777" w:rsidTr="00C944E6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21C6C8D" w14:textId="77777777" w:rsidR="00DE640E" w:rsidRPr="003224A7" w:rsidRDefault="00DE640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DE640E" w:rsidRPr="003224A7" w14:paraId="63ABC381" w14:textId="77777777" w:rsidTr="00C944E6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1C7C328B" w14:textId="77777777" w:rsidR="00DE640E" w:rsidRPr="003224A7" w:rsidRDefault="00DE640E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322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на 2024 год и на плановый период 2025 и 2026 годов</w:t>
            </w:r>
          </w:p>
        </w:tc>
      </w:tr>
    </w:tbl>
    <w:p w14:paraId="4F7810DE" w14:textId="163F9DD3" w:rsidR="00DE640E" w:rsidRPr="003224A7" w:rsidRDefault="00DE640E" w:rsidP="00DE64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24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5"/>
        <w:gridCol w:w="1985"/>
        <w:gridCol w:w="708"/>
        <w:gridCol w:w="709"/>
        <w:gridCol w:w="567"/>
        <w:gridCol w:w="1418"/>
        <w:gridCol w:w="1559"/>
        <w:gridCol w:w="1276"/>
      </w:tblGrid>
      <w:tr w:rsidR="00DE640E" w:rsidRPr="003224A7" w14:paraId="37C8E046" w14:textId="77777777" w:rsidTr="00DE640E">
        <w:trPr>
          <w:trHeight w:val="300"/>
          <w:tblHeader/>
        </w:trPr>
        <w:tc>
          <w:tcPr>
            <w:tcW w:w="6975" w:type="dxa"/>
            <w:hideMark/>
          </w:tcPr>
          <w:p w14:paraId="4C2BE8CB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hideMark/>
          </w:tcPr>
          <w:p w14:paraId="4B8E8CE9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14:paraId="36C0A654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hideMark/>
          </w:tcPr>
          <w:p w14:paraId="17B9BCA2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14:paraId="4B865DB4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14:paraId="7CC5ADD6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hideMark/>
          </w:tcPr>
          <w:p w14:paraId="46AAD6B7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hideMark/>
          </w:tcPr>
          <w:p w14:paraId="22FBFA95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DE640E" w:rsidRPr="003224A7" w14:paraId="11448775" w14:textId="77777777" w:rsidTr="00DE640E">
        <w:trPr>
          <w:trHeight w:val="300"/>
          <w:tblHeader/>
        </w:trPr>
        <w:tc>
          <w:tcPr>
            <w:tcW w:w="6975" w:type="dxa"/>
          </w:tcPr>
          <w:p w14:paraId="3050B579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34EA6D8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14:paraId="1B6375AD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1A63315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14:paraId="7002802C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AFC0621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2183FA6E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5F2B0AA7" w14:textId="77777777" w:rsidR="00DE640E" w:rsidRPr="003224A7" w:rsidRDefault="00DE640E" w:rsidP="00C94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3185A" w:rsidRPr="003224A7" w14:paraId="77CFF587" w14:textId="77777777" w:rsidTr="00E76E66">
        <w:trPr>
          <w:trHeight w:val="35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E5E" w14:textId="1BDAEF53" w:rsidR="0043185A" w:rsidRPr="0043185A" w:rsidRDefault="0043185A" w:rsidP="00431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BBA" w14:textId="0554DC2D" w:rsidR="0043185A" w:rsidRPr="0043185A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586" w14:textId="4CEFC642" w:rsidR="0043185A" w:rsidRPr="0043185A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AF2F" w14:textId="78609471" w:rsidR="0043185A" w:rsidRPr="0043185A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7F2F" w14:textId="2274A2C7" w:rsidR="0043185A" w:rsidRPr="0043185A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F123" w14:textId="534DDA4B" w:rsidR="0043185A" w:rsidRPr="0043185A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4FE" w14:textId="10ED4468" w:rsidR="0043185A" w:rsidRPr="0043185A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144 762,2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6D6" w14:textId="57D7287A" w:rsidR="0043185A" w:rsidRPr="0043185A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47 573,4</w:t>
            </w:r>
          </w:p>
        </w:tc>
      </w:tr>
      <w:tr w:rsidR="0043185A" w:rsidRPr="00DE640E" w14:paraId="65E20CB7" w14:textId="77777777" w:rsidTr="00E76E66">
        <w:trPr>
          <w:trHeight w:val="33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4D3D" w14:textId="3DCAAE39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5EA" w14:textId="13E2665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2F0" w14:textId="4A3321E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CC1D" w14:textId="0A4B596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6F4" w14:textId="6D24029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6035" w14:textId="6920E8A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8242" w14:textId="335E61C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D87" w14:textId="12F646E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</w:tr>
      <w:tr w:rsidR="0043185A" w:rsidRPr="00DE640E" w14:paraId="7C7161E6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F2B" w14:textId="73F24E1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3AC" w14:textId="1540D14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929" w14:textId="47F0B0A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544" w14:textId="24ED660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6B6" w14:textId="6248DCD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1E5" w14:textId="54FF031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7DB9" w14:textId="72C7875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BAE" w14:textId="6ED3BC7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</w:tr>
      <w:tr w:rsidR="0043185A" w:rsidRPr="00DE640E" w14:paraId="7EE88A06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D88" w14:textId="12B16C99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050" w14:textId="7E8BBEA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8F6" w14:textId="58EE4DF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E6D" w14:textId="7C764DF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2E5" w14:textId="4BE1FB1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6FB" w14:textId="676FB8A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E238" w14:textId="2A09E10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94F" w14:textId="11827FC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</w:tr>
      <w:tr w:rsidR="0043185A" w:rsidRPr="00DE640E" w14:paraId="62818194" w14:textId="77777777" w:rsidTr="0043185A">
        <w:trPr>
          <w:trHeight w:val="83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11D3" w14:textId="2FA51D3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990E" w14:textId="6509FD8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9EA" w14:textId="4353390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D8F4" w14:textId="4F74816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567" w14:textId="61CEC77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550" w14:textId="3E743E7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02E" w14:textId="34567BB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7E9" w14:textId="4B4A5F3A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4A699189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061A" w14:textId="6FE2713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62C" w14:textId="477A19F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EB3" w14:textId="7A13F9D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544" w14:textId="2F0F3FD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C2F" w14:textId="3B83E45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FAF" w14:textId="1839F02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06D" w14:textId="3ACE9A3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B3C0" w14:textId="46EE21AD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51C76F7C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04DE" w14:textId="29250BA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строительного контроля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927" w14:textId="53A36E4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B93" w14:textId="6AF89FB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A5C" w14:textId="21A1BEE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1F5" w14:textId="273758D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7B7A" w14:textId="374C1B27" w:rsidR="0043185A" w:rsidRPr="00DE640E" w:rsidRDefault="0011697D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1AE" w14:textId="1FB05438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B83" w14:textId="376D83B2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0D0F6D07" w14:textId="77777777" w:rsidTr="00E76E66">
        <w:trPr>
          <w:trHeight w:val="22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B4A" w14:textId="0D3BF390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FE84" w14:textId="10003D2C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F8DF" w14:textId="0D67B0F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AEF" w14:textId="36E85E2E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B97C" w14:textId="2CACF7A3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889" w14:textId="0B58D249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C57" w14:textId="10E53361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D704" w14:textId="07490CE1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2275B437" w14:textId="77777777" w:rsidTr="00E76E66">
        <w:trPr>
          <w:trHeight w:val="253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E57" w14:textId="2D5F72E8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D4E" w14:textId="3225DC5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8109" w14:textId="4CF0E04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1F19" w14:textId="359177D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B9FB" w14:textId="5D93EB6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8FE" w14:textId="19388FB8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4B4" w14:textId="1A59B72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B5C" w14:textId="15C75964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749FCCF3" w14:textId="77777777" w:rsidTr="00E76E66">
        <w:trPr>
          <w:trHeight w:val="253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9E0" w14:textId="4FFB8725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расселённых аварийных домов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C53" w14:textId="2A47AFDE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0D99" w14:textId="0103EEC7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16D" w14:textId="0F293A9A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38C" w14:textId="67677CD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02EE" w14:textId="4DD2E327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1B9B" w14:textId="5C43A27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D85" w14:textId="2494AF3E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4752621A" w14:textId="77777777" w:rsidTr="0043185A">
        <w:trPr>
          <w:trHeight w:val="92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8D60" w14:textId="792BE0E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289" w14:textId="1EDC37E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E042" w14:textId="5D190AB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08D" w14:textId="1398D80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C45" w14:textId="771B318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BA3" w14:textId="77C8B1D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19 98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B60" w14:textId="2DB249D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F93" w14:textId="3F846AB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</w:tr>
      <w:tr w:rsidR="004C015B" w:rsidRPr="00DE640E" w14:paraId="68570AE6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6845" w14:textId="2386F1F7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FD53" w14:textId="324B0A20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653" w14:textId="649AFCB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A94" w14:textId="587CE5C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D419" w14:textId="0753002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EE0" w14:textId="60507FB8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2F44" w14:textId="325407CA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2004" w14:textId="2430D8E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1E7B9335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0466" w14:textId="355A809A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E02" w14:textId="3BBC8CE7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D6E" w14:textId="130B271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27A" w14:textId="196EC29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9CF" w14:textId="38FD83D1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97A" w14:textId="46F49CD3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78B" w14:textId="1B8331CB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824" w14:textId="64FDF313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490FACB0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1EA" w14:textId="2ABD160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053" w14:textId="30FFA7D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156" w14:textId="001A880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4A45" w14:textId="2F19669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497" w14:textId="635015A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170" w14:textId="3B169F6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B3B" w14:textId="5061898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9FD" w14:textId="55E7888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</w:tr>
      <w:tr w:rsidR="004C015B" w:rsidRPr="00DE640E" w14:paraId="6FAAE6C0" w14:textId="77777777" w:rsidTr="00E76E66">
        <w:trPr>
          <w:trHeight w:val="159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BFDA" w14:textId="62922125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(приобретение специализированной коммунальной техники)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389" w14:textId="162D042B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3A0" w14:textId="6E0DB4DE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E8E" w14:textId="282E2DD0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A1E" w14:textId="343C41AD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D9D" w14:textId="35EA9FC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EAC" w14:textId="44FB115A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FC4" w14:textId="10A54AA0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4CF3F1A4" w14:textId="77777777" w:rsidTr="0011697D">
        <w:trPr>
          <w:trHeight w:val="92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3A08" w14:textId="6C046BE9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623" w14:textId="574F888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5D28" w14:textId="0997B00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831A" w14:textId="27E11F4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F6E" w14:textId="0FAFA8C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7A3" w14:textId="1061CA2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89C" w14:textId="6317C35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50D" w14:textId="786A4AA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10 740,2</w:t>
            </w:r>
          </w:p>
        </w:tc>
      </w:tr>
      <w:tr w:rsidR="0043185A" w:rsidRPr="00DE640E" w14:paraId="73B24965" w14:textId="77777777" w:rsidTr="0043185A">
        <w:trPr>
          <w:trHeight w:val="92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0C66" w14:textId="5B0915F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8D81" w14:textId="1BD2D34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6FA6" w14:textId="2EEAC2F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E85A" w14:textId="3935760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59D" w14:textId="611237A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7AF" w14:textId="2ED8D52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1A2" w14:textId="58774A0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449E" w14:textId="4DA2A4F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3185A" w:rsidRPr="00DE640E" w14:paraId="58A6F39B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AC64" w14:textId="3AE24950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62F" w14:textId="6732EB7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1FB" w14:textId="602DDD1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A121" w14:textId="4CB65C0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E13" w14:textId="6BC2F8F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5A3" w14:textId="063292E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3AC" w14:textId="2BA73D9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5F0" w14:textId="73917C2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3185A" w:rsidRPr="00DE640E" w14:paraId="372986E4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CB9" w14:textId="0F4BEB1F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FC2" w14:textId="7F2B45F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B6B" w14:textId="19EF35E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7C1" w14:textId="658574F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D36" w14:textId="11E3167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001" w14:textId="01D8555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29B" w14:textId="6A64016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3FA6" w14:textId="351B68E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3185A" w:rsidRPr="00DE640E" w14:paraId="1214CE8C" w14:textId="77777777" w:rsidTr="0043185A">
        <w:trPr>
          <w:trHeight w:val="128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AC86" w14:textId="316FA7C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665" w14:textId="044C156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91A" w14:textId="71F18B7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050" w14:textId="3540713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D0C" w14:textId="4661F12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82FC" w14:textId="1FDF07C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DE48" w14:textId="33C4232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6BE" w14:textId="4CF3E00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3185A" w:rsidRPr="00DE640E" w14:paraId="7E641696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9B30" w14:textId="0BC71249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178" w14:textId="1975CE1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B0E" w14:textId="2433356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F20" w14:textId="47D13E8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A74" w14:textId="17B507D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715" w14:textId="2C09CC0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C3C1" w14:textId="1C8F104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828" w14:textId="627D2C4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3185A" w:rsidRPr="00DE640E" w14:paraId="62FE6AAF" w14:textId="77777777" w:rsidTr="0043185A">
        <w:trPr>
          <w:trHeight w:val="78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373" w14:textId="3147616C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F77" w14:textId="070D136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627" w14:textId="02B7FA1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22C6" w14:textId="4B943CD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E278" w14:textId="4C40472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D594" w14:textId="33F5F53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39E" w14:textId="46231E1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9D2" w14:textId="172C220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858,7</w:t>
            </w:r>
          </w:p>
        </w:tc>
      </w:tr>
      <w:tr w:rsidR="0043185A" w:rsidRPr="00DE640E" w14:paraId="074CEFE0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CE8" w14:textId="2035AD8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83F" w14:textId="38F7E82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7C2B" w14:textId="275825B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AF3" w14:textId="19ACAFB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123" w14:textId="542A89A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2C9" w14:textId="70EBC56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F0B" w14:textId="6DA219D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169" w14:textId="04B2E718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0BCF35F1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8FA" w14:textId="586B1A2E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5EE" w14:textId="45804F3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D66" w14:textId="70DAF52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B5E5" w14:textId="65B62D6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1C35" w14:textId="08BCC22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D92" w14:textId="4D73012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EAA" w14:textId="30F8871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DCA" w14:textId="02CCD41B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4DEA8C95" w14:textId="77777777" w:rsidTr="0043185A">
        <w:trPr>
          <w:trHeight w:val="99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3F0" w14:textId="286AC844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94F" w14:textId="229BC84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B3E" w14:textId="70B3585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EE32" w14:textId="3278E65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89B" w14:textId="712FF91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01F" w14:textId="517E3BB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DFD7" w14:textId="47487AA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19B" w14:textId="428542E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858,7</w:t>
            </w:r>
          </w:p>
        </w:tc>
      </w:tr>
      <w:tr w:rsidR="0043185A" w:rsidRPr="00DE640E" w14:paraId="27099C3B" w14:textId="77777777" w:rsidTr="0011697D">
        <w:trPr>
          <w:trHeight w:val="78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F97" w14:textId="022AF80A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710" w14:textId="7E2A93A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7E65" w14:textId="4B04513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ACA7" w14:textId="34E7161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2D7" w14:textId="1616F59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995" w14:textId="4A45FB7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D0D" w14:textId="2BB37B9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FFC" w14:textId="6953554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43185A" w:rsidRPr="00DE640E" w14:paraId="3D6BB155" w14:textId="77777777" w:rsidTr="0043185A">
        <w:trPr>
          <w:trHeight w:val="177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5A6D" w14:textId="38E24374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D04" w14:textId="23D3FB7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EFE" w14:textId="4838EE7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642" w14:textId="378B213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6D4" w14:textId="35082E8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C871" w14:textId="67C227B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5E15" w14:textId="6B09A84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CF6" w14:textId="7AA90F9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3185A" w:rsidRPr="00DE640E" w14:paraId="0C6DFE0B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D28" w14:textId="078CBEB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B39" w14:textId="1B251C5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E92" w14:textId="512F1E9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7BD" w14:textId="3A2AE26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06A" w14:textId="23AB7A1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4A2" w14:textId="586A4F8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88C" w14:textId="4AEFE03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40C8" w14:textId="1EC6352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826,7</w:t>
            </w:r>
          </w:p>
        </w:tc>
      </w:tr>
      <w:tr w:rsidR="0043185A" w:rsidRPr="00DE640E" w14:paraId="5275071A" w14:textId="77777777" w:rsidTr="0043185A">
        <w:trPr>
          <w:trHeight w:val="75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71D" w14:textId="42ADD24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E971" w14:textId="2F84E8A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8BA" w14:textId="184A140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5A5" w14:textId="13D6B33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F1F" w14:textId="1033630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C8E" w14:textId="6FC7FB9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14 165,5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AB0" w14:textId="70BD843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961" w14:textId="105D9B5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9 201,7</w:t>
            </w:r>
          </w:p>
        </w:tc>
      </w:tr>
      <w:tr w:rsidR="0043185A" w:rsidRPr="00DE640E" w14:paraId="77C1C442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A9E" w14:textId="78F0CD15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7FF" w14:textId="02AD7D4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15B" w14:textId="38BCDEB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33B" w14:textId="7353F0C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9BD" w14:textId="4C136BE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031" w14:textId="5B926E7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3B0C" w14:textId="31787D0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DA2" w14:textId="00CCCE6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6 204,5</w:t>
            </w:r>
          </w:p>
        </w:tc>
      </w:tr>
      <w:tr w:rsidR="0043185A" w:rsidRPr="00DE640E" w14:paraId="39D35F23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11F5" w14:textId="568EA68F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91E" w14:textId="2E834EE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A11" w14:textId="02D636F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3AC" w14:textId="6B4A673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AA1" w14:textId="40C86AF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E5C" w14:textId="4830495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7EB" w14:textId="6CEA288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A91" w14:textId="38CC3F7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6 204,5</w:t>
            </w:r>
          </w:p>
        </w:tc>
      </w:tr>
      <w:tr w:rsidR="0043185A" w:rsidRPr="00DE640E" w14:paraId="5549CBC0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FF9" w14:textId="49092807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подпрограммы "Развитие культуры" муниципальной программы Шолоховского городского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0A0" w14:textId="735D67C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06.1.00.85165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CFE" w14:textId="0F924BA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148" w14:textId="563984C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C28" w14:textId="1677C54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50A" w14:textId="6FA9ADC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9DF" w14:textId="24324CE0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6AB" w14:textId="3DAC38AF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7FF7374C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658" w14:textId="448D89B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CF89" w14:textId="1201560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BC7" w14:textId="1E877C9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CD4" w14:textId="25AA057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F8F2" w14:textId="7BDED44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424" w14:textId="49DA314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5F5" w14:textId="00B3131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96A" w14:textId="2EC52F6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2 997,2</w:t>
            </w:r>
          </w:p>
        </w:tc>
      </w:tr>
      <w:tr w:rsidR="0043185A" w:rsidRPr="00DE640E" w14:paraId="6C10933D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F1C" w14:textId="1B4F9D7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комплектование книжных фондов библиотек муниципальных образований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2CB" w14:textId="4106F0D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59E" w14:textId="7F5BADD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405D" w14:textId="10BB2E2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1430" w14:textId="0404E73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E91" w14:textId="6B25584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C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8E28" w14:textId="3ABB795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7830" w14:textId="06AD23A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3185A" w:rsidRPr="00DE640E" w14:paraId="328CCE6C" w14:textId="77777777" w:rsidTr="00D71FD7">
        <w:trPr>
          <w:trHeight w:val="5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8824" w14:textId="51F6519F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A604" w14:textId="0D48CCC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D899" w14:textId="0D32216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23D9" w14:textId="067E422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380" w14:textId="17B7256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CE9" w14:textId="086133A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E18" w14:textId="7A4BC13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213" w14:textId="7DDF429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2 517,2</w:t>
            </w:r>
          </w:p>
        </w:tc>
      </w:tr>
      <w:tr w:rsidR="004C015B" w:rsidRPr="00DE640E" w14:paraId="04C65873" w14:textId="77777777" w:rsidTr="0043185A">
        <w:trPr>
          <w:trHeight w:val="73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11A" w14:textId="4619D8FC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14F" w14:textId="44B7DDD9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587" w14:textId="49D69D4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DDD" w14:textId="01999901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E9D" w14:textId="269EB42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E319" w14:textId="6D563C21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331" w14:textId="5159DC5A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F9C" w14:textId="379891A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32C2020D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E228" w14:textId="36C8DBF9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314" w14:textId="1D36153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B58" w14:textId="1EF736C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A15" w14:textId="5B738B6D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0CAD" w14:textId="19E0922C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28B" w14:textId="5C33C0F3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318" w14:textId="7043F31D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45F7" w14:textId="1C8C9258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37782D93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8716" w14:textId="0EA8D2C9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314" w14:textId="2A3FD0FD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92C" w14:textId="7C76529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8DD6" w14:textId="06A6BE8A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FDD9" w14:textId="7F65C2A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CA9" w14:textId="7304495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D64" w14:textId="702E48BB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61AE" w14:textId="076D05B0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3E70C26C" w14:textId="77777777" w:rsidTr="0043185A">
        <w:trPr>
          <w:trHeight w:val="69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052" w14:textId="43A4E6A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AF0" w14:textId="6C68C7F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F63" w14:textId="5892F44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8BA" w14:textId="27BB22A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784" w14:textId="6E085B6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4D0" w14:textId="7D642DB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72CD" w14:textId="5037E11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0A66" w14:textId="7BD6803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6 101,0</w:t>
            </w:r>
          </w:p>
        </w:tc>
      </w:tr>
      <w:tr w:rsidR="0043185A" w:rsidRPr="00DE640E" w14:paraId="1F5814CE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7B23" w14:textId="15B4FC1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F48" w14:textId="1B3F6F1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562" w14:textId="5FFE986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6D7B" w14:textId="744DDA7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919" w14:textId="16DC72B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8D83" w14:textId="23ABABC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4BB" w14:textId="160DDFB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11D" w14:textId="3B2DC70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5 180,9</w:t>
            </w:r>
          </w:p>
        </w:tc>
      </w:tr>
      <w:tr w:rsidR="0043185A" w:rsidRPr="00DE640E" w14:paraId="2C657698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F290" w14:textId="4FB7817A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3BFC" w14:textId="667765C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277" w14:textId="46972E6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79C" w14:textId="22FC46A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01F" w14:textId="01271C0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4CB" w14:textId="730DA5C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F049" w14:textId="52A8D50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9FB" w14:textId="7C7D02D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4 980,9</w:t>
            </w:r>
          </w:p>
        </w:tc>
      </w:tr>
      <w:tr w:rsidR="0043185A" w:rsidRPr="00DE640E" w14:paraId="760AD3B6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8D7" w14:textId="0F1023C4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EDC" w14:textId="10BDDF7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DBB" w14:textId="4D7DAA0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E10" w14:textId="55E51DE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F51" w14:textId="5801DF6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8A9" w14:textId="6BD730AF" w:rsidR="0043185A" w:rsidRPr="00DE640E" w:rsidRDefault="0011697D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3E3" w14:textId="4D5B03F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A05" w14:textId="33CAE04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43185A" w:rsidRPr="00DE640E" w14:paraId="010CAB51" w14:textId="77777777" w:rsidTr="0043185A">
        <w:trPr>
          <w:trHeight w:val="1209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B6A" w14:textId="1CA721D5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3360" w14:textId="1DF6950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9064" w14:textId="18C02CB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DBE" w14:textId="0497239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B75" w14:textId="1FE933F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B48" w14:textId="50CCFA0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057" w14:textId="6F5234B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282" w14:textId="498E38F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</w:tr>
      <w:tr w:rsidR="0043185A" w:rsidRPr="00DE640E" w14:paraId="3FC43ED7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0017" w14:textId="097AF55F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5F00" w14:textId="76C9EC9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6D7" w14:textId="4E4B16F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8E7" w14:textId="60A62DD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4BF" w14:textId="76E4752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A2A" w14:textId="7996948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845" w14:textId="20D9FA5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C96" w14:textId="7679283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920,1</w:t>
            </w:r>
          </w:p>
        </w:tc>
      </w:tr>
      <w:tr w:rsidR="004C015B" w:rsidRPr="00DE640E" w14:paraId="1DD0CDAC" w14:textId="77777777" w:rsidTr="0043185A">
        <w:trPr>
          <w:trHeight w:val="79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85B" w14:textId="5845E76E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B7C" w14:textId="16FDBAA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AA0" w14:textId="6828A20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927" w14:textId="18FA697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C84" w14:textId="45AC87D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B81" w14:textId="27492374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EC0" w14:textId="3C673784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240" w14:textId="76BF12DB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751D231D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307" w14:textId="2B44D8FC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1B0" w14:textId="7010D9A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F760" w14:textId="69DA41D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0ED" w14:textId="61773BE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93F" w14:textId="11C4084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72F" w14:textId="171BA659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72FD" w14:textId="012A04C4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062" w14:textId="24F81CC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18D65121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137B" w14:textId="31533CC8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0F2" w14:textId="432D6617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FBF" w14:textId="36FED010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631" w14:textId="2F8B984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D8B" w14:textId="33C16D9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BDE" w14:textId="77AAB3F7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3B4" w14:textId="5A9C2BE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9433" w14:textId="72900C1D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0B11AFD0" w14:textId="77777777" w:rsidTr="0043185A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857" w14:textId="3A4C9939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8B24" w14:textId="1953DBF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F88" w14:textId="1B72F40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AE1" w14:textId="1D21089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E61" w14:textId="769EE59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242" w14:textId="7ED8A6A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6D2C" w14:textId="577DC52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9BE" w14:textId="47EBA86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43185A" w:rsidRPr="00DE640E" w14:paraId="5F1BBF21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8479" w14:textId="4C7F359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DB7D" w14:textId="24D6C7F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9D4" w14:textId="7856B8B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7AE" w14:textId="6AE5919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3A2" w14:textId="3C00E30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2B3F" w14:textId="21C8DC7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137" w14:textId="4D29243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950" w14:textId="5D4A57B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</w:tr>
      <w:tr w:rsidR="004C015B" w:rsidRPr="00DE640E" w14:paraId="2EC425EA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040" w14:textId="05D05B39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EA3B" w14:textId="5F1C946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141" w14:textId="50FA357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998" w14:textId="583FFCB0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1C9" w14:textId="59ACEC7C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67E" w14:textId="49089FF4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DE3" w14:textId="498398E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656" w14:textId="31930596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29E4B921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3F3A" w14:textId="43DC5FDA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6E8" w14:textId="1534AD5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D06" w14:textId="50C3422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161" w14:textId="072150D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AE7" w14:textId="7B4856A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2A4" w14:textId="6801020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956F" w14:textId="47B24DC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A495" w14:textId="256C743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43185A" w:rsidRPr="00DE640E" w14:paraId="76540ABE" w14:textId="77777777" w:rsidTr="00E76E66">
        <w:trPr>
          <w:trHeight w:val="159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807" w14:textId="7A486B7E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17E" w14:textId="5D10EA4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D84" w14:textId="2FD61E0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CA0" w14:textId="061C4B6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0A4" w14:textId="6F39057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73D" w14:textId="586F34E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E9D2" w14:textId="50E1B09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1541" w14:textId="321DB1B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3185A" w:rsidRPr="00DE640E" w14:paraId="1D018B65" w14:textId="77777777" w:rsidTr="00D71FD7">
        <w:trPr>
          <w:trHeight w:val="196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1AB4" w14:textId="580D3E15" w:rsidR="0043185A" w:rsidRPr="00DE640E" w:rsidRDefault="00D71FD7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2A7" w14:textId="50CCFB5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A2F" w14:textId="322D131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E24F" w14:textId="1337187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B78" w14:textId="4CBF0EE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D5B" w14:textId="6D0AB74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FD3" w14:textId="0D9285E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94B5" w14:textId="01739C5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43185A" w:rsidRPr="00DE640E" w14:paraId="25176B69" w14:textId="77777777" w:rsidTr="0043185A">
        <w:trPr>
          <w:trHeight w:val="531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588A" w14:textId="7C1FEEDA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E79" w14:textId="5867BFA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C7B8" w14:textId="7E575DE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690" w14:textId="1B3970E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F68" w14:textId="5760A54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249A" w14:textId="01FBEB5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1078" w14:textId="35AE2BE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458" w14:textId="7013E7D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13 712,2</w:t>
            </w:r>
          </w:p>
        </w:tc>
      </w:tr>
      <w:tr w:rsidR="0043185A" w:rsidRPr="00DE640E" w14:paraId="626D4B89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7403" w14:textId="26D107FA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5AE6" w14:textId="75A5C17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1228" w14:textId="394D96E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1E4" w14:textId="157E63F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4A3" w14:textId="5DE7FFF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C84" w14:textId="04C2F6F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72D9" w14:textId="7FB24DB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214" w14:textId="7B249F1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13 712,2</w:t>
            </w:r>
          </w:p>
        </w:tc>
      </w:tr>
      <w:tr w:rsidR="0043185A" w:rsidRPr="00DE640E" w14:paraId="6A8944FE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B18C" w14:textId="642B6B0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51D" w14:textId="61B8923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EA6" w14:textId="2B73E67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C79" w14:textId="2B1393C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5374" w14:textId="3209B8D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4648" w14:textId="0763D30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A63" w14:textId="72E88FE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6D4" w14:textId="2F01B31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12 286,6</w:t>
            </w:r>
          </w:p>
        </w:tc>
      </w:tr>
      <w:tr w:rsidR="0043185A" w:rsidRPr="00DE640E" w14:paraId="5BBE96B1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408" w14:textId="70B4E006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5FE" w14:textId="12344B1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801" w14:textId="459F231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A30" w14:textId="20FFD09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587" w14:textId="33823E7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777" w14:textId="1A006AFC" w:rsidR="0043185A" w:rsidRPr="00DE640E" w:rsidRDefault="0011697D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549" w14:textId="5CEF0D4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5B6" w14:textId="1C23038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43185A" w:rsidRPr="00DE640E" w14:paraId="7774F151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A65" w14:textId="66033E2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337" w14:textId="65764B5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C9B" w14:textId="5B50005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83E" w14:textId="275EEEB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F596" w14:textId="5BFCB88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44C5" w14:textId="16C3EACB" w:rsidR="0043185A" w:rsidRPr="00DE640E" w:rsidRDefault="0011697D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C22" w14:textId="5CCF51C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3DA" w14:textId="17106C7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555,5</w:t>
            </w:r>
          </w:p>
        </w:tc>
      </w:tr>
      <w:tr w:rsidR="0043185A" w:rsidRPr="00DE640E" w14:paraId="174E3203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A96F" w14:textId="2573BD9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EA7" w14:textId="5509594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2A6" w14:textId="61E24C1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D2B" w14:textId="2643F1D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D5EC" w14:textId="1ED12E9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668" w14:textId="1566CDB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4C0D" w14:textId="00581C8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4126" w14:textId="188007B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C015B" w:rsidRPr="00DE640E" w14:paraId="7193FCAA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373" w14:textId="643C89B7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BC2" w14:textId="2A5A412A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182B" w14:textId="2740CE9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988" w14:textId="0466C5ED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D11" w14:textId="734E7CE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3AB" w14:textId="366BC4C7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D54" w14:textId="328FF44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0ED" w14:textId="58CCBEEA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2E13E0DE" w14:textId="77777777" w:rsidTr="00E76E66">
        <w:trPr>
          <w:trHeight w:val="22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0B47" w14:textId="11C1F85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9702" w14:textId="541D498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6FF" w14:textId="5945C37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B96" w14:textId="190EC7A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237" w14:textId="33D0A8D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3EB6" w14:textId="1E7EB4D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7F1" w14:textId="6181456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5AB7" w14:textId="7CC084F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</w:tr>
      <w:tr w:rsidR="0043185A" w:rsidRPr="00DE640E" w14:paraId="5C9843E9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7BF1" w14:textId="59BA453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77B" w14:textId="417F288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5BC" w14:textId="6D1769C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527" w14:textId="3FE2B4B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334" w14:textId="440DDF7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7E9" w14:textId="1D9A19B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D33" w14:textId="48A66EB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2946" w14:textId="01B0104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43185A" w:rsidRPr="00DE640E" w14:paraId="398732DC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78C" w14:textId="21EAB58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00E6" w14:textId="46CB618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5A1" w14:textId="02D77C4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5AB" w14:textId="60DC1C4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1557" w14:textId="650C2BB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ABD" w14:textId="750D99B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503A" w14:textId="75CFE73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333" w14:textId="0CEFD1E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130,9</w:t>
            </w:r>
          </w:p>
        </w:tc>
      </w:tr>
      <w:tr w:rsidR="0043185A" w:rsidRPr="00DE640E" w14:paraId="6CD2BA25" w14:textId="77777777" w:rsidTr="0043185A">
        <w:trPr>
          <w:trHeight w:val="106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8C4" w14:textId="14BF601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EB0" w14:textId="2205558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45B" w14:textId="070C489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F64C" w14:textId="61FAA74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724" w14:textId="729E60F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C846" w14:textId="156F206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081D" w14:textId="5086101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C7A" w14:textId="7BB13A7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1 846,4</w:t>
            </w:r>
          </w:p>
        </w:tc>
      </w:tr>
      <w:tr w:rsidR="0043185A" w:rsidRPr="00DE640E" w14:paraId="6D7B8025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17DF" w14:textId="5E789885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BEB8" w14:textId="72CED67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AAA" w14:textId="0916D4B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BEF" w14:textId="35A77C6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829" w14:textId="08ABF46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BF3" w14:textId="5B4CFAA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9E97" w14:textId="5053977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23B" w14:textId="7D80BC29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1 826,4</w:t>
            </w:r>
          </w:p>
        </w:tc>
      </w:tr>
      <w:tr w:rsidR="0043185A" w:rsidRPr="00DE640E" w14:paraId="30CB97EB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0CEB" w14:textId="20D2E44C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3F4" w14:textId="1D3FB8D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6A7" w14:textId="764BCB3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46E" w14:textId="4310257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FE7" w14:textId="24015BE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8FF" w14:textId="3CC86E1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3D94" w14:textId="38A44C6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06C" w14:textId="3109E5F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1 826,4</w:t>
            </w:r>
          </w:p>
        </w:tc>
      </w:tr>
      <w:tr w:rsidR="0043185A" w:rsidRPr="00DE640E" w14:paraId="2AB2924A" w14:textId="77777777" w:rsidTr="0043185A">
        <w:trPr>
          <w:trHeight w:val="113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D31" w14:textId="7B3D140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9AD4" w14:textId="2E3115C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28A" w14:textId="7BD71B0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4B5" w14:textId="0E83B9E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606" w14:textId="3F47F39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7CE" w14:textId="32B51BE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1972" w14:textId="07CBC41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B90" w14:textId="43B4796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3185A" w:rsidRPr="00DE640E" w14:paraId="155EB7FD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598" w14:textId="34D06581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159" w14:textId="674D6B8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7F6" w14:textId="1774CBE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008" w14:textId="0721A7F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0AD" w14:textId="7F54D07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ABB" w14:textId="2599011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8A0" w14:textId="607CA79A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327" w14:textId="312B0AB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3185A" w:rsidRPr="00DE640E" w14:paraId="4F6F84CA" w14:textId="77777777" w:rsidTr="0043185A">
        <w:trPr>
          <w:trHeight w:val="1493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3275" w14:textId="226EEE9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B2A2" w14:textId="1B65A56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BB5" w14:textId="3045730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3D7" w14:textId="2012951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A4B6" w14:textId="12BCB4C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081" w14:textId="788AD94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E66" w14:textId="263D0CE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194" w14:textId="5384311F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4E6D1CCF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140D" w14:textId="7882CAAE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1F6" w14:textId="47AFBBE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66D" w14:textId="7567BCB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5F1" w14:textId="6D54073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304A" w14:textId="0C77F3A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CBE" w14:textId="2234C93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A96" w14:textId="7E5BC24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62E" w14:textId="5F157A8D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76F080AF" w14:textId="77777777" w:rsidTr="004C015B">
        <w:trPr>
          <w:trHeight w:val="5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12D5" w14:textId="51E6666B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42DC" w14:textId="426B850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E5B" w14:textId="1A3165B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7E2" w14:textId="3F1FC35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63D" w14:textId="3BB6AA8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389" w14:textId="69BB19A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C49" w14:textId="4452B4E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B3A" w14:textId="4E8251A3" w:rsidR="0043185A" w:rsidRPr="00DE640E" w:rsidRDefault="004C015B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43185A"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08498DD2" w14:textId="77777777" w:rsidTr="00E76E66">
        <w:trPr>
          <w:trHeight w:val="22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A01" w14:textId="2A583214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8BA" w14:textId="72210C4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289" w14:textId="639FBDE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18E1" w14:textId="23D7DBFB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1AD" w14:textId="5B0CB85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DB2" w14:textId="7ABFE8E0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A2F5" w14:textId="1C10B189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AD0" w14:textId="4F84ACA1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145D65BE" w14:textId="77777777" w:rsidTr="0043185A">
        <w:trPr>
          <w:trHeight w:val="78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3DF" w14:textId="1A4FAD97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1D6D" w14:textId="46D0E37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8463" w14:textId="37A4CEB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032" w14:textId="6FDC93C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FAA2" w14:textId="43EBD8E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E2BA" w14:textId="26A1BE8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D86" w14:textId="3C94B33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AC36" w14:textId="649ADCA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43185A" w:rsidRPr="00DE640E" w14:paraId="0411F9D7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07F" w14:textId="682E92A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43FF" w14:textId="20106EA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8201" w14:textId="5983615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1737" w14:textId="04C4633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AF5" w14:textId="29DEF31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8C4" w14:textId="3259F76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FED" w14:textId="1234D7A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DD4" w14:textId="69CBBFD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4C015B" w:rsidRPr="00DE640E" w14:paraId="209C2A82" w14:textId="77777777" w:rsidTr="00D71FD7">
        <w:trPr>
          <w:trHeight w:val="50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F44" w14:textId="0CA4269F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C73" w14:textId="03C803B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56F" w14:textId="389DCD23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E40" w14:textId="04256D0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FFAA" w14:textId="5EA2068B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49C" w14:textId="5CCB9588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513" w14:textId="34453F48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98E" w14:textId="1E30699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65CFE6AD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829D" w14:textId="05D93BC6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7C26" w14:textId="3F40AE65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A11" w14:textId="584E58F0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F94" w14:textId="12757EB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EEA" w14:textId="5DA1F9EA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D229" w14:textId="7C9CE819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8A1" w14:textId="49E27BCD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8FF" w14:textId="6F2900FF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249A5A52" w14:textId="77777777" w:rsidTr="00E76E66">
        <w:trPr>
          <w:trHeight w:val="190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518" w14:textId="31D4C11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394A" w14:textId="722E279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131" w14:textId="177D38B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F51" w14:textId="79BF6BF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A15" w14:textId="341E268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8A9" w14:textId="0C9C375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DB5" w14:textId="38A0931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913" w14:textId="2387DAF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4C015B" w:rsidRPr="00DE640E" w14:paraId="16CEC33B" w14:textId="77777777" w:rsidTr="0043185A">
        <w:trPr>
          <w:trHeight w:val="78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BE8D" w14:textId="7AC2B5A2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AFF" w14:textId="40C23A5D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EF6" w14:textId="73184300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14C" w14:textId="1CDEEADA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77E" w14:textId="0E70E937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02C" w14:textId="17233891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1D4" w14:textId="5171D8F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848C" w14:textId="7DB6E028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5F844D5F" w14:textId="77777777" w:rsidTr="00E76E66">
        <w:trPr>
          <w:trHeight w:val="64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7625" w14:textId="1ABF0728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666" w14:textId="3DF0B24F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04C" w14:textId="422EBFD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3E6" w14:textId="14E15C7C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228D" w14:textId="035072C3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674" w14:textId="3E84150A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91B4" w14:textId="18B3BB53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DC2" w14:textId="4C90DA89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36B40ADC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3CE" w14:textId="2A521B39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E10" w14:textId="1BDA96E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8C3" w14:textId="23AE781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F96" w14:textId="0DBAB20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22CC" w14:textId="068C0BE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CFC" w14:textId="3142DBA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993" w14:textId="25EB285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0C7" w14:textId="7FDB85B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185A" w:rsidRPr="00DE640E" w14:paraId="27DB8BEF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6839" w14:textId="21BF4125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256E" w14:textId="570BF97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4D1" w14:textId="7A64ACF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9730" w14:textId="1B474D2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739" w14:textId="1A2918B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4AF" w14:textId="1DA1007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248" w14:textId="0FA6FCE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3A5" w14:textId="10674ED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185A" w:rsidRPr="00DE640E" w14:paraId="62515180" w14:textId="77777777" w:rsidTr="00E76E66">
        <w:trPr>
          <w:trHeight w:val="159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2791" w14:textId="54CBA28E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40D" w14:textId="33FC707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06A" w14:textId="3038C05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163E" w14:textId="5B0B026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A27" w14:textId="1CD3B0F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0E03" w14:textId="1354A8E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587" w14:textId="06AA198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482" w14:textId="6AB7083C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185A" w:rsidRPr="00DE640E" w14:paraId="6CAD2FFF" w14:textId="77777777" w:rsidTr="0043185A">
        <w:trPr>
          <w:trHeight w:val="642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7B85" w14:textId="158F9FE0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192" w14:textId="7476B71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939" w14:textId="1A28CF7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216" w14:textId="0A49AD5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B91" w14:textId="4ECD6F0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EA5" w14:textId="682439A8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908" w14:textId="2B95501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09F" w14:textId="5A048C6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43185A" w:rsidRPr="00DE640E" w14:paraId="1D18C94D" w14:textId="77777777" w:rsidTr="00E76E66">
        <w:trPr>
          <w:trHeight w:val="33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A7A" w14:textId="4E2E225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970" w14:textId="01CAAD2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5D6" w14:textId="24AAFFE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3F04" w14:textId="7C03020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4210" w14:textId="2E82D17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FD6" w14:textId="2BB3D9D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E49" w14:textId="014832D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EC51" w14:textId="3AE2980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43185A" w:rsidRPr="00DE640E" w14:paraId="3036FE6A" w14:textId="77777777" w:rsidTr="00E76E66">
        <w:trPr>
          <w:trHeight w:val="9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5BC6" w14:textId="607B1C62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BBD" w14:textId="17A629B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6F36" w14:textId="5616967A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462" w14:textId="41A0654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2E4E" w14:textId="6B12AD4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3D9" w14:textId="69AD8BB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9AF" w14:textId="2E98606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DD9" w14:textId="7E82A9D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43185A" w:rsidRPr="00DE640E" w14:paraId="28AD4673" w14:textId="77777777" w:rsidTr="0043185A">
        <w:trPr>
          <w:trHeight w:val="41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784" w14:textId="36317E4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915" w14:textId="72046E09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436" w14:textId="69C08ECB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D54" w14:textId="0BD39C00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4D1" w14:textId="3932366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5F2" w14:textId="2E7881E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D99" w14:textId="41A1452E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167" w14:textId="70321B7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3 199,1</w:t>
            </w:r>
          </w:p>
        </w:tc>
      </w:tr>
      <w:tr w:rsidR="0043185A" w:rsidRPr="00DE640E" w14:paraId="488B5D7F" w14:textId="77777777" w:rsidTr="00D71FD7">
        <w:trPr>
          <w:trHeight w:val="40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6EF0" w14:textId="65491FA4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9C3" w14:textId="2B0FD4F2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01C" w14:textId="7188978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C5CC" w14:textId="2820819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2B9" w14:textId="79314D1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DFD" w14:textId="2AFAC53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840" w14:textId="62E4264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3F6" w14:textId="047061A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3 199,1</w:t>
            </w:r>
          </w:p>
        </w:tc>
      </w:tr>
      <w:tr w:rsidR="0043185A" w:rsidRPr="00DE640E" w14:paraId="2098C172" w14:textId="77777777" w:rsidTr="00E76E66">
        <w:trPr>
          <w:trHeight w:val="33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5C4" w14:textId="500ED917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7DE" w14:textId="1632E33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D6C" w14:textId="4A838D53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FC3" w14:textId="0578F48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FCE" w14:textId="7451B40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2DE" w14:textId="7D431A00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11C" w14:textId="273340B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7636" w14:textId="29ADE9D6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422,8</w:t>
            </w:r>
          </w:p>
        </w:tc>
      </w:tr>
      <w:tr w:rsidR="0043185A" w:rsidRPr="00DE640E" w14:paraId="6F92B855" w14:textId="77777777" w:rsidTr="0043185A">
        <w:trPr>
          <w:trHeight w:val="78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55D" w14:textId="17949C16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непро-граммного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72F" w14:textId="6D66BA7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1AF7" w14:textId="2D47DEB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E38" w14:textId="30F07D48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0D2" w14:textId="3010D01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DCB" w14:textId="1F703222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363" w14:textId="66B27897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11C" w14:textId="2C20775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3185A" w:rsidRPr="00DE640E" w14:paraId="2F52EFC9" w14:textId="77777777" w:rsidTr="0043185A">
        <w:trPr>
          <w:trHeight w:val="166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AEC" w14:textId="166665EE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E49" w14:textId="32A0E93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3EB5" w14:textId="68BAB5CE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66B7" w14:textId="18F2C116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66D3" w14:textId="1E68F30F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9F84" w14:textId="552093AD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640" w14:textId="4B08FB9B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349" w14:textId="2589F78F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43185A" w:rsidRPr="00DE640E" w14:paraId="77D9089C" w14:textId="77777777" w:rsidTr="00E76E66">
        <w:trPr>
          <w:trHeight w:val="159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AD0" w14:textId="2ABFD217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4A68" w14:textId="370D97E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25" w14:textId="1113CAC4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410" w14:textId="71965697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A25" w14:textId="13D63D9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96FC" w14:textId="6E4877E5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2E92" w14:textId="612CAF3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588" w14:textId="56AB9344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1 851,3</w:t>
            </w:r>
          </w:p>
        </w:tc>
      </w:tr>
      <w:tr w:rsidR="004C015B" w:rsidRPr="00DE640E" w14:paraId="55E842E1" w14:textId="77777777" w:rsidTr="00E76E66">
        <w:trPr>
          <w:trHeight w:val="127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071" w14:textId="473EC4DF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DFD" w14:textId="595E33E7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EBB5" w14:textId="4F1BB732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C75" w14:textId="1070354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5D7" w14:textId="3C27FF7C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1EE" w14:textId="24C8B56E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5B9" w14:textId="3B938AE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105" w14:textId="25EFD63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015B" w:rsidRPr="00DE640E" w14:paraId="26A7DB53" w14:textId="77777777" w:rsidTr="00E76E66">
        <w:trPr>
          <w:trHeight w:val="2220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9611" w14:textId="63094BE0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F7CD" w14:textId="73C682E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1CFB" w14:textId="03EC3DDE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B26" w14:textId="501C2326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535" w14:textId="7910F584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B61" w14:textId="3304E809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FC16" w14:textId="0B46D851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548" w14:textId="7560EAF2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1697D" w:rsidRPr="00DE640E" w14:paraId="2FCA8D77" w14:textId="77777777" w:rsidTr="0011697D">
        <w:trPr>
          <w:trHeight w:val="124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8485" w14:textId="79C2A9FB" w:rsidR="0011697D" w:rsidRPr="0011697D" w:rsidRDefault="0011697D" w:rsidP="001169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A35B" w14:textId="3BFFF640" w:rsidR="0011697D" w:rsidRPr="0011697D" w:rsidRDefault="0011697D" w:rsidP="00116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704" w14:textId="6596B6A9" w:rsidR="0011697D" w:rsidRPr="0011697D" w:rsidRDefault="0011697D" w:rsidP="00116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E678" w14:textId="61EA6130" w:rsidR="0011697D" w:rsidRPr="0011697D" w:rsidRDefault="0011697D" w:rsidP="00116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7544" w14:textId="779F4893" w:rsidR="0011697D" w:rsidRPr="0011697D" w:rsidRDefault="0011697D" w:rsidP="00116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A339" w14:textId="34B01CF3" w:rsidR="0011697D" w:rsidRPr="0011697D" w:rsidRDefault="0011697D" w:rsidP="00116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7C4C" w14:textId="63535F55" w:rsidR="0011697D" w:rsidRPr="0011697D" w:rsidRDefault="0011697D" w:rsidP="00116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7176" w14:textId="107D1D8B" w:rsidR="0011697D" w:rsidRPr="0011697D" w:rsidRDefault="0011697D" w:rsidP="001169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85A" w:rsidRPr="00DE640E" w14:paraId="01BB28F1" w14:textId="77777777" w:rsidTr="0043185A">
        <w:trPr>
          <w:trHeight w:val="95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5D9" w14:textId="763F1913" w:rsidR="0043185A" w:rsidRPr="00DE640E" w:rsidRDefault="0043185A" w:rsidP="00431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F60" w14:textId="5A5C5DC5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2E5" w14:textId="4A7567B1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C00B" w14:textId="4FF811CC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291" w14:textId="09E36BAD" w:rsidR="0043185A" w:rsidRPr="00DE640E" w:rsidRDefault="0043185A" w:rsidP="004318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628" w14:textId="331BDD1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26E" w14:textId="4C381C21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75D" w14:textId="3CFB17A3" w:rsidR="0043185A" w:rsidRPr="00DE640E" w:rsidRDefault="0043185A" w:rsidP="00431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4C015B" w:rsidRPr="00DE640E" w14:paraId="2C362F66" w14:textId="77777777" w:rsidTr="00281155">
        <w:trPr>
          <w:trHeight w:val="417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3FA" w14:textId="69DC4969" w:rsidR="004C015B" w:rsidRPr="00DE640E" w:rsidRDefault="004C015B" w:rsidP="004C01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778F" w14:textId="6E780E92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A15" w14:textId="7464DB68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415" w14:textId="6E4FE35C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304" w14:textId="61B2AFB2" w:rsidR="004C015B" w:rsidRPr="00DE640E" w:rsidRDefault="004C015B" w:rsidP="004C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50A" w14:textId="5A4A78F6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2BF" w14:textId="441F38C5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BCE" w14:textId="36AC3A9B" w:rsidR="004C015B" w:rsidRPr="00DE640E" w:rsidRDefault="004C015B" w:rsidP="004C01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14:paraId="300E6EAE" w14:textId="77777777" w:rsidR="00A25E8B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1683218"/>
    </w:p>
    <w:p w14:paraId="300E67E2" w14:textId="12D72B50" w:rsidR="00A25E8B" w:rsidRDefault="00D71FD7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A25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 изложить в редакции:</w:t>
      </w:r>
    </w:p>
    <w:p w14:paraId="7CDEDF01" w14:textId="77777777" w:rsidR="00A25E8B" w:rsidRDefault="00A25E8B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04050" w14:textId="77777777" w:rsidR="0011697D" w:rsidRDefault="0011697D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01F4" w14:textId="77777777" w:rsidR="0011697D" w:rsidRDefault="0011697D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F748A" w14:textId="77777777" w:rsidR="0011697D" w:rsidRDefault="0011697D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9FA9B" w14:textId="77777777" w:rsidR="0011697D" w:rsidRDefault="0011697D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6784" w14:textId="77777777" w:rsidR="0011697D" w:rsidRDefault="0011697D" w:rsidP="00A25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919C" w14:textId="27B18DAA" w:rsidR="00A25E8B" w:rsidRPr="00CC1A08" w:rsidRDefault="00E919FC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5E8B"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25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0BBEFAD" w14:textId="77777777" w:rsidR="00A25E8B" w:rsidRPr="00CC1A08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74E6B02A" w14:textId="77777777" w:rsidR="00A25E8B" w:rsidRPr="00CC1A08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51011FE3" w14:textId="77777777" w:rsidR="00A25E8B" w:rsidRPr="00CC1A08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</w:p>
    <w:p w14:paraId="33311F35" w14:textId="77777777" w:rsidR="00A25E8B" w:rsidRPr="00CC1A08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E8702A0" w14:textId="77777777" w:rsidR="00A25E8B" w:rsidRPr="00CC1A08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C7CB42E" w14:textId="77777777" w:rsidR="00A25E8B" w:rsidRPr="00CC1A08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7190C85" w14:textId="77777777" w:rsidR="00A25E8B" w:rsidRDefault="00A25E8B" w:rsidP="00A2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32EB" w14:textId="77777777" w:rsidR="00A25E8B" w:rsidRPr="00CC1A08" w:rsidRDefault="00A25E8B" w:rsidP="00A2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14:paraId="4A682ABA" w14:textId="77777777" w:rsidR="00A25E8B" w:rsidRPr="00CC1A08" w:rsidRDefault="00A25E8B" w:rsidP="00A2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</w:t>
      </w: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финансирование расходов, связанных с передачей </w:t>
      </w:r>
      <w:proofErr w:type="gram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</w:p>
    <w:p w14:paraId="193BF4BE" w14:textId="77777777" w:rsidR="00A25E8B" w:rsidRPr="00CC1A08" w:rsidRDefault="00A25E8B" w:rsidP="00A2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2C28E854" w14:textId="77777777" w:rsidR="00A25E8B" w:rsidRPr="00CC1A08" w:rsidRDefault="00A25E8B" w:rsidP="00A2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5A70C" w14:textId="77777777" w:rsidR="00A25E8B" w:rsidRPr="00CC1A08" w:rsidRDefault="00A25E8B" w:rsidP="00A2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7"/>
        <w:gridCol w:w="1373"/>
        <w:gridCol w:w="1495"/>
        <w:gridCol w:w="1495"/>
      </w:tblGrid>
      <w:tr w:rsidR="00A25E8B" w:rsidRPr="00CC1A08" w14:paraId="3512DF4A" w14:textId="77777777" w:rsidTr="00C944E6">
        <w:trPr>
          <w:trHeight w:val="798"/>
        </w:trPr>
        <w:tc>
          <w:tcPr>
            <w:tcW w:w="10197" w:type="dxa"/>
          </w:tcPr>
          <w:p w14:paraId="2EC64A9B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28EE95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73" w:type="dxa"/>
          </w:tcPr>
          <w:p w14:paraId="25558E8A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4A17C0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5" w:type="dxa"/>
          </w:tcPr>
          <w:p w14:paraId="5B7E15DD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199575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5" w:type="dxa"/>
          </w:tcPr>
          <w:p w14:paraId="638758A2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60225B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A25E8B" w:rsidRPr="00CC1A08" w14:paraId="78AF1587" w14:textId="77777777" w:rsidTr="00C944E6">
        <w:tc>
          <w:tcPr>
            <w:tcW w:w="10197" w:type="dxa"/>
          </w:tcPr>
          <w:p w14:paraId="300CF8BE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373" w:type="dxa"/>
          </w:tcPr>
          <w:p w14:paraId="7CAF6936" w14:textId="10F32BBD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322,6</w:t>
            </w:r>
          </w:p>
        </w:tc>
        <w:tc>
          <w:tcPr>
            <w:tcW w:w="1495" w:type="dxa"/>
          </w:tcPr>
          <w:p w14:paraId="706434CD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2 517,2</w:t>
            </w:r>
          </w:p>
        </w:tc>
        <w:tc>
          <w:tcPr>
            <w:tcW w:w="1495" w:type="dxa"/>
          </w:tcPr>
          <w:p w14:paraId="4F4A83CC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2 517,2</w:t>
            </w:r>
          </w:p>
        </w:tc>
      </w:tr>
      <w:tr w:rsidR="00A25E8B" w:rsidRPr="00CC1A08" w14:paraId="69A5FF36" w14:textId="77777777" w:rsidTr="00C944E6">
        <w:trPr>
          <w:trHeight w:val="800"/>
        </w:trPr>
        <w:tc>
          <w:tcPr>
            <w:tcW w:w="10197" w:type="dxa"/>
          </w:tcPr>
          <w:p w14:paraId="6FD9D5E0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373" w:type="dxa"/>
          </w:tcPr>
          <w:p w14:paraId="12EED9B4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95" w:type="dxa"/>
          </w:tcPr>
          <w:p w14:paraId="70229472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95" w:type="dxa"/>
          </w:tcPr>
          <w:p w14:paraId="79A5D33F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826,7</w:t>
            </w:r>
          </w:p>
        </w:tc>
      </w:tr>
      <w:tr w:rsidR="00A25E8B" w:rsidRPr="00CC1A08" w14:paraId="7E7538BA" w14:textId="77777777" w:rsidTr="00C944E6">
        <w:tc>
          <w:tcPr>
            <w:tcW w:w="10197" w:type="dxa"/>
          </w:tcPr>
          <w:p w14:paraId="203CA70A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373" w:type="dxa"/>
          </w:tcPr>
          <w:p w14:paraId="51E0FE1A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495" w:type="dxa"/>
          </w:tcPr>
          <w:p w14:paraId="3F81129F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1495" w:type="dxa"/>
          </w:tcPr>
          <w:p w14:paraId="55B43C2C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268,1</w:t>
            </w:r>
          </w:p>
        </w:tc>
      </w:tr>
      <w:tr w:rsidR="00A25E8B" w:rsidRPr="00CC1A08" w14:paraId="5B6C6A00" w14:textId="77777777" w:rsidTr="00C944E6">
        <w:tc>
          <w:tcPr>
            <w:tcW w:w="10197" w:type="dxa"/>
          </w:tcPr>
          <w:p w14:paraId="720E221E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373" w:type="dxa"/>
          </w:tcPr>
          <w:p w14:paraId="233FBE21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95" w:type="dxa"/>
          </w:tcPr>
          <w:p w14:paraId="5F6DBABF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95" w:type="dxa"/>
          </w:tcPr>
          <w:p w14:paraId="0FA22B86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A25E8B" w:rsidRPr="00CC1A08" w14:paraId="20D6C37C" w14:textId="77777777" w:rsidTr="00C944E6">
        <w:tc>
          <w:tcPr>
            <w:tcW w:w="10197" w:type="dxa"/>
          </w:tcPr>
          <w:p w14:paraId="692B7649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73" w:type="dxa"/>
          </w:tcPr>
          <w:p w14:paraId="4365CB20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95" w:type="dxa"/>
          </w:tcPr>
          <w:p w14:paraId="332E6716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95" w:type="dxa"/>
          </w:tcPr>
          <w:p w14:paraId="16359661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A25E8B" w:rsidRPr="00CC1A08" w14:paraId="6B66A858" w14:textId="77777777" w:rsidTr="00C944E6">
        <w:tc>
          <w:tcPr>
            <w:tcW w:w="10197" w:type="dxa"/>
          </w:tcPr>
          <w:p w14:paraId="6A162105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373" w:type="dxa"/>
          </w:tcPr>
          <w:p w14:paraId="6DFDA6C3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95" w:type="dxa"/>
          </w:tcPr>
          <w:p w14:paraId="36F380E6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95" w:type="dxa"/>
          </w:tcPr>
          <w:p w14:paraId="36A4CD59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A25E8B" w:rsidRPr="00CC1A08" w14:paraId="3E72530C" w14:textId="77777777" w:rsidTr="00C944E6">
        <w:tc>
          <w:tcPr>
            <w:tcW w:w="10197" w:type="dxa"/>
          </w:tcPr>
          <w:p w14:paraId="5C553014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373" w:type="dxa"/>
          </w:tcPr>
          <w:p w14:paraId="4B224FB3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95" w:type="dxa"/>
          </w:tcPr>
          <w:p w14:paraId="7E585719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495" w:type="dxa"/>
          </w:tcPr>
          <w:p w14:paraId="1E124874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A25E8B" w:rsidRPr="00CC1A08" w14:paraId="74078742" w14:textId="77777777" w:rsidTr="00C944E6">
        <w:tc>
          <w:tcPr>
            <w:tcW w:w="10197" w:type="dxa"/>
          </w:tcPr>
          <w:p w14:paraId="42E8C315" w14:textId="77777777" w:rsidR="00A25E8B" w:rsidRPr="00CC1A08" w:rsidRDefault="00A25E8B" w:rsidP="00C94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r w:rsidRPr="00CC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межселенной территории муниципального района</w:t>
            </w:r>
          </w:p>
        </w:tc>
        <w:tc>
          <w:tcPr>
            <w:tcW w:w="1373" w:type="dxa"/>
          </w:tcPr>
          <w:p w14:paraId="7690E0A8" w14:textId="77777777" w:rsidR="00A25E8B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95" w:type="dxa"/>
          </w:tcPr>
          <w:p w14:paraId="2F0779AE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95" w:type="dxa"/>
          </w:tcPr>
          <w:p w14:paraId="4CD3CA5F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A25E8B" w:rsidRPr="00CC1A08" w14:paraId="369ECAFC" w14:textId="77777777" w:rsidTr="00C944E6">
        <w:tc>
          <w:tcPr>
            <w:tcW w:w="10197" w:type="dxa"/>
          </w:tcPr>
          <w:p w14:paraId="5FDCECA1" w14:textId="77777777" w:rsidR="00A25E8B" w:rsidRPr="00CC1A08" w:rsidRDefault="00A25E8B" w:rsidP="00C94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3" w:type="dxa"/>
          </w:tcPr>
          <w:p w14:paraId="396ECDDB" w14:textId="7E8E30F2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7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067,5</w:t>
            </w:r>
          </w:p>
        </w:tc>
        <w:tc>
          <w:tcPr>
            <w:tcW w:w="1495" w:type="dxa"/>
          </w:tcPr>
          <w:p w14:paraId="6ADC1D94" w14:textId="77777777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4 262,1</w:t>
            </w:r>
          </w:p>
        </w:tc>
        <w:tc>
          <w:tcPr>
            <w:tcW w:w="1495" w:type="dxa"/>
          </w:tcPr>
          <w:p w14:paraId="19679A7F" w14:textId="08510F99" w:rsidR="00A25E8B" w:rsidRPr="00CC1A08" w:rsidRDefault="00A25E8B" w:rsidP="00C94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4 262,1</w:t>
            </w:r>
            <w:r w:rsidR="00E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bookmarkEnd w:id="2"/>
    </w:tbl>
    <w:p w14:paraId="69A9AAFF" w14:textId="77777777" w:rsidR="00583DD1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72D29" w14:textId="07079A21" w:rsidR="00583DD1" w:rsidRDefault="00D71FD7" w:rsidP="0058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583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изложить в редакции:</w:t>
      </w:r>
    </w:p>
    <w:p w14:paraId="0AF2C6A4" w14:textId="119ED72D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1EBB46BD" w14:textId="77777777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1958D3D" w14:textId="77777777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31582910" w14:textId="77777777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1E2C24BB" w14:textId="77777777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E89CC36" w14:textId="77777777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 </w:t>
      </w:r>
    </w:p>
    <w:p w14:paraId="276C08E3" w14:textId="77777777" w:rsidR="00583DD1" w:rsidRPr="00FF7EBD" w:rsidRDefault="00583DD1" w:rsidP="00583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2025  и 2026 годов»</w:t>
      </w:r>
    </w:p>
    <w:p w14:paraId="1C1E4369" w14:textId="77777777" w:rsidR="00583DD1" w:rsidRPr="00FF7EBD" w:rsidRDefault="00583DD1" w:rsidP="00583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F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2024 год и на плановый период 2025 и 2026 годов</w:t>
      </w:r>
    </w:p>
    <w:p w14:paraId="500CCA84" w14:textId="77777777" w:rsidR="00583DD1" w:rsidRPr="00FF7EBD" w:rsidRDefault="00583DD1" w:rsidP="00583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583DD1" w:rsidRPr="00FF7EBD" w14:paraId="506E6507" w14:textId="77777777" w:rsidTr="00C944E6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0CB6" w14:textId="77777777" w:rsidR="00583DD1" w:rsidRPr="00FF7EBD" w:rsidRDefault="00583DD1" w:rsidP="00C94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83DD1" w:rsidRPr="00FF7EBD" w14:paraId="61F6C074" w14:textId="77777777" w:rsidTr="00C944E6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9F40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2EB3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156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5CF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583DD1" w:rsidRPr="00FF7EBD" w14:paraId="645B086A" w14:textId="77777777" w:rsidTr="00C944E6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FC34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3D78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F19E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301C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89B8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593E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940A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</w:tr>
      <w:tr w:rsidR="00583DD1" w:rsidRPr="00FF7EBD" w14:paraId="144F2856" w14:textId="77777777" w:rsidTr="00C944E6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C0F9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CA9A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4DFC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6CC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A950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4DA9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FF0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DD1" w:rsidRPr="00FF7EBD" w14:paraId="2332B941" w14:textId="77777777" w:rsidTr="00C944E6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1F51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497A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D278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6E4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05BD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067E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D9A6" w14:textId="77777777" w:rsidR="00583DD1" w:rsidRPr="00FF7EBD" w:rsidRDefault="00583DD1" w:rsidP="00C94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DD1" w:rsidRPr="00FF7EBD" w14:paraId="3F7B29FF" w14:textId="77777777" w:rsidTr="00C944E6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9C781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9859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B2A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2C7C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F0C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C93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B562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83DD1" w:rsidRPr="00FF7EBD" w14:paraId="34BFE77D" w14:textId="77777777" w:rsidTr="00C944E6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6FAB8" w14:textId="77777777" w:rsidR="00583DD1" w:rsidRPr="00FF7EBD" w:rsidRDefault="00583DD1" w:rsidP="00C9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51F0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5002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4540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91 153,5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9114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643E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45F0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3DD1" w:rsidRPr="00FF7EBD" w14:paraId="5228DC7F" w14:textId="77777777" w:rsidTr="00C944E6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072C3" w14:textId="77777777" w:rsidR="00583DD1" w:rsidRPr="00FF7EBD" w:rsidRDefault="00583DD1" w:rsidP="00C9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8034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17 301,8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0ACE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175,5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585A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5487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2 594,4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A519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72B2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2 594,4</w:t>
            </w:r>
          </w:p>
        </w:tc>
      </w:tr>
      <w:tr w:rsidR="00583DD1" w:rsidRPr="00FF7EBD" w14:paraId="77AC3188" w14:textId="77777777" w:rsidTr="00C944E6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D912" w14:textId="77777777" w:rsidR="00583DD1" w:rsidRPr="00FF7EBD" w:rsidRDefault="00583DD1" w:rsidP="00C9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3A1538">
              <w:rPr>
                <w:rFonts w:ascii="Times New Roman" w:hAnsi="Times New Roman" w:cs="Times New Roman"/>
                <w:color w:val="000000"/>
              </w:rPr>
              <w:t>Расходы на снос расселённых аварийных домов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2E5B" w14:textId="77777777" w:rsidR="00583DD1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3 124,8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0FFB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EF7E" w14:textId="70D5D6CC" w:rsidR="00583DD1" w:rsidRPr="00FF7EBD" w:rsidRDefault="004C015B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9069" w14:textId="6A2F3844" w:rsidR="00583DD1" w:rsidRPr="00FF7EBD" w:rsidRDefault="004C015B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EB9A" w14:textId="36E698E6" w:rsidR="00583DD1" w:rsidRPr="00FF7EBD" w:rsidRDefault="004C015B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5C85" w14:textId="63A6CE7F" w:rsidR="00583DD1" w:rsidRPr="00FF7EBD" w:rsidRDefault="004C015B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C015B" w:rsidRPr="00FF7EBD" w14:paraId="143B089D" w14:textId="77777777" w:rsidTr="00C944E6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18EBA" w14:textId="35F4225D" w:rsidR="004C015B" w:rsidRDefault="004C015B" w:rsidP="004C0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t xml:space="preserve"> </w:t>
            </w:r>
            <w:proofErr w:type="gramStart"/>
            <w:r w:rsidRPr="00583DD1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583DD1">
              <w:rPr>
                <w:rFonts w:ascii="Times New Roman" w:hAnsi="Times New Roman" w:cs="Times New Roman"/>
                <w:color w:val="000000"/>
              </w:rPr>
              <w:t>Белокалитвинского</w:t>
            </w:r>
            <w:proofErr w:type="spellEnd"/>
            <w:r w:rsidRPr="00583DD1">
              <w:rPr>
                <w:rFonts w:ascii="Times New Roman" w:hAnsi="Times New Roman" w:cs="Times New Roman"/>
                <w:color w:val="000000"/>
              </w:rPr>
              <w:t xml:space="preserve"> района на финансовое обеспечение непредвиденных расходов в рамках подпрограммы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(приобретение специализированной коммунальной техники)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6644" w14:textId="41C9FCE5" w:rsidR="004C015B" w:rsidRDefault="004C015B" w:rsidP="004C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F95F" w14:textId="0E506E53" w:rsidR="004C015B" w:rsidRDefault="004C015B" w:rsidP="004C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93F8" w14:textId="0EC4D262" w:rsidR="004C015B" w:rsidRPr="00FF7EBD" w:rsidRDefault="004C015B" w:rsidP="004C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5E80" w14:textId="2FC7AD61" w:rsidR="004C015B" w:rsidRPr="00FF7EBD" w:rsidRDefault="004C015B" w:rsidP="004C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9F7" w14:textId="1A53296C" w:rsidR="004C015B" w:rsidRPr="00FF7EBD" w:rsidRDefault="004C015B" w:rsidP="004C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4BAD" w14:textId="0368DD25" w:rsidR="004C015B" w:rsidRPr="00FF7EBD" w:rsidRDefault="004C015B" w:rsidP="004C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3DD1" w:rsidRPr="00FF7EBD" w14:paraId="1DA2A6F7" w14:textId="77777777" w:rsidTr="00C944E6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518BB" w14:textId="77777777" w:rsidR="00583DD1" w:rsidRPr="00FF7EBD" w:rsidRDefault="00583DD1" w:rsidP="00C9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8E2F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20 426,6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6928" w14:textId="35F16DD9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2 233,5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F354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99 299,3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C883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7 594,4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321D" w14:textId="77777777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6B49" w14:textId="28D01868" w:rsidR="00583DD1" w:rsidRPr="00FF7EBD" w:rsidRDefault="00583DD1" w:rsidP="00C9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lang w:eastAsia="ru-RU"/>
              </w:rPr>
              <w:t>2 594,4</w:t>
            </w:r>
            <w:r w:rsidR="009961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66DB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</w:tbl>
    <w:p w14:paraId="43E8F0CD" w14:textId="77777777" w:rsidR="00E601DA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0F214" w14:textId="3F205A58" w:rsidR="00E601DA" w:rsidRDefault="00D71FD7" w:rsidP="00E60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E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в редакции:</w:t>
      </w:r>
    </w:p>
    <w:p w14:paraId="71B96ACB" w14:textId="77777777" w:rsidR="00E601DA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409D1" w14:textId="1284A379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27B965C1" w14:textId="77777777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E8153E4" w14:textId="77777777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27BFCD7" w14:textId="77777777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14:paraId="399F819F" w14:textId="77777777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373C8F79" w14:textId="77777777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2958DF36" w14:textId="77777777" w:rsidR="00E601DA" w:rsidRPr="00FF7EBD" w:rsidRDefault="00E601DA" w:rsidP="00E60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5177F4AE" w14:textId="77777777" w:rsidR="00E601DA" w:rsidRPr="00FF7EBD" w:rsidRDefault="00E601DA" w:rsidP="00E601DA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1F29DCB" w14:textId="77777777" w:rsidR="00E601DA" w:rsidRPr="00FF7EBD" w:rsidRDefault="00E601DA" w:rsidP="00E601DA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иных межбюджетных трансфертов, предоставляемых Шолоховскому городскому поселению </w:t>
      </w:r>
      <w:proofErr w:type="spellStart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Белокалитвинского</w:t>
      </w:r>
      <w:proofErr w:type="spellEnd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для </w:t>
      </w:r>
      <w:proofErr w:type="spellStart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</w:p>
    <w:p w14:paraId="539C1B69" w14:textId="77777777" w:rsidR="00E601DA" w:rsidRPr="00FF7EBD" w:rsidRDefault="00E601DA" w:rsidP="00E601DA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FF7E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годов</w:t>
      </w:r>
    </w:p>
    <w:p w14:paraId="26D45A7F" w14:textId="77777777" w:rsidR="00E601DA" w:rsidRPr="00FF7EBD" w:rsidRDefault="00E601DA" w:rsidP="00E601DA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09254" w14:textId="77777777" w:rsidR="00E601DA" w:rsidRPr="00FF7EBD" w:rsidRDefault="00E601DA" w:rsidP="00E601DA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FF7EBD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рублей)</w:t>
      </w:r>
    </w:p>
    <w:tbl>
      <w:tblPr>
        <w:tblW w:w="1493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17"/>
        <w:gridCol w:w="1843"/>
        <w:gridCol w:w="992"/>
        <w:gridCol w:w="851"/>
        <w:gridCol w:w="1275"/>
        <w:gridCol w:w="1276"/>
        <w:gridCol w:w="1276"/>
      </w:tblGrid>
      <w:tr w:rsidR="00E601DA" w:rsidRPr="00FF7EBD" w14:paraId="0AD10541" w14:textId="77777777" w:rsidTr="00C944E6">
        <w:trPr>
          <w:trHeight w:val="56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7257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:G63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13493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A8B05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431AE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2CB8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6184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D9A9B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F7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601DA" w:rsidRPr="00FF7EBD" w14:paraId="318AECC0" w14:textId="77777777" w:rsidTr="00C944E6">
        <w:trPr>
          <w:trHeight w:val="27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308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97805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E47EA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9854C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B6B4E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0801A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F4D7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1DA" w:rsidRPr="00FF7EBD" w14:paraId="1DBC892D" w14:textId="77777777" w:rsidTr="00C944E6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F87" w14:textId="77777777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65A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90A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CE7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39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3 296,3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FDD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96 153,5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11F" w14:textId="1582EC26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1DA" w:rsidRPr="00FF7EBD" w14:paraId="47E34A89" w14:textId="77777777" w:rsidTr="00C944E6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40F0" w14:textId="77777777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CDE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36C7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7118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88DA" w14:textId="01C21841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D296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96 153,5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9198" w14:textId="6E0F1531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1DA" w:rsidRPr="00FF7EBD" w14:paraId="79D0D92B" w14:textId="77777777" w:rsidTr="00C944E6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4D32" w14:textId="77777777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снос расселённых аварийных домов в рамках подпрограммы «Переселение граждан из аварийного жилищного фонда Шолоховского городского поселения </w:t>
            </w:r>
            <w:r w:rsidRPr="00FF7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2019 -2030 годах</w:t>
            </w:r>
            <w:r w:rsidRPr="0016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78CA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C083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758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C81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30DB" w14:textId="4CCE5D3A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24FE" w14:textId="57112267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601DA" w:rsidRPr="0016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1DA" w:rsidRPr="00FF7EBD" w14:paraId="35630898" w14:textId="77777777" w:rsidTr="00C944E6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FF7" w14:textId="77777777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EA0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61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859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941" w14:textId="78DD5EEB" w:rsidR="00E601DA" w:rsidRDefault="00E54010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19 363,8</w:t>
            </w:r>
          </w:p>
          <w:p w14:paraId="0072142D" w14:textId="77777777" w:rsidR="00E601DA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CA27E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2B1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A40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10 740,2</w:t>
            </w:r>
          </w:p>
        </w:tc>
      </w:tr>
      <w:tr w:rsidR="00E601DA" w:rsidRPr="00FF7EBD" w14:paraId="30A507CA" w14:textId="77777777" w:rsidTr="00C944E6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8610" w14:textId="77777777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proofErr w:type="gramStart"/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CDB4B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03.4.00.</w:t>
            </w: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B107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18C9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962F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18 477,3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67A2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E9489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</w:p>
        </w:tc>
      </w:tr>
      <w:tr w:rsidR="00E601DA" w:rsidRPr="00FF7EBD" w14:paraId="49EBAB1D" w14:textId="77777777" w:rsidTr="00C944E6">
        <w:trPr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00C9" w14:textId="68DA139E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Pr="00E6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E6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E6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финансовое обеспечение непредвиденных расходов в рамках подпрограммы "Создание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(приобретение специализированной коммунальной техники)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FCFC" w14:textId="0A8B1CAB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</w:t>
            </w:r>
            <w:r w:rsidR="00E54010">
              <w:rPr>
                <w:rFonts w:ascii="Times New Roman" w:eastAsia="Times New Roman" w:hAnsi="Times New Roman" w:cs="Times New Roman"/>
                <w:sz w:val="24"/>
                <w:szCs w:val="24"/>
              </w:rPr>
              <w:t>.97010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05F1" w14:textId="25E350D2" w:rsidR="00E601DA" w:rsidRPr="00FF7EBD" w:rsidRDefault="00E54010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0E9CE" w14:textId="122A4BF0" w:rsidR="00E601DA" w:rsidRPr="00FF7EBD" w:rsidRDefault="00E54010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7C65" w14:textId="4CFCB1C5" w:rsidR="00E601DA" w:rsidRDefault="00E54010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F127F" w14:textId="3E7D519E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69E2" w14:textId="3F178854" w:rsidR="00E601DA" w:rsidRPr="00FF7EBD" w:rsidRDefault="004C015B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01DA" w:rsidRPr="00FF7EBD" w14:paraId="77BE1833" w14:textId="77777777" w:rsidTr="004C2F93">
        <w:trPr>
          <w:trHeight w:val="356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96D1" w14:textId="77777777" w:rsidR="00E601DA" w:rsidRPr="00FF7EBD" w:rsidRDefault="00E601DA" w:rsidP="00C944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E9FE0" w14:textId="77777777" w:rsidR="00E601DA" w:rsidRPr="00FF7EBD" w:rsidRDefault="00E601DA" w:rsidP="00C944E6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26F1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AF233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51BD" w14:textId="0B9CE7BC" w:rsidR="00E601DA" w:rsidRPr="00FF7EBD" w:rsidRDefault="00A305F1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22 660,1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E96E1" w14:textId="77777777" w:rsidR="00E601DA" w:rsidRPr="00FF7EBD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106 893,7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EF9B3" w14:textId="33A04340" w:rsidR="00E601DA" w:rsidRPr="009969F2" w:rsidRDefault="00E601DA" w:rsidP="00C944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EBD">
              <w:rPr>
                <w:rFonts w:ascii="Times New Roman" w:eastAsia="Times New Roman" w:hAnsi="Times New Roman" w:cs="Times New Roman"/>
                <w:sz w:val="24"/>
                <w:szCs w:val="24"/>
              </w:rPr>
              <w:t>10 740,2</w:t>
            </w:r>
            <w:r w:rsidR="00A26F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6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1309F286" w14:textId="77777777"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6BC97" w14:textId="77777777"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C8DE1" w14:textId="77777777" w:rsidR="00D71FD7" w:rsidRPr="00BE0FF2" w:rsidRDefault="00D71FD7" w:rsidP="00D71F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после официального опубликования.</w:t>
      </w:r>
    </w:p>
    <w:p w14:paraId="192BBC7F" w14:textId="77777777" w:rsidR="00D71FD7" w:rsidRPr="00BE0FF2" w:rsidRDefault="00D71FD7" w:rsidP="00D71F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EB0537" w14:textId="77777777" w:rsidR="00D71FD7" w:rsidRPr="00BE0FF2" w:rsidRDefault="00D71FD7" w:rsidP="00D71F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 и главой Администрации Шолоховского городского поселения Снисаренко О.П.</w:t>
      </w:r>
    </w:p>
    <w:p w14:paraId="7C33E7D8" w14:textId="77777777" w:rsidR="00D71FD7" w:rsidRPr="00BE0FF2" w:rsidRDefault="00D71FD7" w:rsidP="00D71FD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58F6F8" w14:textId="131EA8E5" w:rsidR="00F540AA" w:rsidRPr="00594F22" w:rsidRDefault="00F540AA" w:rsidP="00F54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53075857" w14:textId="77777777"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Н.А. </w:t>
      </w:r>
      <w:proofErr w:type="spellStart"/>
      <w:r w:rsidRPr="00594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p w14:paraId="3CE6B82F" w14:textId="77777777" w:rsidR="00D71FD7" w:rsidRDefault="00D71FD7" w:rsidP="00D71FD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sectPr w:rsidR="00D71FD7" w:rsidSect="00CB24BF">
      <w:pgSz w:w="16838" w:h="11906" w:orient="landscape"/>
      <w:pgMar w:top="1701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D"/>
    <w:rsid w:val="000047D6"/>
    <w:rsid w:val="0007024E"/>
    <w:rsid w:val="000D6490"/>
    <w:rsid w:val="000E18F5"/>
    <w:rsid w:val="00100062"/>
    <w:rsid w:val="0011697D"/>
    <w:rsid w:val="00160658"/>
    <w:rsid w:val="0017062E"/>
    <w:rsid w:val="00244927"/>
    <w:rsid w:val="00290929"/>
    <w:rsid w:val="002A0728"/>
    <w:rsid w:val="002E1287"/>
    <w:rsid w:val="002E2C05"/>
    <w:rsid w:val="00415283"/>
    <w:rsid w:val="0043185A"/>
    <w:rsid w:val="00451EC4"/>
    <w:rsid w:val="004B71A2"/>
    <w:rsid w:val="004C015B"/>
    <w:rsid w:val="004C2F93"/>
    <w:rsid w:val="00510887"/>
    <w:rsid w:val="00511459"/>
    <w:rsid w:val="00554459"/>
    <w:rsid w:val="00583DD1"/>
    <w:rsid w:val="00635F5D"/>
    <w:rsid w:val="00636A6C"/>
    <w:rsid w:val="00666DB2"/>
    <w:rsid w:val="0069046E"/>
    <w:rsid w:val="006A71A6"/>
    <w:rsid w:val="00743213"/>
    <w:rsid w:val="00764FA0"/>
    <w:rsid w:val="007709DC"/>
    <w:rsid w:val="00790D8A"/>
    <w:rsid w:val="007B6B23"/>
    <w:rsid w:val="007D6B58"/>
    <w:rsid w:val="00816518"/>
    <w:rsid w:val="00856528"/>
    <w:rsid w:val="00866868"/>
    <w:rsid w:val="008712F8"/>
    <w:rsid w:val="008B279E"/>
    <w:rsid w:val="008C37ED"/>
    <w:rsid w:val="008D29FF"/>
    <w:rsid w:val="008D5EB1"/>
    <w:rsid w:val="008E434B"/>
    <w:rsid w:val="0099615A"/>
    <w:rsid w:val="009969F2"/>
    <w:rsid w:val="009C310E"/>
    <w:rsid w:val="009C69BE"/>
    <w:rsid w:val="00A25E8B"/>
    <w:rsid w:val="00A26F6F"/>
    <w:rsid w:val="00A305F1"/>
    <w:rsid w:val="00A55AAA"/>
    <w:rsid w:val="00A8692C"/>
    <w:rsid w:val="00B3166C"/>
    <w:rsid w:val="00B55336"/>
    <w:rsid w:val="00BE2109"/>
    <w:rsid w:val="00CB24BF"/>
    <w:rsid w:val="00D47871"/>
    <w:rsid w:val="00D63764"/>
    <w:rsid w:val="00D71FD7"/>
    <w:rsid w:val="00D95969"/>
    <w:rsid w:val="00DE640E"/>
    <w:rsid w:val="00E54010"/>
    <w:rsid w:val="00E601DA"/>
    <w:rsid w:val="00E919FC"/>
    <w:rsid w:val="00E91CBD"/>
    <w:rsid w:val="00EA3B9B"/>
    <w:rsid w:val="00EE28EA"/>
    <w:rsid w:val="00F35096"/>
    <w:rsid w:val="00F540AA"/>
    <w:rsid w:val="00F774E8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5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640E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DE640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E640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640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E640E"/>
    <w:rPr>
      <w:color w:val="954F72"/>
      <w:u w:val="single"/>
    </w:rPr>
  </w:style>
  <w:style w:type="paragraph" w:customStyle="1" w:styleId="msonormal0">
    <w:name w:val="msonormal"/>
    <w:basedOn w:val="a"/>
    <w:rsid w:val="00DE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640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5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640E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DE640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E640E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E640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E640E"/>
    <w:rPr>
      <w:color w:val="954F72"/>
      <w:u w:val="single"/>
    </w:rPr>
  </w:style>
  <w:style w:type="paragraph" w:customStyle="1" w:styleId="msonormal0">
    <w:name w:val="msonormal"/>
    <w:basedOn w:val="a"/>
    <w:rsid w:val="00DE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E640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640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6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16969</Words>
  <Characters>96724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52</cp:revision>
  <dcterms:created xsi:type="dcterms:W3CDTF">2024-02-15T08:35:00Z</dcterms:created>
  <dcterms:modified xsi:type="dcterms:W3CDTF">2024-03-06T08:04:00Z</dcterms:modified>
</cp:coreProperties>
</file>