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205D" w:rsidRDefault="00C1205D" w:rsidP="00C1205D">
      <w:pPr>
        <w:tabs>
          <w:tab w:val="left" w:pos="570"/>
        </w:tabs>
        <w:rPr>
          <w:bCs/>
          <w:sz w:val="28"/>
          <w:szCs w:val="28"/>
        </w:rPr>
      </w:pPr>
      <w:r>
        <w:rPr>
          <w:bCs/>
          <w:sz w:val="28"/>
          <w:szCs w:val="28"/>
        </w:rPr>
        <w:t xml:space="preserve">                                               </w:t>
      </w:r>
      <w:r w:rsidR="006B15BE">
        <w:rPr>
          <w:bCs/>
          <w:sz w:val="28"/>
          <w:szCs w:val="28"/>
        </w:rPr>
        <w:t xml:space="preserve">   </w:t>
      </w:r>
      <w:r>
        <w:rPr>
          <w:bCs/>
          <w:sz w:val="28"/>
          <w:szCs w:val="28"/>
        </w:rPr>
        <w:t xml:space="preserve">                    </w:t>
      </w:r>
      <w:r>
        <w:rPr>
          <w:b/>
          <w:noProof/>
        </w:rPr>
        <w:drawing>
          <wp:inline distT="0" distB="0" distL="0" distR="0" wp14:anchorId="06626171" wp14:editId="0740E3A7">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581025" cy="723900"/>
                    </a:xfrm>
                    <a:prstGeom prst="rect">
                      <a:avLst/>
                    </a:prstGeom>
                    <a:solidFill>
                      <a:srgbClr val="FFFFFF">
                        <a:alpha val="0"/>
                      </a:srgbClr>
                    </a:solidFill>
                    <a:ln w="9525">
                      <a:noFill/>
                      <a:miter lim="800000"/>
                      <a:headEnd/>
                      <a:tailEnd/>
                    </a:ln>
                  </pic:spPr>
                </pic:pic>
              </a:graphicData>
            </a:graphic>
          </wp:inline>
        </w:drawing>
      </w:r>
      <w:r>
        <w:rPr>
          <w:bCs/>
          <w:sz w:val="28"/>
          <w:szCs w:val="28"/>
        </w:rPr>
        <w:t xml:space="preserve">                           </w:t>
      </w:r>
    </w:p>
    <w:p w:rsidR="00C1205D" w:rsidRDefault="00C1205D" w:rsidP="00C1205D">
      <w:pPr>
        <w:tabs>
          <w:tab w:val="left" w:pos="5670"/>
        </w:tabs>
        <w:ind w:firstLine="709"/>
        <w:jc w:val="center"/>
        <w:rPr>
          <w:bCs/>
          <w:sz w:val="28"/>
          <w:szCs w:val="28"/>
        </w:rPr>
      </w:pPr>
      <w:r>
        <w:rPr>
          <w:bCs/>
          <w:sz w:val="28"/>
          <w:szCs w:val="28"/>
        </w:rPr>
        <w:t xml:space="preserve">РОССИЙСКАЯ ФЕДЕРАЦИЯ </w:t>
      </w:r>
    </w:p>
    <w:p w:rsidR="00C1205D" w:rsidRDefault="00C1205D" w:rsidP="00C1205D">
      <w:pPr>
        <w:tabs>
          <w:tab w:val="left" w:pos="5670"/>
        </w:tabs>
        <w:ind w:firstLine="709"/>
        <w:jc w:val="center"/>
        <w:rPr>
          <w:bCs/>
          <w:sz w:val="28"/>
          <w:szCs w:val="28"/>
        </w:rPr>
      </w:pPr>
      <w:r>
        <w:rPr>
          <w:bCs/>
          <w:sz w:val="28"/>
          <w:szCs w:val="28"/>
        </w:rPr>
        <w:t>РОСТОВСКАЯ ОБЛАСТЬ</w:t>
      </w:r>
    </w:p>
    <w:p w:rsidR="00C1205D" w:rsidRDefault="00C1205D" w:rsidP="00C1205D">
      <w:pPr>
        <w:tabs>
          <w:tab w:val="left" w:pos="5670"/>
        </w:tabs>
        <w:ind w:firstLine="709"/>
        <w:jc w:val="center"/>
        <w:rPr>
          <w:bCs/>
          <w:sz w:val="28"/>
          <w:szCs w:val="28"/>
        </w:rPr>
      </w:pPr>
      <w:r>
        <w:rPr>
          <w:bCs/>
          <w:sz w:val="28"/>
          <w:szCs w:val="28"/>
        </w:rPr>
        <w:t xml:space="preserve">МУНИЦИПАЛЬНОЕ ОБРАЗОВАНИЕ  </w:t>
      </w:r>
    </w:p>
    <w:p w:rsidR="00C1205D" w:rsidRDefault="00C1205D" w:rsidP="00C1205D">
      <w:pPr>
        <w:tabs>
          <w:tab w:val="left" w:pos="5670"/>
        </w:tabs>
        <w:ind w:firstLine="709"/>
        <w:jc w:val="center"/>
        <w:rPr>
          <w:bCs/>
          <w:sz w:val="28"/>
          <w:szCs w:val="28"/>
        </w:rPr>
      </w:pPr>
      <w:r>
        <w:rPr>
          <w:bCs/>
          <w:sz w:val="28"/>
          <w:szCs w:val="28"/>
        </w:rPr>
        <w:t>«ШОЛОХОВСКОЕ ГОРОДСКОЕ  ПОСЕЛЕНИЕ»</w:t>
      </w:r>
    </w:p>
    <w:p w:rsidR="00C1205D" w:rsidRDefault="00C1205D" w:rsidP="00C1205D">
      <w:pPr>
        <w:tabs>
          <w:tab w:val="left" w:pos="5670"/>
        </w:tabs>
        <w:rPr>
          <w:bCs/>
          <w:sz w:val="28"/>
          <w:szCs w:val="28"/>
        </w:rPr>
      </w:pPr>
      <w:r>
        <w:rPr>
          <w:bCs/>
          <w:sz w:val="28"/>
          <w:szCs w:val="28"/>
        </w:rPr>
        <w:t xml:space="preserve">        АДМИНИСТРАЦИЯ ШОЛОХОВСКОГО ГОРОДСКОГО ПОСЕЛЕНИЯ</w:t>
      </w:r>
    </w:p>
    <w:p w:rsidR="00C1205D" w:rsidRDefault="00C1205D" w:rsidP="00C1205D">
      <w:pPr>
        <w:ind w:firstLine="709"/>
        <w:jc w:val="center"/>
        <w:rPr>
          <w:b/>
          <w:bCs/>
          <w:sz w:val="28"/>
          <w:szCs w:val="28"/>
        </w:rPr>
      </w:pPr>
    </w:p>
    <w:p w:rsidR="00C1205D" w:rsidRPr="00F75D8A" w:rsidRDefault="00C1205D" w:rsidP="00C1205D">
      <w:pPr>
        <w:ind w:firstLine="709"/>
        <w:jc w:val="center"/>
        <w:rPr>
          <w:b/>
          <w:sz w:val="28"/>
          <w:szCs w:val="28"/>
          <w:u w:val="single"/>
        </w:rPr>
      </w:pPr>
      <w:r w:rsidRPr="00F75D8A">
        <w:rPr>
          <w:b/>
          <w:bCs/>
          <w:sz w:val="28"/>
          <w:szCs w:val="28"/>
        </w:rPr>
        <w:t>ПОСТАНОВЛЕНИЕ</w:t>
      </w:r>
    </w:p>
    <w:p w:rsidR="00C1205D" w:rsidRDefault="00DA6A65" w:rsidP="00C1205D">
      <w:pPr>
        <w:ind w:left="142" w:hanging="142"/>
        <w:jc w:val="center"/>
        <w:rPr>
          <w:bCs/>
          <w:color w:val="000000"/>
          <w:spacing w:val="-20"/>
          <w:position w:val="6"/>
          <w:sz w:val="28"/>
          <w:szCs w:val="28"/>
        </w:rPr>
      </w:pPr>
      <w:r>
        <w:rPr>
          <w:bCs/>
          <w:color w:val="000000"/>
          <w:spacing w:val="-20"/>
          <w:position w:val="6"/>
          <w:sz w:val="28"/>
          <w:szCs w:val="28"/>
        </w:rPr>
        <w:t xml:space="preserve">            </w:t>
      </w:r>
      <w:r w:rsidR="006B15BE">
        <w:rPr>
          <w:bCs/>
          <w:color w:val="000000"/>
          <w:spacing w:val="-20"/>
          <w:position w:val="6"/>
          <w:sz w:val="28"/>
          <w:szCs w:val="28"/>
        </w:rPr>
        <w:t xml:space="preserve">от </w:t>
      </w:r>
      <w:r w:rsidR="007770EA">
        <w:rPr>
          <w:bCs/>
          <w:color w:val="000000"/>
          <w:spacing w:val="-20"/>
          <w:position w:val="6"/>
          <w:sz w:val="28"/>
          <w:szCs w:val="28"/>
        </w:rPr>
        <w:t>-____________</w:t>
      </w:r>
      <w:bookmarkStart w:id="0" w:name="_GoBack"/>
      <w:bookmarkEnd w:id="0"/>
      <w:r w:rsidR="00C1205D">
        <w:rPr>
          <w:bCs/>
          <w:color w:val="000000"/>
          <w:spacing w:val="-20"/>
          <w:position w:val="6"/>
          <w:sz w:val="28"/>
          <w:szCs w:val="28"/>
        </w:rPr>
        <w:t>202</w:t>
      </w:r>
      <w:r w:rsidR="001258EC">
        <w:rPr>
          <w:bCs/>
          <w:color w:val="000000"/>
          <w:spacing w:val="-20"/>
          <w:position w:val="6"/>
          <w:sz w:val="28"/>
          <w:szCs w:val="28"/>
        </w:rPr>
        <w:t>5</w:t>
      </w:r>
      <w:r w:rsidR="00C1205D">
        <w:rPr>
          <w:bCs/>
          <w:color w:val="000000"/>
          <w:spacing w:val="-20"/>
          <w:position w:val="6"/>
          <w:sz w:val="28"/>
          <w:szCs w:val="28"/>
        </w:rPr>
        <w:t xml:space="preserve"> № </w:t>
      </w:r>
      <w:r w:rsidR="007770EA">
        <w:rPr>
          <w:bCs/>
          <w:color w:val="000000"/>
          <w:spacing w:val="-20"/>
          <w:position w:val="6"/>
          <w:sz w:val="28"/>
          <w:szCs w:val="28"/>
        </w:rPr>
        <w:t>________</w:t>
      </w:r>
    </w:p>
    <w:p w:rsidR="00C1205D" w:rsidRDefault="00C1205D" w:rsidP="00C1205D">
      <w:pPr>
        <w:ind w:left="142" w:hanging="142"/>
        <w:jc w:val="center"/>
        <w:rPr>
          <w:bCs/>
          <w:color w:val="000000"/>
          <w:spacing w:val="-20"/>
          <w:position w:val="6"/>
          <w:sz w:val="28"/>
          <w:szCs w:val="28"/>
        </w:rPr>
      </w:pPr>
      <w:r>
        <w:rPr>
          <w:bCs/>
          <w:color w:val="000000"/>
          <w:spacing w:val="-20"/>
          <w:position w:val="6"/>
          <w:sz w:val="28"/>
          <w:szCs w:val="28"/>
        </w:rPr>
        <w:t xml:space="preserve">            </w:t>
      </w: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687EB8" w:rsidRDefault="00687EB8" w:rsidP="000B6ED0">
      <w:pPr>
        <w:ind w:left="142" w:firstLine="578"/>
        <w:jc w:val="center"/>
        <w:rPr>
          <w:sz w:val="28"/>
          <w:szCs w:val="28"/>
        </w:rPr>
      </w:pPr>
    </w:p>
    <w:p w:rsidR="00BE29F7" w:rsidRDefault="001258EC" w:rsidP="00BE29F7">
      <w:pPr>
        <w:pStyle w:val="31"/>
        <w:suppressAutoHyphens/>
        <w:ind w:firstLine="0"/>
        <w:jc w:val="center"/>
        <w:rPr>
          <w:b/>
          <w:bCs/>
          <w:color w:val="auto"/>
          <w:sz w:val="28"/>
          <w:szCs w:val="28"/>
        </w:rPr>
      </w:pPr>
      <w:r w:rsidRPr="00AB68BB">
        <w:rPr>
          <w:b/>
          <w:sz w:val="28"/>
          <w:szCs w:val="28"/>
          <w:lang w:eastAsia="ru-RU"/>
        </w:rPr>
        <w:t>Об утверждении Порядка определения размера платы по соглашению об установлении сервитута в отношении земельных участков, находящихся в собственности</w:t>
      </w:r>
      <w:r>
        <w:rPr>
          <w:b/>
          <w:bCs/>
          <w:color w:val="auto"/>
          <w:sz w:val="28"/>
          <w:szCs w:val="28"/>
        </w:rPr>
        <w:t xml:space="preserve"> </w:t>
      </w:r>
      <w:r w:rsidR="00BE29F7">
        <w:rPr>
          <w:b/>
          <w:bCs/>
          <w:color w:val="auto"/>
          <w:sz w:val="28"/>
          <w:szCs w:val="28"/>
        </w:rPr>
        <w:t>Шолоховско</w:t>
      </w:r>
      <w:r>
        <w:rPr>
          <w:b/>
          <w:bCs/>
          <w:color w:val="auto"/>
          <w:sz w:val="28"/>
          <w:szCs w:val="28"/>
        </w:rPr>
        <w:t>го</w:t>
      </w:r>
      <w:r w:rsidR="00BE29F7">
        <w:rPr>
          <w:b/>
          <w:bCs/>
          <w:color w:val="auto"/>
          <w:sz w:val="28"/>
          <w:szCs w:val="28"/>
        </w:rPr>
        <w:t xml:space="preserve"> городско</w:t>
      </w:r>
      <w:r>
        <w:rPr>
          <w:b/>
          <w:bCs/>
          <w:color w:val="auto"/>
          <w:sz w:val="28"/>
          <w:szCs w:val="28"/>
        </w:rPr>
        <w:t>го</w:t>
      </w:r>
      <w:r w:rsidR="00BE29F7">
        <w:rPr>
          <w:b/>
          <w:bCs/>
          <w:color w:val="auto"/>
          <w:sz w:val="28"/>
          <w:szCs w:val="28"/>
        </w:rPr>
        <w:t xml:space="preserve"> поселени</w:t>
      </w:r>
      <w:r>
        <w:rPr>
          <w:b/>
          <w:bCs/>
          <w:color w:val="auto"/>
          <w:sz w:val="28"/>
          <w:szCs w:val="28"/>
        </w:rPr>
        <w:t>я</w:t>
      </w:r>
      <w:r w:rsidR="00BE29F7">
        <w:rPr>
          <w:b/>
          <w:bCs/>
          <w:color w:val="auto"/>
          <w:sz w:val="28"/>
          <w:szCs w:val="28"/>
        </w:rPr>
        <w:t xml:space="preserve"> </w:t>
      </w:r>
    </w:p>
    <w:p w:rsidR="00BE29F7" w:rsidRDefault="00BE29F7" w:rsidP="00BE29F7">
      <w:pPr>
        <w:pStyle w:val="31"/>
        <w:suppressAutoHyphens/>
        <w:rPr>
          <w:sz w:val="28"/>
        </w:rPr>
      </w:pPr>
    </w:p>
    <w:p w:rsidR="00BE29F7" w:rsidRPr="0050015D" w:rsidRDefault="001258EC" w:rsidP="0050015D">
      <w:pPr>
        <w:pStyle w:val="31"/>
        <w:suppressAutoHyphens/>
        <w:rPr>
          <w:sz w:val="28"/>
        </w:rPr>
      </w:pPr>
      <w:r w:rsidRPr="00AB68BB">
        <w:rPr>
          <w:sz w:val="28"/>
          <w:szCs w:val="28"/>
        </w:rPr>
        <w:t>В соответствии с подпунктом 3 пункта 2 статьи 39.25 Земельного кодекса Российской Федерации, Уставом</w:t>
      </w:r>
      <w:r>
        <w:rPr>
          <w:sz w:val="28"/>
          <w:szCs w:val="28"/>
        </w:rPr>
        <w:t xml:space="preserve"> муниципального образования «Шолоховское городское поселение»</w:t>
      </w:r>
      <w:r w:rsidR="00BE29F7" w:rsidRPr="00364F0A">
        <w:rPr>
          <w:sz w:val="28"/>
        </w:rPr>
        <w:t xml:space="preserve"> </w:t>
      </w:r>
      <w:r w:rsidR="00BE29F7" w:rsidRPr="0001372F">
        <w:rPr>
          <w:sz w:val="28"/>
          <w:szCs w:val="28"/>
          <w:lang w:eastAsia="ru-RU"/>
        </w:rPr>
        <w:t xml:space="preserve">Администрация </w:t>
      </w:r>
      <w:r w:rsidR="00BE29F7">
        <w:rPr>
          <w:sz w:val="28"/>
          <w:szCs w:val="28"/>
          <w:lang w:eastAsia="ru-RU"/>
        </w:rPr>
        <w:t xml:space="preserve">Шолоховского городского поселения </w:t>
      </w:r>
      <w:r>
        <w:rPr>
          <w:sz w:val="28"/>
          <w:szCs w:val="28"/>
          <w:lang w:eastAsia="ru-RU"/>
        </w:rPr>
        <w:t xml:space="preserve">                   </w:t>
      </w:r>
      <w:proofErr w:type="gramStart"/>
      <w:r w:rsidR="00BE29F7" w:rsidRPr="00AB39FA">
        <w:rPr>
          <w:b/>
          <w:color w:val="auto"/>
          <w:sz w:val="28"/>
          <w:szCs w:val="28"/>
        </w:rPr>
        <w:t>п</w:t>
      </w:r>
      <w:proofErr w:type="gramEnd"/>
      <w:r w:rsidR="00BE29F7" w:rsidRPr="00AB39FA">
        <w:rPr>
          <w:b/>
          <w:color w:val="auto"/>
          <w:sz w:val="28"/>
          <w:szCs w:val="28"/>
        </w:rPr>
        <w:t xml:space="preserve"> о с т а н о в л я е т:</w:t>
      </w:r>
    </w:p>
    <w:p w:rsidR="001258EC" w:rsidRDefault="00BE29F7" w:rsidP="00BE29F7">
      <w:pPr>
        <w:ind w:firstLine="709"/>
        <w:jc w:val="both"/>
        <w:rPr>
          <w:sz w:val="28"/>
          <w:szCs w:val="28"/>
        </w:rPr>
      </w:pPr>
      <w:r>
        <w:rPr>
          <w:sz w:val="28"/>
          <w:szCs w:val="28"/>
        </w:rPr>
        <w:t xml:space="preserve">1. </w:t>
      </w:r>
      <w:r w:rsidR="001258EC" w:rsidRPr="00AB68BB">
        <w:rPr>
          <w:sz w:val="28"/>
          <w:szCs w:val="28"/>
        </w:rPr>
        <w:t>Утвердить прилагаемый Порядок определения размера платы по соглашению об установлении сервитута в отношении земельных участков, находящихся в собственности</w:t>
      </w:r>
      <w:r>
        <w:rPr>
          <w:sz w:val="28"/>
          <w:szCs w:val="28"/>
        </w:rPr>
        <w:t xml:space="preserve"> муниципально</w:t>
      </w:r>
      <w:r w:rsidR="001258EC">
        <w:rPr>
          <w:sz w:val="28"/>
          <w:szCs w:val="28"/>
        </w:rPr>
        <w:t>го</w:t>
      </w:r>
      <w:r>
        <w:rPr>
          <w:sz w:val="28"/>
          <w:szCs w:val="28"/>
        </w:rPr>
        <w:t xml:space="preserve"> образования «Шолоховское городское поселение»</w:t>
      </w:r>
      <w:r w:rsidR="001258EC">
        <w:rPr>
          <w:sz w:val="28"/>
          <w:szCs w:val="28"/>
        </w:rPr>
        <w:t>.</w:t>
      </w:r>
      <w:r>
        <w:rPr>
          <w:sz w:val="28"/>
          <w:szCs w:val="28"/>
        </w:rPr>
        <w:t xml:space="preserve"> </w:t>
      </w:r>
    </w:p>
    <w:p w:rsidR="00372732" w:rsidRPr="001258EC" w:rsidRDefault="00BE29F7" w:rsidP="001258EC">
      <w:pPr>
        <w:ind w:firstLine="709"/>
        <w:jc w:val="both"/>
        <w:rPr>
          <w:sz w:val="28"/>
          <w:szCs w:val="28"/>
          <w:shd w:val="clear" w:color="auto" w:fill="FFFFFF"/>
        </w:rPr>
      </w:pPr>
      <w:r>
        <w:rPr>
          <w:sz w:val="28"/>
          <w:szCs w:val="28"/>
          <w:shd w:val="clear" w:color="auto" w:fill="FFFFFF"/>
        </w:rPr>
        <w:t>2</w:t>
      </w:r>
      <w:r w:rsidRPr="00364F0A">
        <w:rPr>
          <w:sz w:val="28"/>
          <w:szCs w:val="28"/>
          <w:shd w:val="clear" w:color="auto" w:fill="FFFFFF"/>
        </w:rPr>
        <w:t xml:space="preserve">. </w:t>
      </w:r>
      <w:r>
        <w:rPr>
          <w:sz w:val="28"/>
          <w:szCs w:val="28"/>
          <w:shd w:val="clear" w:color="auto" w:fill="FFFFFF"/>
        </w:rPr>
        <w:t>Настоящее постановление вступает в силу со дня его официального опубликования</w:t>
      </w:r>
      <w:r w:rsidR="001258EC">
        <w:rPr>
          <w:sz w:val="28"/>
          <w:szCs w:val="28"/>
          <w:shd w:val="clear" w:color="auto" w:fill="FFFFFF"/>
        </w:rPr>
        <w:t>.</w:t>
      </w:r>
      <w:r>
        <w:rPr>
          <w:sz w:val="28"/>
          <w:szCs w:val="28"/>
          <w:shd w:val="clear" w:color="auto" w:fill="FFFFFF"/>
        </w:rPr>
        <w:t xml:space="preserve"> </w:t>
      </w:r>
    </w:p>
    <w:p w:rsidR="00DA6A65" w:rsidRDefault="00DA6A65" w:rsidP="00DA6A65">
      <w:pPr>
        <w:pStyle w:val="ac"/>
        <w:spacing w:after="0"/>
        <w:jc w:val="both"/>
        <w:rPr>
          <w:rFonts w:cs="Tahoma"/>
          <w:sz w:val="28"/>
          <w:szCs w:val="28"/>
        </w:rPr>
      </w:pPr>
      <w:r>
        <w:rPr>
          <w:sz w:val="28"/>
          <w:szCs w:val="28"/>
        </w:rPr>
        <w:t xml:space="preserve">        3</w:t>
      </w:r>
      <w:r w:rsidRPr="00B646A0">
        <w:rPr>
          <w:sz w:val="28"/>
          <w:szCs w:val="28"/>
        </w:rPr>
        <w:t>. </w:t>
      </w:r>
      <w:proofErr w:type="gramStart"/>
      <w:r>
        <w:rPr>
          <w:sz w:val="28"/>
          <w:szCs w:val="28"/>
        </w:rPr>
        <w:t>Контроль за</w:t>
      </w:r>
      <w:proofErr w:type="gramEnd"/>
      <w:r>
        <w:rPr>
          <w:sz w:val="28"/>
          <w:szCs w:val="28"/>
        </w:rPr>
        <w:t xml:space="preserve"> исполнением настоящего постановления возложить на в</w:t>
      </w:r>
      <w:r>
        <w:rPr>
          <w:rFonts w:cs="Tahoma"/>
          <w:sz w:val="28"/>
          <w:szCs w:val="28"/>
        </w:rPr>
        <w:t xml:space="preserve">едущего специалиста сектора по земельным и имущественным отношениям                                               Н.В. </w:t>
      </w:r>
      <w:proofErr w:type="spellStart"/>
      <w:r>
        <w:rPr>
          <w:rFonts w:cs="Tahoma"/>
          <w:sz w:val="28"/>
          <w:szCs w:val="28"/>
        </w:rPr>
        <w:t>Гугуеву</w:t>
      </w:r>
      <w:proofErr w:type="spellEnd"/>
      <w:r>
        <w:rPr>
          <w:rFonts w:cs="Tahoma"/>
          <w:sz w:val="28"/>
          <w:szCs w:val="28"/>
        </w:rPr>
        <w:t>.</w:t>
      </w:r>
    </w:p>
    <w:p w:rsidR="00DA6A65" w:rsidRDefault="00DA6A65" w:rsidP="00DA6A65">
      <w:pPr>
        <w:ind w:left="1" w:right="-20"/>
        <w:jc w:val="both"/>
        <w:rPr>
          <w:sz w:val="28"/>
          <w:szCs w:val="28"/>
        </w:rPr>
      </w:pPr>
    </w:p>
    <w:p w:rsidR="00DA6A65" w:rsidRDefault="00DA6A65" w:rsidP="00DA6A65">
      <w:pPr>
        <w:ind w:right="-20"/>
        <w:jc w:val="both"/>
        <w:rPr>
          <w:sz w:val="28"/>
          <w:szCs w:val="28"/>
        </w:rPr>
      </w:pPr>
    </w:p>
    <w:p w:rsidR="0050015D" w:rsidRPr="00B646A0" w:rsidRDefault="0050015D" w:rsidP="00DA6A65">
      <w:pPr>
        <w:ind w:right="-20"/>
        <w:jc w:val="both"/>
        <w:rPr>
          <w:sz w:val="28"/>
          <w:szCs w:val="28"/>
        </w:rPr>
      </w:pPr>
    </w:p>
    <w:p w:rsidR="00DA6A65" w:rsidRDefault="00DA6A65" w:rsidP="00DA6A65">
      <w:pPr>
        <w:rPr>
          <w:sz w:val="28"/>
          <w:szCs w:val="28"/>
        </w:rPr>
      </w:pPr>
      <w:r>
        <w:rPr>
          <w:sz w:val="28"/>
          <w:szCs w:val="28"/>
        </w:rPr>
        <w:t xml:space="preserve">            Глава Администрации </w:t>
      </w:r>
    </w:p>
    <w:p w:rsidR="00DA6A65" w:rsidRDefault="00DA6A65" w:rsidP="00DA6A65">
      <w:pPr>
        <w:rPr>
          <w:sz w:val="28"/>
          <w:szCs w:val="28"/>
        </w:rPr>
      </w:pPr>
      <w:r>
        <w:rPr>
          <w:sz w:val="28"/>
          <w:szCs w:val="28"/>
        </w:rPr>
        <w:t xml:space="preserve"> Шолоховского городского поселения  </w:t>
      </w:r>
      <w:r>
        <w:rPr>
          <w:sz w:val="28"/>
          <w:szCs w:val="28"/>
        </w:rPr>
        <w:tab/>
      </w:r>
      <w:r>
        <w:rPr>
          <w:sz w:val="28"/>
          <w:szCs w:val="28"/>
        </w:rPr>
        <w:tab/>
      </w:r>
      <w:r>
        <w:rPr>
          <w:sz w:val="28"/>
          <w:szCs w:val="28"/>
        </w:rPr>
        <w:tab/>
        <w:t xml:space="preserve">          О.П. Снисаренко</w:t>
      </w:r>
      <w:r>
        <w:rPr>
          <w:sz w:val="28"/>
          <w:szCs w:val="28"/>
        </w:rPr>
        <w:tab/>
      </w:r>
    </w:p>
    <w:p w:rsidR="00DA6A65" w:rsidRDefault="00DA6A65" w:rsidP="00DA6A65">
      <w:pPr>
        <w:tabs>
          <w:tab w:val="left" w:pos="5149"/>
        </w:tabs>
        <w:snapToGrid w:val="0"/>
      </w:pPr>
    </w:p>
    <w:p w:rsidR="00DA6A65" w:rsidRDefault="00DA6A65" w:rsidP="00DA6A65">
      <w:pPr>
        <w:tabs>
          <w:tab w:val="left" w:pos="5149"/>
        </w:tabs>
        <w:snapToGrid w:val="0"/>
      </w:pPr>
    </w:p>
    <w:p w:rsidR="005D23A5" w:rsidRDefault="005D23A5" w:rsidP="001258EC">
      <w:pPr>
        <w:widowControl w:val="0"/>
        <w:autoSpaceDE w:val="0"/>
        <w:ind w:firstLine="720"/>
        <w:jc w:val="right"/>
      </w:pPr>
    </w:p>
    <w:p w:rsidR="005D23A5" w:rsidRPr="005D23A5" w:rsidRDefault="005D23A5" w:rsidP="005D23A5">
      <w:pPr>
        <w:widowControl w:val="0"/>
        <w:autoSpaceDE w:val="0"/>
        <w:rPr>
          <w:rFonts w:cs="Tahoma"/>
          <w:sz w:val="28"/>
          <w:szCs w:val="28"/>
          <w:lang w:eastAsia="zh-CN"/>
        </w:rPr>
      </w:pPr>
      <w:r w:rsidRPr="005D23A5">
        <w:rPr>
          <w:rFonts w:cs="Tahoma"/>
          <w:sz w:val="28"/>
          <w:szCs w:val="28"/>
          <w:lang w:eastAsia="zh-CN"/>
        </w:rPr>
        <w:t>Верно</w:t>
      </w:r>
    </w:p>
    <w:p w:rsidR="005D23A5" w:rsidRDefault="005D23A5" w:rsidP="005D23A5">
      <w:pPr>
        <w:pStyle w:val="ac"/>
        <w:spacing w:after="0"/>
        <w:rPr>
          <w:rFonts w:cs="Tahoma"/>
          <w:sz w:val="28"/>
          <w:szCs w:val="28"/>
        </w:rPr>
      </w:pPr>
      <w:r>
        <w:rPr>
          <w:rFonts w:cs="Tahoma"/>
          <w:sz w:val="28"/>
          <w:szCs w:val="28"/>
        </w:rPr>
        <w:t>Главный специалист                                                                  Я.В. Гуреева</w:t>
      </w:r>
    </w:p>
    <w:p w:rsidR="005D23A5" w:rsidRDefault="005D23A5" w:rsidP="001258EC">
      <w:pPr>
        <w:widowControl w:val="0"/>
        <w:autoSpaceDE w:val="0"/>
        <w:ind w:firstLine="720"/>
        <w:jc w:val="right"/>
      </w:pPr>
    </w:p>
    <w:p w:rsidR="005D23A5" w:rsidRDefault="005D23A5" w:rsidP="001258EC">
      <w:pPr>
        <w:widowControl w:val="0"/>
        <w:autoSpaceDE w:val="0"/>
        <w:ind w:firstLine="720"/>
        <w:jc w:val="right"/>
      </w:pPr>
    </w:p>
    <w:p w:rsidR="005D23A5" w:rsidRDefault="005D23A5" w:rsidP="001258EC">
      <w:pPr>
        <w:widowControl w:val="0"/>
        <w:autoSpaceDE w:val="0"/>
        <w:ind w:firstLine="720"/>
        <w:jc w:val="right"/>
      </w:pPr>
    </w:p>
    <w:p w:rsidR="005D23A5" w:rsidRDefault="005D23A5" w:rsidP="001258EC">
      <w:pPr>
        <w:widowControl w:val="0"/>
        <w:autoSpaceDE w:val="0"/>
        <w:ind w:firstLine="720"/>
        <w:jc w:val="right"/>
      </w:pPr>
    </w:p>
    <w:p w:rsidR="005D23A5" w:rsidRDefault="005D23A5" w:rsidP="005D23A5">
      <w:pPr>
        <w:widowControl w:val="0"/>
        <w:autoSpaceDE w:val="0"/>
      </w:pPr>
    </w:p>
    <w:p w:rsidR="005D23A5" w:rsidRDefault="005D23A5" w:rsidP="001258EC">
      <w:pPr>
        <w:widowControl w:val="0"/>
        <w:autoSpaceDE w:val="0"/>
        <w:ind w:firstLine="720"/>
        <w:jc w:val="right"/>
      </w:pPr>
    </w:p>
    <w:p w:rsidR="001258EC" w:rsidRPr="0050015D" w:rsidRDefault="001258EC" w:rsidP="001258EC">
      <w:pPr>
        <w:widowControl w:val="0"/>
        <w:autoSpaceDE w:val="0"/>
        <w:ind w:firstLine="720"/>
        <w:jc w:val="right"/>
      </w:pPr>
      <w:r w:rsidRPr="0050015D">
        <w:t>Утверждено</w:t>
      </w:r>
    </w:p>
    <w:p w:rsidR="001258EC" w:rsidRPr="0050015D" w:rsidRDefault="001258EC" w:rsidP="001258EC">
      <w:pPr>
        <w:widowControl w:val="0"/>
        <w:autoSpaceDE w:val="0"/>
        <w:ind w:firstLine="720"/>
        <w:jc w:val="right"/>
      </w:pPr>
      <w:r w:rsidRPr="0050015D">
        <w:t xml:space="preserve">постановлением </w:t>
      </w:r>
    </w:p>
    <w:p w:rsidR="0050015D" w:rsidRPr="0050015D" w:rsidRDefault="0050015D" w:rsidP="001258EC">
      <w:pPr>
        <w:widowControl w:val="0"/>
        <w:autoSpaceDE w:val="0"/>
        <w:ind w:firstLine="720"/>
        <w:jc w:val="right"/>
      </w:pPr>
      <w:r w:rsidRPr="0050015D">
        <w:t xml:space="preserve">Администрации </w:t>
      </w:r>
      <w:proofErr w:type="gramStart"/>
      <w:r w:rsidRPr="0050015D">
        <w:t>Шолоховского</w:t>
      </w:r>
      <w:proofErr w:type="gramEnd"/>
      <w:r w:rsidRPr="0050015D">
        <w:t xml:space="preserve"> </w:t>
      </w:r>
    </w:p>
    <w:p w:rsidR="001258EC" w:rsidRPr="0050015D" w:rsidRDefault="0050015D" w:rsidP="001258EC">
      <w:pPr>
        <w:widowControl w:val="0"/>
        <w:autoSpaceDE w:val="0"/>
        <w:ind w:firstLine="720"/>
        <w:jc w:val="right"/>
      </w:pPr>
      <w:r w:rsidRPr="0050015D">
        <w:t>городского поселения</w:t>
      </w:r>
    </w:p>
    <w:p w:rsidR="001258EC" w:rsidRPr="0050015D" w:rsidRDefault="0050015D" w:rsidP="001258EC">
      <w:pPr>
        <w:widowControl w:val="0"/>
        <w:autoSpaceDE w:val="0"/>
        <w:ind w:firstLine="720"/>
        <w:jc w:val="right"/>
      </w:pPr>
      <w:r>
        <w:t xml:space="preserve">от </w:t>
      </w:r>
      <w:r w:rsidR="005D23A5">
        <w:t>31.01</w:t>
      </w:r>
      <w:r w:rsidR="001258EC" w:rsidRPr="0050015D">
        <w:t>20</w:t>
      </w:r>
      <w:r>
        <w:t>25 г.  №</w:t>
      </w:r>
      <w:r w:rsidR="005D23A5">
        <w:t xml:space="preserve"> 27</w:t>
      </w:r>
    </w:p>
    <w:p w:rsidR="001258EC" w:rsidRPr="00AB68BB" w:rsidRDefault="001258EC" w:rsidP="001258EC">
      <w:pPr>
        <w:pStyle w:val="ConsPlusNormal"/>
      </w:pPr>
    </w:p>
    <w:p w:rsidR="001258EC" w:rsidRPr="001258EC" w:rsidRDefault="001258EC" w:rsidP="001258EC">
      <w:pPr>
        <w:pStyle w:val="ConsPlusNormal"/>
        <w:jc w:val="center"/>
        <w:rPr>
          <w:rFonts w:ascii="Times New Roman" w:hAnsi="Times New Roman" w:cs="Times New Roman"/>
          <w:b/>
          <w:sz w:val="28"/>
          <w:szCs w:val="28"/>
        </w:rPr>
      </w:pPr>
      <w:r w:rsidRPr="001258EC">
        <w:rPr>
          <w:rFonts w:ascii="Times New Roman" w:hAnsi="Times New Roman" w:cs="Times New Roman"/>
          <w:b/>
          <w:sz w:val="28"/>
          <w:szCs w:val="28"/>
        </w:rPr>
        <w:t>Порядок</w:t>
      </w:r>
    </w:p>
    <w:p w:rsidR="001258EC" w:rsidRPr="001258EC" w:rsidRDefault="001258EC" w:rsidP="001258EC">
      <w:pPr>
        <w:jc w:val="center"/>
        <w:rPr>
          <w:b/>
          <w:sz w:val="28"/>
          <w:szCs w:val="28"/>
        </w:rPr>
      </w:pPr>
      <w:r w:rsidRPr="00AB68BB">
        <w:rPr>
          <w:b/>
          <w:sz w:val="28"/>
          <w:szCs w:val="28"/>
        </w:rPr>
        <w:t xml:space="preserve">определения размера платы по соглашению об установлении сервитута в отношении земельных участков, находящихся в собственности </w:t>
      </w:r>
      <w:r w:rsidRPr="001258EC">
        <w:rPr>
          <w:b/>
          <w:sz w:val="28"/>
          <w:szCs w:val="28"/>
        </w:rPr>
        <w:t>муниципального образования «Шолоховское городское поселение»</w:t>
      </w:r>
    </w:p>
    <w:p w:rsidR="001258EC" w:rsidRPr="00AB68BB" w:rsidRDefault="001258EC" w:rsidP="001258EC">
      <w:pPr>
        <w:jc w:val="center"/>
        <w:rPr>
          <w:i/>
          <w:iCs/>
          <w:kern w:val="1"/>
          <w:sz w:val="28"/>
          <w:szCs w:val="28"/>
          <w:u w:val="single"/>
        </w:rPr>
      </w:pPr>
    </w:p>
    <w:p w:rsidR="001258EC" w:rsidRPr="00FC5DF2" w:rsidRDefault="001258EC" w:rsidP="001258EC">
      <w:pPr>
        <w:ind w:firstLine="708"/>
        <w:jc w:val="both"/>
        <w:rPr>
          <w:iCs/>
          <w:kern w:val="1"/>
          <w:sz w:val="28"/>
          <w:szCs w:val="28"/>
        </w:rPr>
      </w:pPr>
      <w:r w:rsidRPr="00AB68BB">
        <w:rPr>
          <w:iCs/>
          <w:kern w:val="1"/>
          <w:sz w:val="28"/>
          <w:szCs w:val="28"/>
        </w:rPr>
        <w:t xml:space="preserve">1. Настоящий порядок устанавливает правила определения размера </w:t>
      </w:r>
      <w:r w:rsidRPr="00FC5DF2">
        <w:rPr>
          <w:iCs/>
          <w:kern w:val="1"/>
          <w:sz w:val="28"/>
          <w:szCs w:val="28"/>
        </w:rPr>
        <w:t>платы по соглашению</w:t>
      </w:r>
      <w:r w:rsidRPr="001258EC">
        <w:rPr>
          <w:iCs/>
          <w:kern w:val="1"/>
          <w:sz w:val="28"/>
          <w:szCs w:val="28"/>
        </w:rPr>
        <w:t xml:space="preserve"> </w:t>
      </w:r>
      <w:r w:rsidRPr="00FC5DF2">
        <w:rPr>
          <w:iCs/>
          <w:kern w:val="1"/>
          <w:sz w:val="28"/>
          <w:szCs w:val="28"/>
        </w:rPr>
        <w:t xml:space="preserve">об установлении сервитута в отношении земельных участков, находящихся в собственности </w:t>
      </w:r>
      <w:r w:rsidR="0050015D" w:rsidRPr="0050015D">
        <w:rPr>
          <w:sz w:val="28"/>
          <w:szCs w:val="28"/>
        </w:rPr>
        <w:t>муниципального образования «Шолоховское городское поселение»</w:t>
      </w:r>
      <w:r w:rsidRPr="0050015D">
        <w:rPr>
          <w:iCs/>
          <w:kern w:val="1"/>
          <w:sz w:val="28"/>
          <w:szCs w:val="28"/>
        </w:rPr>
        <w:t xml:space="preserve"> (далее и</w:t>
      </w:r>
      <w:r w:rsidRPr="00FC5DF2">
        <w:rPr>
          <w:iCs/>
          <w:kern w:val="1"/>
          <w:sz w:val="28"/>
          <w:szCs w:val="28"/>
        </w:rPr>
        <w:t>менуются – земельные участки).</w:t>
      </w:r>
    </w:p>
    <w:p w:rsidR="001258EC" w:rsidRPr="001258EC" w:rsidRDefault="001258EC" w:rsidP="001258EC">
      <w:pPr>
        <w:pStyle w:val="ConsPlusNormal"/>
        <w:ind w:firstLine="540"/>
        <w:jc w:val="both"/>
        <w:rPr>
          <w:rFonts w:ascii="Times New Roman" w:hAnsi="Times New Roman" w:cs="Times New Roman"/>
          <w:iCs/>
          <w:kern w:val="1"/>
          <w:sz w:val="28"/>
          <w:szCs w:val="28"/>
        </w:rPr>
      </w:pPr>
      <w:r w:rsidRPr="001258EC">
        <w:rPr>
          <w:rFonts w:ascii="Times New Roman" w:hAnsi="Times New Roman" w:cs="Times New Roman"/>
          <w:iCs/>
          <w:kern w:val="1"/>
          <w:sz w:val="28"/>
          <w:szCs w:val="28"/>
        </w:rPr>
        <w:t>2. Размер платы по соглашению об установлении сервитута определяется на основании кадастровой стоимости земельного участка и рассчитывается как 0,01 процента кадастровой стоимости земельного участка за каждый год срока действия сервитута, если иное не установлено настоящими Правилами.</w:t>
      </w:r>
    </w:p>
    <w:p w:rsidR="001258EC" w:rsidRPr="001258EC" w:rsidRDefault="001258EC" w:rsidP="001258EC">
      <w:pPr>
        <w:pStyle w:val="ConsPlusNormal"/>
        <w:ind w:firstLine="540"/>
        <w:jc w:val="both"/>
        <w:rPr>
          <w:rFonts w:ascii="Times New Roman" w:hAnsi="Times New Roman" w:cs="Times New Roman"/>
          <w:iCs/>
          <w:kern w:val="1"/>
          <w:sz w:val="28"/>
          <w:szCs w:val="28"/>
        </w:rPr>
      </w:pPr>
      <w:r w:rsidRPr="001258EC">
        <w:rPr>
          <w:rFonts w:ascii="Times New Roman" w:hAnsi="Times New Roman" w:cs="Times New Roman"/>
          <w:iCs/>
          <w:kern w:val="1"/>
          <w:sz w:val="28"/>
          <w:szCs w:val="28"/>
        </w:rPr>
        <w:t xml:space="preserve">3. </w:t>
      </w:r>
      <w:proofErr w:type="gramStart"/>
      <w:r w:rsidRPr="001258EC">
        <w:rPr>
          <w:rFonts w:ascii="Times New Roman" w:hAnsi="Times New Roman" w:cs="Times New Roman"/>
          <w:iCs/>
          <w:kern w:val="1"/>
          <w:sz w:val="28"/>
          <w:szCs w:val="28"/>
        </w:rPr>
        <w:t>Размер платы по соглашению об установлении сервитута, заключенному в отношении земельных участков, находящихся в муниципальной собственности и предоставленных в постоянное (бессрочное) пользование, либо в пожизненное наследуемое владение, либо в аренду, либо в безвозмездное пользование, определяется как разница рыночной стоимости указанных прав на земельный участок до и после установления сервитута, которая определяется независимым оценщиком в соответствии с законодательством Российской Федерации об</w:t>
      </w:r>
      <w:proofErr w:type="gramEnd"/>
      <w:r w:rsidRPr="001258EC">
        <w:rPr>
          <w:rFonts w:ascii="Times New Roman" w:hAnsi="Times New Roman" w:cs="Times New Roman"/>
          <w:iCs/>
          <w:kern w:val="1"/>
          <w:sz w:val="28"/>
          <w:szCs w:val="28"/>
        </w:rPr>
        <w:t xml:space="preserve"> оценочной деятельности, за исключением случаев установления сервитута в отношении земельного участка, предоставленного органу государственной власти, органу местного самоуправления, государственному или муниципальному унитарному предприятию, казенному предприятию либо государственному или муниципальному учреждению при условии, что стороной соглашения об установлении сервитута является одно из указанных лиц.</w:t>
      </w:r>
    </w:p>
    <w:p w:rsidR="001258EC" w:rsidRPr="001258EC" w:rsidRDefault="001258EC" w:rsidP="001258EC">
      <w:pPr>
        <w:pStyle w:val="ConsPlusNormal"/>
        <w:ind w:firstLine="540"/>
        <w:jc w:val="both"/>
        <w:rPr>
          <w:rFonts w:ascii="Times New Roman" w:hAnsi="Times New Roman" w:cs="Times New Roman"/>
          <w:iCs/>
          <w:kern w:val="1"/>
          <w:sz w:val="28"/>
          <w:szCs w:val="28"/>
        </w:rPr>
      </w:pPr>
      <w:r w:rsidRPr="001258EC">
        <w:rPr>
          <w:rFonts w:ascii="Times New Roman" w:hAnsi="Times New Roman" w:cs="Times New Roman"/>
          <w:iCs/>
          <w:kern w:val="1"/>
          <w:sz w:val="28"/>
          <w:szCs w:val="28"/>
        </w:rPr>
        <w:t>4. Смена правообладателя земельного участка не является основанием для пересмотра размера платы по соглашению об установлении сервитута, определенного в соответствии с настоящими Правилами.</w:t>
      </w:r>
    </w:p>
    <w:p w:rsidR="001258EC" w:rsidRPr="001258EC" w:rsidRDefault="001258EC" w:rsidP="001258EC">
      <w:pPr>
        <w:pStyle w:val="ConsPlusNormal"/>
        <w:ind w:firstLine="540"/>
        <w:jc w:val="both"/>
        <w:rPr>
          <w:rFonts w:ascii="Times New Roman" w:hAnsi="Times New Roman" w:cs="Times New Roman"/>
          <w:iCs/>
          <w:kern w:val="1"/>
          <w:sz w:val="28"/>
          <w:szCs w:val="28"/>
        </w:rPr>
      </w:pPr>
      <w:r w:rsidRPr="001258EC">
        <w:rPr>
          <w:rFonts w:ascii="Times New Roman" w:hAnsi="Times New Roman" w:cs="Times New Roman"/>
          <w:iCs/>
          <w:kern w:val="1"/>
          <w:sz w:val="28"/>
          <w:szCs w:val="28"/>
        </w:rPr>
        <w:t>5. В случае если сервитут устанавливается в отношении части земельного участка, размер платы по соглашению об установлении сервитута определяется пропорционально площади этой части земельного участка в соответствии с настоящими Правилами.</w:t>
      </w:r>
    </w:p>
    <w:p w:rsidR="001258EC" w:rsidRPr="001258EC" w:rsidRDefault="001258EC" w:rsidP="006B15BE">
      <w:pPr>
        <w:rPr>
          <w:iCs/>
          <w:kern w:val="1"/>
          <w:sz w:val="28"/>
          <w:szCs w:val="28"/>
        </w:rPr>
      </w:pPr>
    </w:p>
    <w:p w:rsidR="001258EC" w:rsidRPr="001258EC" w:rsidRDefault="001258EC">
      <w:pPr>
        <w:rPr>
          <w:iCs/>
          <w:kern w:val="1"/>
          <w:sz w:val="28"/>
          <w:szCs w:val="28"/>
        </w:rPr>
      </w:pPr>
    </w:p>
    <w:sectPr w:rsidR="001258EC" w:rsidRPr="001258EC" w:rsidSect="006B15BE">
      <w:headerReference w:type="even" r:id="rId10"/>
      <w:headerReference w:type="default" r:id="rId1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05B2" w:rsidRDefault="001805B2">
      <w:r>
        <w:separator/>
      </w:r>
    </w:p>
  </w:endnote>
  <w:endnote w:type="continuationSeparator" w:id="0">
    <w:p w:rsidR="001805B2" w:rsidRDefault="00180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05B2" w:rsidRDefault="001805B2">
      <w:r>
        <w:separator/>
      </w:r>
    </w:p>
  </w:footnote>
  <w:footnote w:type="continuationSeparator" w:id="0">
    <w:p w:rsidR="001805B2" w:rsidRDefault="001805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9FC" w:rsidRDefault="003E6799" w:rsidP="004D6C70">
    <w:pPr>
      <w:pStyle w:val="a3"/>
      <w:framePr w:wrap="around" w:vAnchor="text" w:hAnchor="margin" w:xAlign="center" w:y="1"/>
      <w:rPr>
        <w:rStyle w:val="a4"/>
      </w:rPr>
    </w:pPr>
    <w:r>
      <w:rPr>
        <w:rStyle w:val="a4"/>
      </w:rPr>
      <w:fldChar w:fldCharType="begin"/>
    </w:r>
    <w:r w:rsidR="001839FC">
      <w:rPr>
        <w:rStyle w:val="a4"/>
      </w:rPr>
      <w:instrText xml:space="preserve">PAGE  </w:instrText>
    </w:r>
    <w:r>
      <w:rPr>
        <w:rStyle w:val="a4"/>
      </w:rPr>
      <w:fldChar w:fldCharType="end"/>
    </w:r>
  </w:p>
  <w:p w:rsidR="001839FC" w:rsidRDefault="001839F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9FC" w:rsidRDefault="003E6799" w:rsidP="00687EB8">
    <w:pPr>
      <w:pStyle w:val="a3"/>
      <w:framePr w:wrap="around" w:vAnchor="text" w:hAnchor="margin" w:xAlign="center" w:y="1"/>
      <w:rPr>
        <w:rStyle w:val="a4"/>
      </w:rPr>
    </w:pPr>
    <w:r>
      <w:rPr>
        <w:rStyle w:val="a4"/>
      </w:rPr>
      <w:fldChar w:fldCharType="begin"/>
    </w:r>
    <w:r w:rsidR="001839FC">
      <w:rPr>
        <w:rStyle w:val="a4"/>
      </w:rPr>
      <w:instrText xml:space="preserve">PAGE  </w:instrText>
    </w:r>
    <w:r>
      <w:rPr>
        <w:rStyle w:val="a4"/>
      </w:rPr>
      <w:fldChar w:fldCharType="separate"/>
    </w:r>
    <w:r w:rsidR="007770EA">
      <w:rPr>
        <w:rStyle w:val="a4"/>
        <w:noProof/>
      </w:rPr>
      <w:t>2</w:t>
    </w:r>
    <w:r>
      <w:rPr>
        <w:rStyle w:val="a4"/>
      </w:rPr>
      <w:fldChar w:fldCharType="end"/>
    </w:r>
  </w:p>
  <w:p w:rsidR="001839FC" w:rsidRDefault="001839F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C4F63"/>
    <w:multiLevelType w:val="multilevel"/>
    <w:tmpl w:val="C368F05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0D732901"/>
    <w:multiLevelType w:val="hybridMultilevel"/>
    <w:tmpl w:val="9C04AEB2"/>
    <w:lvl w:ilvl="0" w:tplc="5942C1E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20230EFF"/>
    <w:multiLevelType w:val="hybridMultilevel"/>
    <w:tmpl w:val="1EC6F1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6606338"/>
    <w:multiLevelType w:val="multilevel"/>
    <w:tmpl w:val="AAAE6148"/>
    <w:lvl w:ilvl="0">
      <w:start w:val="2"/>
      <w:numFmt w:val="decimal"/>
      <w:lvlText w:val="%1."/>
      <w:lvlJc w:val="left"/>
      <w:pPr>
        <w:ind w:left="675" w:hanging="675"/>
      </w:pPr>
      <w:rPr>
        <w:rFonts w:hint="default"/>
      </w:rPr>
    </w:lvl>
    <w:lvl w:ilvl="1">
      <w:start w:val="2"/>
      <w:numFmt w:val="decimal"/>
      <w:lvlText w:val="%1.%2."/>
      <w:lvlJc w:val="left"/>
      <w:pPr>
        <w:ind w:left="720" w:hanging="720"/>
      </w:pPr>
      <w:rPr>
        <w:rFonts w:hint="default"/>
      </w:rPr>
    </w:lvl>
    <w:lvl w:ilvl="2">
      <w:start w:val="4"/>
      <w:numFmt w:val="decimal"/>
      <w:lvlText w:val="%1.%2.%3."/>
      <w:lvlJc w:val="left"/>
      <w:pPr>
        <w:ind w:left="1713" w:hanging="720"/>
      </w:pPr>
      <w:rPr>
        <w:rFonts w:hint="default"/>
        <w:spacing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27E6547F"/>
    <w:multiLevelType w:val="multilevel"/>
    <w:tmpl w:val="E4C289BA"/>
    <w:lvl w:ilvl="0">
      <w:start w:val="1"/>
      <w:numFmt w:val="decimal"/>
      <w:lvlText w:val="%1."/>
      <w:lvlJc w:val="left"/>
      <w:pPr>
        <w:ind w:left="450" w:hanging="450"/>
      </w:pPr>
      <w:rPr>
        <w:rFonts w:hint="default"/>
      </w:rPr>
    </w:lvl>
    <w:lvl w:ilvl="1">
      <w:start w:val="1"/>
      <w:numFmt w:val="decimal"/>
      <w:lvlText w:val="%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E147FFE"/>
    <w:multiLevelType w:val="multilevel"/>
    <w:tmpl w:val="2CAC1372"/>
    <w:lvl w:ilvl="0">
      <w:start w:val="2"/>
      <w:numFmt w:val="decimal"/>
      <w:lvlText w:val="%1."/>
      <w:lvlJc w:val="left"/>
      <w:pPr>
        <w:ind w:left="675" w:hanging="675"/>
      </w:pPr>
      <w:rPr>
        <w:rFonts w:hint="default"/>
      </w:rPr>
    </w:lvl>
    <w:lvl w:ilvl="1">
      <w:start w:val="2"/>
      <w:numFmt w:val="decimal"/>
      <w:lvlText w:val="%1.%2."/>
      <w:lvlJc w:val="left"/>
      <w:pPr>
        <w:ind w:left="1145" w:hanging="720"/>
      </w:pPr>
      <w:rPr>
        <w:rFonts w:hint="default"/>
      </w:rPr>
    </w:lvl>
    <w:lvl w:ilvl="2">
      <w:start w:val="3"/>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6">
    <w:nsid w:val="310D6FEF"/>
    <w:multiLevelType w:val="multilevel"/>
    <w:tmpl w:val="60147632"/>
    <w:lvl w:ilvl="0">
      <w:start w:val="1"/>
      <w:numFmt w:val="decimal"/>
      <w:lvlText w:val="%1."/>
      <w:lvlJc w:val="left"/>
      <w:pPr>
        <w:ind w:left="1211"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7">
    <w:nsid w:val="3E132F0E"/>
    <w:multiLevelType w:val="hybridMultilevel"/>
    <w:tmpl w:val="C352AC5C"/>
    <w:lvl w:ilvl="0" w:tplc="5942C1E6">
      <w:start w:val="1"/>
      <w:numFmt w:val="bullet"/>
      <w:lvlText w:val=""/>
      <w:lvlJc w:val="left"/>
      <w:pPr>
        <w:ind w:left="1038" w:hanging="360"/>
      </w:pPr>
      <w:rPr>
        <w:rFonts w:ascii="Symbol" w:hAnsi="Symbol" w:hint="default"/>
      </w:rPr>
    </w:lvl>
    <w:lvl w:ilvl="1" w:tplc="04190003">
      <w:start w:val="1"/>
      <w:numFmt w:val="bullet"/>
      <w:lvlText w:val="o"/>
      <w:lvlJc w:val="left"/>
      <w:pPr>
        <w:ind w:left="1758" w:hanging="360"/>
      </w:pPr>
      <w:rPr>
        <w:rFonts w:ascii="Courier New" w:hAnsi="Courier New" w:hint="default"/>
      </w:rPr>
    </w:lvl>
    <w:lvl w:ilvl="2" w:tplc="04190005">
      <w:start w:val="1"/>
      <w:numFmt w:val="bullet"/>
      <w:lvlText w:val=""/>
      <w:lvlJc w:val="left"/>
      <w:pPr>
        <w:ind w:left="2478" w:hanging="360"/>
      </w:pPr>
      <w:rPr>
        <w:rFonts w:ascii="Wingdings" w:hAnsi="Wingdings" w:hint="default"/>
      </w:rPr>
    </w:lvl>
    <w:lvl w:ilvl="3" w:tplc="04190001">
      <w:start w:val="1"/>
      <w:numFmt w:val="bullet"/>
      <w:lvlText w:val=""/>
      <w:lvlJc w:val="left"/>
      <w:pPr>
        <w:ind w:left="3198" w:hanging="360"/>
      </w:pPr>
      <w:rPr>
        <w:rFonts w:ascii="Symbol" w:hAnsi="Symbol" w:hint="default"/>
      </w:rPr>
    </w:lvl>
    <w:lvl w:ilvl="4" w:tplc="04190003">
      <w:start w:val="1"/>
      <w:numFmt w:val="bullet"/>
      <w:lvlText w:val="o"/>
      <w:lvlJc w:val="left"/>
      <w:pPr>
        <w:ind w:left="3918" w:hanging="360"/>
      </w:pPr>
      <w:rPr>
        <w:rFonts w:ascii="Courier New" w:hAnsi="Courier New" w:hint="default"/>
      </w:rPr>
    </w:lvl>
    <w:lvl w:ilvl="5" w:tplc="04190005">
      <w:start w:val="1"/>
      <w:numFmt w:val="bullet"/>
      <w:lvlText w:val=""/>
      <w:lvlJc w:val="left"/>
      <w:pPr>
        <w:ind w:left="4638" w:hanging="360"/>
      </w:pPr>
      <w:rPr>
        <w:rFonts w:ascii="Wingdings" w:hAnsi="Wingdings" w:hint="default"/>
      </w:rPr>
    </w:lvl>
    <w:lvl w:ilvl="6" w:tplc="04190001">
      <w:start w:val="1"/>
      <w:numFmt w:val="bullet"/>
      <w:lvlText w:val=""/>
      <w:lvlJc w:val="left"/>
      <w:pPr>
        <w:ind w:left="5358" w:hanging="360"/>
      </w:pPr>
      <w:rPr>
        <w:rFonts w:ascii="Symbol" w:hAnsi="Symbol" w:hint="default"/>
      </w:rPr>
    </w:lvl>
    <w:lvl w:ilvl="7" w:tplc="04190003">
      <w:start w:val="1"/>
      <w:numFmt w:val="bullet"/>
      <w:lvlText w:val="o"/>
      <w:lvlJc w:val="left"/>
      <w:pPr>
        <w:ind w:left="6078" w:hanging="360"/>
      </w:pPr>
      <w:rPr>
        <w:rFonts w:ascii="Courier New" w:hAnsi="Courier New" w:hint="default"/>
      </w:rPr>
    </w:lvl>
    <w:lvl w:ilvl="8" w:tplc="04190005">
      <w:start w:val="1"/>
      <w:numFmt w:val="bullet"/>
      <w:lvlText w:val=""/>
      <w:lvlJc w:val="left"/>
      <w:pPr>
        <w:ind w:left="6798" w:hanging="360"/>
      </w:pPr>
      <w:rPr>
        <w:rFonts w:ascii="Wingdings" w:hAnsi="Wingdings" w:hint="default"/>
      </w:rPr>
    </w:lvl>
  </w:abstractNum>
  <w:abstractNum w:abstractNumId="8">
    <w:nsid w:val="59D173F5"/>
    <w:multiLevelType w:val="hybridMultilevel"/>
    <w:tmpl w:val="A314D7C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
    <w:nsid w:val="6C04174D"/>
    <w:multiLevelType w:val="multilevel"/>
    <w:tmpl w:val="E62E1558"/>
    <w:lvl w:ilvl="0">
      <w:start w:val="1"/>
      <w:numFmt w:val="decimal"/>
      <w:lvlText w:val="%1."/>
      <w:lvlJc w:val="left"/>
      <w:pPr>
        <w:ind w:left="1212" w:hanging="360"/>
      </w:pPr>
    </w:lvl>
    <w:lvl w:ilvl="1">
      <w:start w:val="1"/>
      <w:numFmt w:val="decimal"/>
      <w:isLgl/>
      <w:lvlText w:val="%1.%2."/>
      <w:lvlJc w:val="left"/>
      <w:pPr>
        <w:ind w:left="2063" w:hanging="720"/>
      </w:pPr>
    </w:lvl>
    <w:lvl w:ilvl="2">
      <w:start w:val="1"/>
      <w:numFmt w:val="decimal"/>
      <w:isLgl/>
      <w:lvlText w:val="%1.%2.%3."/>
      <w:lvlJc w:val="left"/>
      <w:pPr>
        <w:ind w:left="2554" w:hanging="720"/>
      </w:pPr>
    </w:lvl>
    <w:lvl w:ilvl="3">
      <w:start w:val="1"/>
      <w:numFmt w:val="decimal"/>
      <w:isLgl/>
      <w:lvlText w:val="%1.%2.%3.%4."/>
      <w:lvlJc w:val="left"/>
      <w:pPr>
        <w:ind w:left="3405" w:hanging="1080"/>
      </w:pPr>
    </w:lvl>
    <w:lvl w:ilvl="4">
      <w:start w:val="1"/>
      <w:numFmt w:val="decimal"/>
      <w:isLgl/>
      <w:lvlText w:val="%1.%2.%3.%4.%5."/>
      <w:lvlJc w:val="left"/>
      <w:pPr>
        <w:ind w:left="3896" w:hanging="1080"/>
      </w:pPr>
    </w:lvl>
    <w:lvl w:ilvl="5">
      <w:start w:val="1"/>
      <w:numFmt w:val="decimal"/>
      <w:isLgl/>
      <w:lvlText w:val="%1.%2.%3.%4.%5.%6."/>
      <w:lvlJc w:val="left"/>
      <w:pPr>
        <w:ind w:left="4747" w:hanging="1440"/>
      </w:pPr>
    </w:lvl>
    <w:lvl w:ilvl="6">
      <w:start w:val="1"/>
      <w:numFmt w:val="decimal"/>
      <w:isLgl/>
      <w:lvlText w:val="%1.%2.%3.%4.%5.%6.%7."/>
      <w:lvlJc w:val="left"/>
      <w:pPr>
        <w:ind w:left="5598" w:hanging="1800"/>
      </w:pPr>
    </w:lvl>
    <w:lvl w:ilvl="7">
      <w:start w:val="1"/>
      <w:numFmt w:val="decimal"/>
      <w:isLgl/>
      <w:lvlText w:val="%1.%2.%3.%4.%5.%6.%7.%8."/>
      <w:lvlJc w:val="left"/>
      <w:pPr>
        <w:ind w:left="6089" w:hanging="1800"/>
      </w:pPr>
    </w:lvl>
    <w:lvl w:ilvl="8">
      <w:start w:val="1"/>
      <w:numFmt w:val="decimal"/>
      <w:isLgl/>
      <w:lvlText w:val="%1.%2.%3.%4.%5.%6.%7.%8.%9."/>
      <w:lvlJc w:val="left"/>
      <w:pPr>
        <w:ind w:left="6940" w:hanging="2160"/>
      </w:pPr>
    </w:lvl>
  </w:abstractNum>
  <w:abstractNum w:abstractNumId="10">
    <w:nsid w:val="76D630E0"/>
    <w:multiLevelType w:val="multilevel"/>
    <w:tmpl w:val="0419001F"/>
    <w:lvl w:ilvl="0">
      <w:start w:val="1"/>
      <w:numFmt w:val="decimal"/>
      <w:lvlText w:val="%1."/>
      <w:lvlJc w:val="left"/>
      <w:pPr>
        <w:ind w:left="107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
  </w:num>
  <w:num w:numId="2">
    <w:abstractNumId w:val="1"/>
  </w:num>
  <w:num w:numId="3">
    <w:abstractNumId w:val="7"/>
  </w:num>
  <w:num w:numId="4">
    <w:abstractNumId w:val="10"/>
  </w:num>
  <w:num w:numId="5">
    <w:abstractNumId w:val="0"/>
  </w:num>
  <w:num w:numId="6">
    <w:abstractNumId w:val="4"/>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5"/>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569"/>
    <w:rsid w:val="00005BBE"/>
    <w:rsid w:val="00012493"/>
    <w:rsid w:val="000128B8"/>
    <w:rsid w:val="000141C2"/>
    <w:rsid w:val="00020B41"/>
    <w:rsid w:val="00021081"/>
    <w:rsid w:val="00026183"/>
    <w:rsid w:val="000362A3"/>
    <w:rsid w:val="0003723A"/>
    <w:rsid w:val="000419F1"/>
    <w:rsid w:val="00042A8F"/>
    <w:rsid w:val="00053B2C"/>
    <w:rsid w:val="00060652"/>
    <w:rsid w:val="00061A60"/>
    <w:rsid w:val="000635E4"/>
    <w:rsid w:val="0006551A"/>
    <w:rsid w:val="00070280"/>
    <w:rsid w:val="00081661"/>
    <w:rsid w:val="00082FF5"/>
    <w:rsid w:val="00084AD8"/>
    <w:rsid w:val="00086171"/>
    <w:rsid w:val="00086BEB"/>
    <w:rsid w:val="00095CF4"/>
    <w:rsid w:val="00095FDC"/>
    <w:rsid w:val="000A2EBD"/>
    <w:rsid w:val="000A43D1"/>
    <w:rsid w:val="000A4A63"/>
    <w:rsid w:val="000A6FDB"/>
    <w:rsid w:val="000A703B"/>
    <w:rsid w:val="000B269E"/>
    <w:rsid w:val="000B6ED0"/>
    <w:rsid w:val="000C05C9"/>
    <w:rsid w:val="000C0BF9"/>
    <w:rsid w:val="000C68E8"/>
    <w:rsid w:val="000D3757"/>
    <w:rsid w:val="000E0521"/>
    <w:rsid w:val="000E0765"/>
    <w:rsid w:val="000E471D"/>
    <w:rsid w:val="000E572B"/>
    <w:rsid w:val="000E7E83"/>
    <w:rsid w:val="000F2205"/>
    <w:rsid w:val="0010106B"/>
    <w:rsid w:val="0010120B"/>
    <w:rsid w:val="001037D8"/>
    <w:rsid w:val="0011257D"/>
    <w:rsid w:val="00115153"/>
    <w:rsid w:val="001158A1"/>
    <w:rsid w:val="00123FA7"/>
    <w:rsid w:val="001258EC"/>
    <w:rsid w:val="001351CC"/>
    <w:rsid w:val="00150D2D"/>
    <w:rsid w:val="0015555F"/>
    <w:rsid w:val="00161818"/>
    <w:rsid w:val="001636DC"/>
    <w:rsid w:val="00170D80"/>
    <w:rsid w:val="001805B2"/>
    <w:rsid w:val="00181CFE"/>
    <w:rsid w:val="00182016"/>
    <w:rsid w:val="001839FC"/>
    <w:rsid w:val="001850B9"/>
    <w:rsid w:val="00185631"/>
    <w:rsid w:val="001927FC"/>
    <w:rsid w:val="00195A11"/>
    <w:rsid w:val="001A1FE2"/>
    <w:rsid w:val="001A275B"/>
    <w:rsid w:val="001B4569"/>
    <w:rsid w:val="001C5D95"/>
    <w:rsid w:val="001D1C96"/>
    <w:rsid w:val="001D2AC0"/>
    <w:rsid w:val="001D2B88"/>
    <w:rsid w:val="001D580D"/>
    <w:rsid w:val="001D64BF"/>
    <w:rsid w:val="001D7ADF"/>
    <w:rsid w:val="001F387C"/>
    <w:rsid w:val="001F45CA"/>
    <w:rsid w:val="00202899"/>
    <w:rsid w:val="0021353B"/>
    <w:rsid w:val="002156A4"/>
    <w:rsid w:val="002156AE"/>
    <w:rsid w:val="00216CC4"/>
    <w:rsid w:val="00223B77"/>
    <w:rsid w:val="00225927"/>
    <w:rsid w:val="00233F73"/>
    <w:rsid w:val="00241E70"/>
    <w:rsid w:val="00247171"/>
    <w:rsid w:val="00247DB2"/>
    <w:rsid w:val="00250727"/>
    <w:rsid w:val="00273B69"/>
    <w:rsid w:val="00275E6C"/>
    <w:rsid w:val="002827A0"/>
    <w:rsid w:val="00286CF8"/>
    <w:rsid w:val="00296104"/>
    <w:rsid w:val="00296424"/>
    <w:rsid w:val="002A1DCB"/>
    <w:rsid w:val="002A3891"/>
    <w:rsid w:val="002B70A7"/>
    <w:rsid w:val="002C3D0A"/>
    <w:rsid w:val="002D0B42"/>
    <w:rsid w:val="002E013A"/>
    <w:rsid w:val="002E545F"/>
    <w:rsid w:val="002F077F"/>
    <w:rsid w:val="002F7116"/>
    <w:rsid w:val="00300CBB"/>
    <w:rsid w:val="00303D1A"/>
    <w:rsid w:val="00304323"/>
    <w:rsid w:val="00304676"/>
    <w:rsid w:val="00304BA3"/>
    <w:rsid w:val="00315092"/>
    <w:rsid w:val="003156FF"/>
    <w:rsid w:val="0031672E"/>
    <w:rsid w:val="00320299"/>
    <w:rsid w:val="00337B59"/>
    <w:rsid w:val="00337F1D"/>
    <w:rsid w:val="00344589"/>
    <w:rsid w:val="003449CA"/>
    <w:rsid w:val="00355B26"/>
    <w:rsid w:val="003562BB"/>
    <w:rsid w:val="0035767E"/>
    <w:rsid w:val="0037042D"/>
    <w:rsid w:val="00372732"/>
    <w:rsid w:val="00384819"/>
    <w:rsid w:val="00395740"/>
    <w:rsid w:val="003A3B88"/>
    <w:rsid w:val="003B3980"/>
    <w:rsid w:val="003B6FA2"/>
    <w:rsid w:val="003C069F"/>
    <w:rsid w:val="003C4F3B"/>
    <w:rsid w:val="003C554B"/>
    <w:rsid w:val="003D0473"/>
    <w:rsid w:val="003D14F9"/>
    <w:rsid w:val="003D6D84"/>
    <w:rsid w:val="003E6095"/>
    <w:rsid w:val="003E6799"/>
    <w:rsid w:val="003F1936"/>
    <w:rsid w:val="003F3E18"/>
    <w:rsid w:val="003F48EF"/>
    <w:rsid w:val="00406A20"/>
    <w:rsid w:val="00407A63"/>
    <w:rsid w:val="0041300D"/>
    <w:rsid w:val="00413321"/>
    <w:rsid w:val="00413DF9"/>
    <w:rsid w:val="004231A2"/>
    <w:rsid w:val="0042660E"/>
    <w:rsid w:val="0043029B"/>
    <w:rsid w:val="004355AB"/>
    <w:rsid w:val="00436091"/>
    <w:rsid w:val="00443822"/>
    <w:rsid w:val="0046154C"/>
    <w:rsid w:val="00463B02"/>
    <w:rsid w:val="00470594"/>
    <w:rsid w:val="00477E5B"/>
    <w:rsid w:val="004844E0"/>
    <w:rsid w:val="00486E84"/>
    <w:rsid w:val="00494252"/>
    <w:rsid w:val="00494406"/>
    <w:rsid w:val="004A656A"/>
    <w:rsid w:val="004B0BA2"/>
    <w:rsid w:val="004B62A3"/>
    <w:rsid w:val="004D3BA3"/>
    <w:rsid w:val="004D6C70"/>
    <w:rsid w:val="004E4EDD"/>
    <w:rsid w:val="004E5775"/>
    <w:rsid w:val="004E71E0"/>
    <w:rsid w:val="004F7EB8"/>
    <w:rsid w:val="0050015D"/>
    <w:rsid w:val="00501B23"/>
    <w:rsid w:val="00503523"/>
    <w:rsid w:val="00503D67"/>
    <w:rsid w:val="00503F0C"/>
    <w:rsid w:val="005045E0"/>
    <w:rsid w:val="00505961"/>
    <w:rsid w:val="00507570"/>
    <w:rsid w:val="00511A29"/>
    <w:rsid w:val="00514494"/>
    <w:rsid w:val="00516A20"/>
    <w:rsid w:val="005204BD"/>
    <w:rsid w:val="005235F7"/>
    <w:rsid w:val="00533033"/>
    <w:rsid w:val="00535027"/>
    <w:rsid w:val="0053701C"/>
    <w:rsid w:val="00541FFA"/>
    <w:rsid w:val="00571C21"/>
    <w:rsid w:val="0057279E"/>
    <w:rsid w:val="00573F9A"/>
    <w:rsid w:val="00574A72"/>
    <w:rsid w:val="00576175"/>
    <w:rsid w:val="005778EA"/>
    <w:rsid w:val="00580287"/>
    <w:rsid w:val="005813B5"/>
    <w:rsid w:val="00585BF9"/>
    <w:rsid w:val="005964E9"/>
    <w:rsid w:val="005A5FD5"/>
    <w:rsid w:val="005A6643"/>
    <w:rsid w:val="005B29DC"/>
    <w:rsid w:val="005B418C"/>
    <w:rsid w:val="005C3496"/>
    <w:rsid w:val="005C46AA"/>
    <w:rsid w:val="005D23A5"/>
    <w:rsid w:val="005D5474"/>
    <w:rsid w:val="00603318"/>
    <w:rsid w:val="006108CF"/>
    <w:rsid w:val="006139D9"/>
    <w:rsid w:val="00615CDB"/>
    <w:rsid w:val="00620ABD"/>
    <w:rsid w:val="00621A8F"/>
    <w:rsid w:val="00635015"/>
    <w:rsid w:val="00637221"/>
    <w:rsid w:val="006436D0"/>
    <w:rsid w:val="00644401"/>
    <w:rsid w:val="006453C6"/>
    <w:rsid w:val="00646627"/>
    <w:rsid w:val="0065197A"/>
    <w:rsid w:val="00656799"/>
    <w:rsid w:val="00664CAA"/>
    <w:rsid w:val="00670779"/>
    <w:rsid w:val="00675182"/>
    <w:rsid w:val="0068641A"/>
    <w:rsid w:val="00687EB8"/>
    <w:rsid w:val="00691622"/>
    <w:rsid w:val="00697E61"/>
    <w:rsid w:val="006A0038"/>
    <w:rsid w:val="006A356E"/>
    <w:rsid w:val="006A48A3"/>
    <w:rsid w:val="006B0884"/>
    <w:rsid w:val="006B15BE"/>
    <w:rsid w:val="006C1C51"/>
    <w:rsid w:val="006C28DB"/>
    <w:rsid w:val="006C7ACC"/>
    <w:rsid w:val="006C7F55"/>
    <w:rsid w:val="006D2438"/>
    <w:rsid w:val="006D5D21"/>
    <w:rsid w:val="006F3AA3"/>
    <w:rsid w:val="007019AD"/>
    <w:rsid w:val="007033F7"/>
    <w:rsid w:val="00703965"/>
    <w:rsid w:val="0070615C"/>
    <w:rsid w:val="007073CD"/>
    <w:rsid w:val="00711A34"/>
    <w:rsid w:val="0071221C"/>
    <w:rsid w:val="00714006"/>
    <w:rsid w:val="00730C68"/>
    <w:rsid w:val="0073135B"/>
    <w:rsid w:val="007340F1"/>
    <w:rsid w:val="00750596"/>
    <w:rsid w:val="00752655"/>
    <w:rsid w:val="0076183A"/>
    <w:rsid w:val="007631FC"/>
    <w:rsid w:val="007648FD"/>
    <w:rsid w:val="0076522F"/>
    <w:rsid w:val="007664FE"/>
    <w:rsid w:val="007770EA"/>
    <w:rsid w:val="00781285"/>
    <w:rsid w:val="007862A2"/>
    <w:rsid w:val="00791256"/>
    <w:rsid w:val="00794064"/>
    <w:rsid w:val="007A5D8F"/>
    <w:rsid w:val="007B0380"/>
    <w:rsid w:val="007B44CD"/>
    <w:rsid w:val="007B6831"/>
    <w:rsid w:val="007D04C4"/>
    <w:rsid w:val="007D30B6"/>
    <w:rsid w:val="007E123B"/>
    <w:rsid w:val="007E4AAA"/>
    <w:rsid w:val="007F2FEF"/>
    <w:rsid w:val="008071B5"/>
    <w:rsid w:val="0081497E"/>
    <w:rsid w:val="0083375B"/>
    <w:rsid w:val="00835352"/>
    <w:rsid w:val="00844D59"/>
    <w:rsid w:val="008461F4"/>
    <w:rsid w:val="00853802"/>
    <w:rsid w:val="00853A72"/>
    <w:rsid w:val="00855D91"/>
    <w:rsid w:val="00862086"/>
    <w:rsid w:val="008657CA"/>
    <w:rsid w:val="0087057B"/>
    <w:rsid w:val="00872DC2"/>
    <w:rsid w:val="00875BA2"/>
    <w:rsid w:val="00876C0E"/>
    <w:rsid w:val="00884574"/>
    <w:rsid w:val="00897B7F"/>
    <w:rsid w:val="008A0EBC"/>
    <w:rsid w:val="008A7C8A"/>
    <w:rsid w:val="008A7F84"/>
    <w:rsid w:val="008C3A09"/>
    <w:rsid w:val="008C4F0D"/>
    <w:rsid w:val="008D0B98"/>
    <w:rsid w:val="008D66AA"/>
    <w:rsid w:val="008E0701"/>
    <w:rsid w:val="008E2EED"/>
    <w:rsid w:val="008E4084"/>
    <w:rsid w:val="008F4B5A"/>
    <w:rsid w:val="008F5A38"/>
    <w:rsid w:val="00901518"/>
    <w:rsid w:val="009033DF"/>
    <w:rsid w:val="00914062"/>
    <w:rsid w:val="0092455C"/>
    <w:rsid w:val="009314E8"/>
    <w:rsid w:val="0093397B"/>
    <w:rsid w:val="0094265A"/>
    <w:rsid w:val="0094519B"/>
    <w:rsid w:val="009468C0"/>
    <w:rsid w:val="00951712"/>
    <w:rsid w:val="0095211F"/>
    <w:rsid w:val="0096327A"/>
    <w:rsid w:val="009634E2"/>
    <w:rsid w:val="00971753"/>
    <w:rsid w:val="00981C68"/>
    <w:rsid w:val="00995791"/>
    <w:rsid w:val="00997C62"/>
    <w:rsid w:val="009A2202"/>
    <w:rsid w:val="009B116C"/>
    <w:rsid w:val="009C18D1"/>
    <w:rsid w:val="009C51FC"/>
    <w:rsid w:val="009C5C16"/>
    <w:rsid w:val="009C736F"/>
    <w:rsid w:val="009C75BB"/>
    <w:rsid w:val="009D3511"/>
    <w:rsid w:val="009E5156"/>
    <w:rsid w:val="009F08EE"/>
    <w:rsid w:val="009F2E91"/>
    <w:rsid w:val="009F3698"/>
    <w:rsid w:val="00A01553"/>
    <w:rsid w:val="00A02FB0"/>
    <w:rsid w:val="00A0542A"/>
    <w:rsid w:val="00A065AF"/>
    <w:rsid w:val="00A149A4"/>
    <w:rsid w:val="00A16AB5"/>
    <w:rsid w:val="00A20BF4"/>
    <w:rsid w:val="00A235E4"/>
    <w:rsid w:val="00A416F7"/>
    <w:rsid w:val="00A41E38"/>
    <w:rsid w:val="00A43390"/>
    <w:rsid w:val="00A43E8B"/>
    <w:rsid w:val="00A613DB"/>
    <w:rsid w:val="00A63C99"/>
    <w:rsid w:val="00A66DEB"/>
    <w:rsid w:val="00A7536A"/>
    <w:rsid w:val="00A7615B"/>
    <w:rsid w:val="00A8477D"/>
    <w:rsid w:val="00A87164"/>
    <w:rsid w:val="00AA45E4"/>
    <w:rsid w:val="00AA71E7"/>
    <w:rsid w:val="00AA7696"/>
    <w:rsid w:val="00AB0465"/>
    <w:rsid w:val="00AB1154"/>
    <w:rsid w:val="00AB2863"/>
    <w:rsid w:val="00AB41D3"/>
    <w:rsid w:val="00AB653D"/>
    <w:rsid w:val="00AB6FAE"/>
    <w:rsid w:val="00AC3093"/>
    <w:rsid w:val="00AC65EF"/>
    <w:rsid w:val="00AC67EC"/>
    <w:rsid w:val="00AD0AFA"/>
    <w:rsid w:val="00AD385C"/>
    <w:rsid w:val="00AD6469"/>
    <w:rsid w:val="00AD6B6A"/>
    <w:rsid w:val="00AD7D5E"/>
    <w:rsid w:val="00AE40CD"/>
    <w:rsid w:val="00AF2FCA"/>
    <w:rsid w:val="00B0263F"/>
    <w:rsid w:val="00B05974"/>
    <w:rsid w:val="00B12C82"/>
    <w:rsid w:val="00B14965"/>
    <w:rsid w:val="00B20B9F"/>
    <w:rsid w:val="00B216F1"/>
    <w:rsid w:val="00B2532A"/>
    <w:rsid w:val="00B25F48"/>
    <w:rsid w:val="00B2671F"/>
    <w:rsid w:val="00B35635"/>
    <w:rsid w:val="00B35C71"/>
    <w:rsid w:val="00B439A4"/>
    <w:rsid w:val="00B43AE3"/>
    <w:rsid w:val="00B5033F"/>
    <w:rsid w:val="00B62370"/>
    <w:rsid w:val="00B62AD4"/>
    <w:rsid w:val="00B65401"/>
    <w:rsid w:val="00B70298"/>
    <w:rsid w:val="00B76846"/>
    <w:rsid w:val="00B84B1F"/>
    <w:rsid w:val="00B906CE"/>
    <w:rsid w:val="00B916F5"/>
    <w:rsid w:val="00B94E9F"/>
    <w:rsid w:val="00B9777B"/>
    <w:rsid w:val="00BA45F8"/>
    <w:rsid w:val="00BC040F"/>
    <w:rsid w:val="00BC3B25"/>
    <w:rsid w:val="00BC4219"/>
    <w:rsid w:val="00BD2E1F"/>
    <w:rsid w:val="00BD7CA0"/>
    <w:rsid w:val="00BE29F7"/>
    <w:rsid w:val="00BE523A"/>
    <w:rsid w:val="00BF0ACD"/>
    <w:rsid w:val="00C1205D"/>
    <w:rsid w:val="00C157D1"/>
    <w:rsid w:val="00C26677"/>
    <w:rsid w:val="00C30402"/>
    <w:rsid w:val="00C33DCA"/>
    <w:rsid w:val="00C41E70"/>
    <w:rsid w:val="00C42ECB"/>
    <w:rsid w:val="00C4442E"/>
    <w:rsid w:val="00C57585"/>
    <w:rsid w:val="00C60AED"/>
    <w:rsid w:val="00C60D60"/>
    <w:rsid w:val="00C654E4"/>
    <w:rsid w:val="00C72ED7"/>
    <w:rsid w:val="00C74A3E"/>
    <w:rsid w:val="00C82C1B"/>
    <w:rsid w:val="00C85E0D"/>
    <w:rsid w:val="00CA19D9"/>
    <w:rsid w:val="00CA2128"/>
    <w:rsid w:val="00CA52CF"/>
    <w:rsid w:val="00CB4D95"/>
    <w:rsid w:val="00CB5F3C"/>
    <w:rsid w:val="00CB7B7C"/>
    <w:rsid w:val="00CC1349"/>
    <w:rsid w:val="00CC1496"/>
    <w:rsid w:val="00CC23EC"/>
    <w:rsid w:val="00CC678E"/>
    <w:rsid w:val="00CD0C51"/>
    <w:rsid w:val="00CD18D2"/>
    <w:rsid w:val="00CE220D"/>
    <w:rsid w:val="00CE4DC3"/>
    <w:rsid w:val="00CF1D30"/>
    <w:rsid w:val="00CF3F1B"/>
    <w:rsid w:val="00CF5804"/>
    <w:rsid w:val="00D0524B"/>
    <w:rsid w:val="00D102C2"/>
    <w:rsid w:val="00D145C6"/>
    <w:rsid w:val="00D157C3"/>
    <w:rsid w:val="00D15EB7"/>
    <w:rsid w:val="00D23548"/>
    <w:rsid w:val="00D23FEB"/>
    <w:rsid w:val="00D3222A"/>
    <w:rsid w:val="00D36FE3"/>
    <w:rsid w:val="00D429D9"/>
    <w:rsid w:val="00D449B8"/>
    <w:rsid w:val="00D4671B"/>
    <w:rsid w:val="00D53BF2"/>
    <w:rsid w:val="00D66EBF"/>
    <w:rsid w:val="00D8086B"/>
    <w:rsid w:val="00D814D8"/>
    <w:rsid w:val="00D838F6"/>
    <w:rsid w:val="00D86C34"/>
    <w:rsid w:val="00D87EB7"/>
    <w:rsid w:val="00DA1603"/>
    <w:rsid w:val="00DA6A65"/>
    <w:rsid w:val="00DB35DE"/>
    <w:rsid w:val="00DC6A9C"/>
    <w:rsid w:val="00DD2DDF"/>
    <w:rsid w:val="00DE44F4"/>
    <w:rsid w:val="00DF242B"/>
    <w:rsid w:val="00DF533F"/>
    <w:rsid w:val="00E00BCA"/>
    <w:rsid w:val="00E03B1B"/>
    <w:rsid w:val="00E0755C"/>
    <w:rsid w:val="00E10494"/>
    <w:rsid w:val="00E11DA0"/>
    <w:rsid w:val="00E144D7"/>
    <w:rsid w:val="00E1722B"/>
    <w:rsid w:val="00E31DE8"/>
    <w:rsid w:val="00E31F3A"/>
    <w:rsid w:val="00E3610B"/>
    <w:rsid w:val="00E3753D"/>
    <w:rsid w:val="00E404FE"/>
    <w:rsid w:val="00E43D64"/>
    <w:rsid w:val="00E451E7"/>
    <w:rsid w:val="00E459B9"/>
    <w:rsid w:val="00E505E5"/>
    <w:rsid w:val="00E73362"/>
    <w:rsid w:val="00E7414A"/>
    <w:rsid w:val="00E82612"/>
    <w:rsid w:val="00E82BAE"/>
    <w:rsid w:val="00E874D1"/>
    <w:rsid w:val="00E920A1"/>
    <w:rsid w:val="00E92B33"/>
    <w:rsid w:val="00E93BC1"/>
    <w:rsid w:val="00EA0080"/>
    <w:rsid w:val="00EA19E5"/>
    <w:rsid w:val="00EB0BD3"/>
    <w:rsid w:val="00EC2CDE"/>
    <w:rsid w:val="00EE7186"/>
    <w:rsid w:val="00EF4C69"/>
    <w:rsid w:val="00EF5486"/>
    <w:rsid w:val="00EF55B0"/>
    <w:rsid w:val="00EF5C0A"/>
    <w:rsid w:val="00F12EA3"/>
    <w:rsid w:val="00F1344F"/>
    <w:rsid w:val="00F2053B"/>
    <w:rsid w:val="00F22819"/>
    <w:rsid w:val="00F267E7"/>
    <w:rsid w:val="00F26B7E"/>
    <w:rsid w:val="00F315FB"/>
    <w:rsid w:val="00F42251"/>
    <w:rsid w:val="00F64D8A"/>
    <w:rsid w:val="00F7120C"/>
    <w:rsid w:val="00F75D5D"/>
    <w:rsid w:val="00F819E0"/>
    <w:rsid w:val="00F84B09"/>
    <w:rsid w:val="00F8709B"/>
    <w:rsid w:val="00F903F9"/>
    <w:rsid w:val="00FB2AE8"/>
    <w:rsid w:val="00FD1808"/>
    <w:rsid w:val="00FD1A3E"/>
    <w:rsid w:val="00FD67A0"/>
    <w:rsid w:val="00FE49A9"/>
    <w:rsid w:val="00FE4F88"/>
    <w:rsid w:val="00FF08C4"/>
    <w:rsid w:val="00FF1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Indent" w:uiPriority="99"/>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7D8"/>
    <w:rPr>
      <w:sz w:val="24"/>
      <w:szCs w:val="24"/>
    </w:rPr>
  </w:style>
  <w:style w:type="paragraph" w:styleId="1">
    <w:name w:val="heading 1"/>
    <w:basedOn w:val="a"/>
    <w:next w:val="a"/>
    <w:link w:val="10"/>
    <w:qFormat/>
    <w:rsid w:val="00B05974"/>
    <w:pPr>
      <w:widowControl w:val="0"/>
      <w:autoSpaceDE w:val="0"/>
      <w:autoSpaceDN w:val="0"/>
      <w:adjustRightInd w:val="0"/>
      <w:spacing w:before="108" w:after="108"/>
      <w:jc w:val="center"/>
      <w:outlineLvl w:val="0"/>
    </w:pPr>
    <w:rPr>
      <w:rFonts w:ascii="Arial" w:hAnsi="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4F7EB8"/>
    <w:pPr>
      <w:tabs>
        <w:tab w:val="center" w:pos="4677"/>
        <w:tab w:val="right" w:pos="9355"/>
      </w:tabs>
    </w:pPr>
  </w:style>
  <w:style w:type="character" w:styleId="a4">
    <w:name w:val="page number"/>
    <w:basedOn w:val="a0"/>
    <w:rsid w:val="004F7EB8"/>
  </w:style>
  <w:style w:type="paragraph" w:styleId="a5">
    <w:name w:val="Balloon Text"/>
    <w:basedOn w:val="a"/>
    <w:link w:val="a6"/>
    <w:rsid w:val="00B20B9F"/>
    <w:rPr>
      <w:rFonts w:ascii="Tahoma" w:hAnsi="Tahoma"/>
      <w:sz w:val="16"/>
      <w:szCs w:val="16"/>
    </w:rPr>
  </w:style>
  <w:style w:type="character" w:customStyle="1" w:styleId="a6">
    <w:name w:val="Текст выноски Знак"/>
    <w:link w:val="a5"/>
    <w:rsid w:val="00B20B9F"/>
    <w:rPr>
      <w:rFonts w:ascii="Tahoma" w:hAnsi="Tahoma" w:cs="Tahoma"/>
      <w:sz w:val="16"/>
      <w:szCs w:val="16"/>
      <w:lang w:val="ru-RU" w:eastAsia="ru-RU"/>
    </w:rPr>
  </w:style>
  <w:style w:type="paragraph" w:customStyle="1" w:styleId="11">
    <w:name w:val="Абзац списка1"/>
    <w:basedOn w:val="a"/>
    <w:rsid w:val="001C5D95"/>
    <w:pPr>
      <w:spacing w:after="200" w:line="276" w:lineRule="auto"/>
      <w:ind w:left="720"/>
    </w:pPr>
    <w:rPr>
      <w:rFonts w:ascii="Calibri" w:hAnsi="Calibri" w:cs="Calibri"/>
      <w:sz w:val="22"/>
      <w:szCs w:val="22"/>
      <w:lang w:eastAsia="en-US"/>
    </w:rPr>
  </w:style>
  <w:style w:type="paragraph" w:styleId="a7">
    <w:name w:val="footer"/>
    <w:basedOn w:val="a"/>
    <w:rsid w:val="006C7ACC"/>
    <w:pPr>
      <w:tabs>
        <w:tab w:val="center" w:pos="4677"/>
        <w:tab w:val="right" w:pos="9355"/>
      </w:tabs>
    </w:pPr>
  </w:style>
  <w:style w:type="character" w:customStyle="1" w:styleId="10">
    <w:name w:val="Заголовок 1 Знак"/>
    <w:link w:val="1"/>
    <w:rsid w:val="00B05974"/>
    <w:rPr>
      <w:rFonts w:ascii="Arial" w:hAnsi="Arial" w:cs="Arial"/>
      <w:b/>
      <w:bCs/>
      <w:color w:val="000080"/>
      <w:sz w:val="24"/>
      <w:szCs w:val="24"/>
    </w:rPr>
  </w:style>
  <w:style w:type="character" w:customStyle="1" w:styleId="a8">
    <w:name w:val="Гипертекстовая ссылка"/>
    <w:rsid w:val="00B05974"/>
    <w:rPr>
      <w:b/>
      <w:bCs/>
      <w:color w:val="008000"/>
    </w:rPr>
  </w:style>
  <w:style w:type="character" w:styleId="a9">
    <w:name w:val="Hyperlink"/>
    <w:uiPriority w:val="99"/>
    <w:unhideWhenUsed/>
    <w:rsid w:val="00F903F9"/>
    <w:rPr>
      <w:color w:val="0000FF"/>
      <w:u w:val="single"/>
    </w:rPr>
  </w:style>
  <w:style w:type="paragraph" w:styleId="aa">
    <w:name w:val="List Paragraph"/>
    <w:basedOn w:val="a"/>
    <w:qFormat/>
    <w:rsid w:val="000E0521"/>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7B44CD"/>
    <w:pPr>
      <w:widowControl w:val="0"/>
      <w:autoSpaceDE w:val="0"/>
      <w:autoSpaceDN w:val="0"/>
    </w:pPr>
    <w:rPr>
      <w:rFonts w:ascii="Calibri" w:hAnsi="Calibri" w:cs="Calibri"/>
      <w:sz w:val="22"/>
    </w:rPr>
  </w:style>
  <w:style w:type="paragraph" w:customStyle="1" w:styleId="ConsPlusTitle">
    <w:name w:val="ConsPlusTitle"/>
    <w:rsid w:val="007B44CD"/>
    <w:pPr>
      <w:widowControl w:val="0"/>
      <w:autoSpaceDE w:val="0"/>
      <w:autoSpaceDN w:val="0"/>
    </w:pPr>
    <w:rPr>
      <w:rFonts w:ascii="Calibri" w:hAnsi="Calibri" w:cs="Calibri"/>
      <w:b/>
      <w:sz w:val="22"/>
    </w:rPr>
  </w:style>
  <w:style w:type="character" w:customStyle="1" w:styleId="12">
    <w:name w:val="Заголовок №1_"/>
    <w:basedOn w:val="a0"/>
    <w:link w:val="13"/>
    <w:rsid w:val="003C069F"/>
    <w:rPr>
      <w:sz w:val="28"/>
      <w:szCs w:val="28"/>
    </w:rPr>
  </w:style>
  <w:style w:type="paragraph" w:customStyle="1" w:styleId="13">
    <w:name w:val="Заголовок №1"/>
    <w:basedOn w:val="a"/>
    <w:link w:val="12"/>
    <w:rsid w:val="003C069F"/>
    <w:pPr>
      <w:widowControl w:val="0"/>
      <w:spacing w:after="300"/>
      <w:jc w:val="center"/>
      <w:outlineLvl w:val="0"/>
    </w:pPr>
    <w:rPr>
      <w:sz w:val="28"/>
      <w:szCs w:val="28"/>
    </w:rPr>
  </w:style>
  <w:style w:type="paragraph" w:styleId="ab">
    <w:name w:val="Normal (Web)"/>
    <w:basedOn w:val="a"/>
    <w:uiPriority w:val="99"/>
    <w:unhideWhenUsed/>
    <w:rsid w:val="000B6ED0"/>
    <w:pPr>
      <w:spacing w:before="100" w:beforeAutospacing="1" w:after="100" w:afterAutospacing="1"/>
    </w:pPr>
    <w:rPr>
      <w:rFonts w:eastAsiaTheme="minorEastAsia"/>
    </w:rPr>
  </w:style>
  <w:style w:type="paragraph" w:styleId="ac">
    <w:name w:val="Body Text"/>
    <w:basedOn w:val="a"/>
    <w:link w:val="ad"/>
    <w:rsid w:val="00C1205D"/>
    <w:pPr>
      <w:suppressAutoHyphens/>
      <w:spacing w:after="120"/>
    </w:pPr>
    <w:rPr>
      <w:lang w:eastAsia="zh-CN"/>
    </w:rPr>
  </w:style>
  <w:style w:type="character" w:customStyle="1" w:styleId="ad">
    <w:name w:val="Основной текст Знак"/>
    <w:basedOn w:val="a0"/>
    <w:link w:val="ac"/>
    <w:rsid w:val="00C1205D"/>
    <w:rPr>
      <w:sz w:val="24"/>
      <w:szCs w:val="24"/>
      <w:lang w:eastAsia="zh-CN"/>
    </w:rPr>
  </w:style>
  <w:style w:type="paragraph" w:styleId="ae">
    <w:name w:val="List"/>
    <w:basedOn w:val="a"/>
    <w:rsid w:val="00C1205D"/>
    <w:pPr>
      <w:suppressAutoHyphens/>
      <w:ind w:left="283" w:hanging="283"/>
    </w:pPr>
    <w:rPr>
      <w:sz w:val="20"/>
      <w:lang w:eastAsia="zh-CN"/>
    </w:rPr>
  </w:style>
  <w:style w:type="paragraph" w:styleId="af">
    <w:name w:val="Body Text Indent"/>
    <w:basedOn w:val="a"/>
    <w:link w:val="af0"/>
    <w:uiPriority w:val="99"/>
    <w:semiHidden/>
    <w:unhideWhenUsed/>
    <w:rsid w:val="009314E8"/>
    <w:pPr>
      <w:widowControl w:val="0"/>
      <w:suppressAutoHyphens/>
      <w:spacing w:after="120"/>
      <w:ind w:left="283"/>
    </w:pPr>
    <w:rPr>
      <w:rFonts w:ascii="Arial" w:eastAsia="Arial Unicode MS" w:hAnsi="Arial"/>
      <w:kern w:val="1"/>
      <w:sz w:val="20"/>
    </w:rPr>
  </w:style>
  <w:style w:type="character" w:customStyle="1" w:styleId="af0">
    <w:name w:val="Основной текст с отступом Знак"/>
    <w:basedOn w:val="a0"/>
    <w:link w:val="af"/>
    <w:uiPriority w:val="99"/>
    <w:semiHidden/>
    <w:rsid w:val="009314E8"/>
    <w:rPr>
      <w:rFonts w:ascii="Arial" w:eastAsia="Arial Unicode MS" w:hAnsi="Arial"/>
      <w:kern w:val="1"/>
      <w:szCs w:val="24"/>
    </w:rPr>
  </w:style>
  <w:style w:type="paragraph" w:customStyle="1" w:styleId="31">
    <w:name w:val="Основной текст с отступом 31"/>
    <w:basedOn w:val="a"/>
    <w:qFormat/>
    <w:rsid w:val="00C85E0D"/>
    <w:pPr>
      <w:ind w:firstLine="720"/>
      <w:jc w:val="both"/>
    </w:pPr>
    <w:rPr>
      <w:color w:val="00000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Indent" w:uiPriority="99"/>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7D8"/>
    <w:rPr>
      <w:sz w:val="24"/>
      <w:szCs w:val="24"/>
    </w:rPr>
  </w:style>
  <w:style w:type="paragraph" w:styleId="1">
    <w:name w:val="heading 1"/>
    <w:basedOn w:val="a"/>
    <w:next w:val="a"/>
    <w:link w:val="10"/>
    <w:qFormat/>
    <w:rsid w:val="00B05974"/>
    <w:pPr>
      <w:widowControl w:val="0"/>
      <w:autoSpaceDE w:val="0"/>
      <w:autoSpaceDN w:val="0"/>
      <w:adjustRightInd w:val="0"/>
      <w:spacing w:before="108" w:after="108"/>
      <w:jc w:val="center"/>
      <w:outlineLvl w:val="0"/>
    </w:pPr>
    <w:rPr>
      <w:rFonts w:ascii="Arial" w:hAnsi="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4F7EB8"/>
    <w:pPr>
      <w:tabs>
        <w:tab w:val="center" w:pos="4677"/>
        <w:tab w:val="right" w:pos="9355"/>
      </w:tabs>
    </w:pPr>
  </w:style>
  <w:style w:type="character" w:styleId="a4">
    <w:name w:val="page number"/>
    <w:basedOn w:val="a0"/>
    <w:rsid w:val="004F7EB8"/>
  </w:style>
  <w:style w:type="paragraph" w:styleId="a5">
    <w:name w:val="Balloon Text"/>
    <w:basedOn w:val="a"/>
    <w:link w:val="a6"/>
    <w:rsid w:val="00B20B9F"/>
    <w:rPr>
      <w:rFonts w:ascii="Tahoma" w:hAnsi="Tahoma"/>
      <w:sz w:val="16"/>
      <w:szCs w:val="16"/>
    </w:rPr>
  </w:style>
  <w:style w:type="character" w:customStyle="1" w:styleId="a6">
    <w:name w:val="Текст выноски Знак"/>
    <w:link w:val="a5"/>
    <w:rsid w:val="00B20B9F"/>
    <w:rPr>
      <w:rFonts w:ascii="Tahoma" w:hAnsi="Tahoma" w:cs="Tahoma"/>
      <w:sz w:val="16"/>
      <w:szCs w:val="16"/>
      <w:lang w:val="ru-RU" w:eastAsia="ru-RU"/>
    </w:rPr>
  </w:style>
  <w:style w:type="paragraph" w:customStyle="1" w:styleId="11">
    <w:name w:val="Абзац списка1"/>
    <w:basedOn w:val="a"/>
    <w:rsid w:val="001C5D95"/>
    <w:pPr>
      <w:spacing w:after="200" w:line="276" w:lineRule="auto"/>
      <w:ind w:left="720"/>
    </w:pPr>
    <w:rPr>
      <w:rFonts w:ascii="Calibri" w:hAnsi="Calibri" w:cs="Calibri"/>
      <w:sz w:val="22"/>
      <w:szCs w:val="22"/>
      <w:lang w:eastAsia="en-US"/>
    </w:rPr>
  </w:style>
  <w:style w:type="paragraph" w:styleId="a7">
    <w:name w:val="footer"/>
    <w:basedOn w:val="a"/>
    <w:rsid w:val="006C7ACC"/>
    <w:pPr>
      <w:tabs>
        <w:tab w:val="center" w:pos="4677"/>
        <w:tab w:val="right" w:pos="9355"/>
      </w:tabs>
    </w:pPr>
  </w:style>
  <w:style w:type="character" w:customStyle="1" w:styleId="10">
    <w:name w:val="Заголовок 1 Знак"/>
    <w:link w:val="1"/>
    <w:rsid w:val="00B05974"/>
    <w:rPr>
      <w:rFonts w:ascii="Arial" w:hAnsi="Arial" w:cs="Arial"/>
      <w:b/>
      <w:bCs/>
      <w:color w:val="000080"/>
      <w:sz w:val="24"/>
      <w:szCs w:val="24"/>
    </w:rPr>
  </w:style>
  <w:style w:type="character" w:customStyle="1" w:styleId="a8">
    <w:name w:val="Гипертекстовая ссылка"/>
    <w:rsid w:val="00B05974"/>
    <w:rPr>
      <w:b/>
      <w:bCs/>
      <w:color w:val="008000"/>
    </w:rPr>
  </w:style>
  <w:style w:type="character" w:styleId="a9">
    <w:name w:val="Hyperlink"/>
    <w:uiPriority w:val="99"/>
    <w:unhideWhenUsed/>
    <w:rsid w:val="00F903F9"/>
    <w:rPr>
      <w:color w:val="0000FF"/>
      <w:u w:val="single"/>
    </w:rPr>
  </w:style>
  <w:style w:type="paragraph" w:styleId="aa">
    <w:name w:val="List Paragraph"/>
    <w:basedOn w:val="a"/>
    <w:qFormat/>
    <w:rsid w:val="000E0521"/>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7B44CD"/>
    <w:pPr>
      <w:widowControl w:val="0"/>
      <w:autoSpaceDE w:val="0"/>
      <w:autoSpaceDN w:val="0"/>
    </w:pPr>
    <w:rPr>
      <w:rFonts w:ascii="Calibri" w:hAnsi="Calibri" w:cs="Calibri"/>
      <w:sz w:val="22"/>
    </w:rPr>
  </w:style>
  <w:style w:type="paragraph" w:customStyle="1" w:styleId="ConsPlusTitle">
    <w:name w:val="ConsPlusTitle"/>
    <w:rsid w:val="007B44CD"/>
    <w:pPr>
      <w:widowControl w:val="0"/>
      <w:autoSpaceDE w:val="0"/>
      <w:autoSpaceDN w:val="0"/>
    </w:pPr>
    <w:rPr>
      <w:rFonts w:ascii="Calibri" w:hAnsi="Calibri" w:cs="Calibri"/>
      <w:b/>
      <w:sz w:val="22"/>
    </w:rPr>
  </w:style>
  <w:style w:type="character" w:customStyle="1" w:styleId="12">
    <w:name w:val="Заголовок №1_"/>
    <w:basedOn w:val="a0"/>
    <w:link w:val="13"/>
    <w:rsid w:val="003C069F"/>
    <w:rPr>
      <w:sz w:val="28"/>
      <w:szCs w:val="28"/>
    </w:rPr>
  </w:style>
  <w:style w:type="paragraph" w:customStyle="1" w:styleId="13">
    <w:name w:val="Заголовок №1"/>
    <w:basedOn w:val="a"/>
    <w:link w:val="12"/>
    <w:rsid w:val="003C069F"/>
    <w:pPr>
      <w:widowControl w:val="0"/>
      <w:spacing w:after="300"/>
      <w:jc w:val="center"/>
      <w:outlineLvl w:val="0"/>
    </w:pPr>
    <w:rPr>
      <w:sz w:val="28"/>
      <w:szCs w:val="28"/>
    </w:rPr>
  </w:style>
  <w:style w:type="paragraph" w:styleId="ab">
    <w:name w:val="Normal (Web)"/>
    <w:basedOn w:val="a"/>
    <w:uiPriority w:val="99"/>
    <w:unhideWhenUsed/>
    <w:rsid w:val="000B6ED0"/>
    <w:pPr>
      <w:spacing w:before="100" w:beforeAutospacing="1" w:after="100" w:afterAutospacing="1"/>
    </w:pPr>
    <w:rPr>
      <w:rFonts w:eastAsiaTheme="minorEastAsia"/>
    </w:rPr>
  </w:style>
  <w:style w:type="paragraph" w:styleId="ac">
    <w:name w:val="Body Text"/>
    <w:basedOn w:val="a"/>
    <w:link w:val="ad"/>
    <w:rsid w:val="00C1205D"/>
    <w:pPr>
      <w:suppressAutoHyphens/>
      <w:spacing w:after="120"/>
    </w:pPr>
    <w:rPr>
      <w:lang w:eastAsia="zh-CN"/>
    </w:rPr>
  </w:style>
  <w:style w:type="character" w:customStyle="1" w:styleId="ad">
    <w:name w:val="Основной текст Знак"/>
    <w:basedOn w:val="a0"/>
    <w:link w:val="ac"/>
    <w:rsid w:val="00C1205D"/>
    <w:rPr>
      <w:sz w:val="24"/>
      <w:szCs w:val="24"/>
      <w:lang w:eastAsia="zh-CN"/>
    </w:rPr>
  </w:style>
  <w:style w:type="paragraph" w:styleId="ae">
    <w:name w:val="List"/>
    <w:basedOn w:val="a"/>
    <w:rsid w:val="00C1205D"/>
    <w:pPr>
      <w:suppressAutoHyphens/>
      <w:ind w:left="283" w:hanging="283"/>
    </w:pPr>
    <w:rPr>
      <w:sz w:val="20"/>
      <w:lang w:eastAsia="zh-CN"/>
    </w:rPr>
  </w:style>
  <w:style w:type="paragraph" w:styleId="af">
    <w:name w:val="Body Text Indent"/>
    <w:basedOn w:val="a"/>
    <w:link w:val="af0"/>
    <w:uiPriority w:val="99"/>
    <w:semiHidden/>
    <w:unhideWhenUsed/>
    <w:rsid w:val="009314E8"/>
    <w:pPr>
      <w:widowControl w:val="0"/>
      <w:suppressAutoHyphens/>
      <w:spacing w:after="120"/>
      <w:ind w:left="283"/>
    </w:pPr>
    <w:rPr>
      <w:rFonts w:ascii="Arial" w:eastAsia="Arial Unicode MS" w:hAnsi="Arial"/>
      <w:kern w:val="1"/>
      <w:sz w:val="20"/>
    </w:rPr>
  </w:style>
  <w:style w:type="character" w:customStyle="1" w:styleId="af0">
    <w:name w:val="Основной текст с отступом Знак"/>
    <w:basedOn w:val="a0"/>
    <w:link w:val="af"/>
    <w:uiPriority w:val="99"/>
    <w:semiHidden/>
    <w:rsid w:val="009314E8"/>
    <w:rPr>
      <w:rFonts w:ascii="Arial" w:eastAsia="Arial Unicode MS" w:hAnsi="Arial"/>
      <w:kern w:val="1"/>
      <w:szCs w:val="24"/>
    </w:rPr>
  </w:style>
  <w:style w:type="paragraph" w:customStyle="1" w:styleId="31">
    <w:name w:val="Основной текст с отступом 31"/>
    <w:basedOn w:val="a"/>
    <w:qFormat/>
    <w:rsid w:val="00C85E0D"/>
    <w:pPr>
      <w:ind w:firstLine="720"/>
      <w:jc w:val="both"/>
    </w:pPr>
    <w:rPr>
      <w:color w:val="00000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510407">
      <w:bodyDiv w:val="1"/>
      <w:marLeft w:val="0"/>
      <w:marRight w:val="0"/>
      <w:marTop w:val="0"/>
      <w:marBottom w:val="0"/>
      <w:divBdr>
        <w:top w:val="none" w:sz="0" w:space="0" w:color="auto"/>
        <w:left w:val="none" w:sz="0" w:space="0" w:color="auto"/>
        <w:bottom w:val="none" w:sz="0" w:space="0" w:color="auto"/>
        <w:right w:val="none" w:sz="0" w:space="0" w:color="auto"/>
      </w:divBdr>
    </w:div>
    <w:div w:id="693921014">
      <w:bodyDiv w:val="1"/>
      <w:marLeft w:val="0"/>
      <w:marRight w:val="0"/>
      <w:marTop w:val="0"/>
      <w:marBottom w:val="0"/>
      <w:divBdr>
        <w:top w:val="none" w:sz="0" w:space="0" w:color="auto"/>
        <w:left w:val="none" w:sz="0" w:space="0" w:color="auto"/>
        <w:bottom w:val="none" w:sz="0" w:space="0" w:color="auto"/>
        <w:right w:val="none" w:sz="0" w:space="0" w:color="auto"/>
      </w:divBdr>
    </w:div>
    <w:div w:id="694845367">
      <w:bodyDiv w:val="1"/>
      <w:marLeft w:val="0"/>
      <w:marRight w:val="0"/>
      <w:marTop w:val="0"/>
      <w:marBottom w:val="0"/>
      <w:divBdr>
        <w:top w:val="none" w:sz="0" w:space="0" w:color="auto"/>
        <w:left w:val="none" w:sz="0" w:space="0" w:color="auto"/>
        <w:bottom w:val="none" w:sz="0" w:space="0" w:color="auto"/>
        <w:right w:val="none" w:sz="0" w:space="0" w:color="auto"/>
      </w:divBdr>
    </w:div>
    <w:div w:id="827210771">
      <w:bodyDiv w:val="1"/>
      <w:marLeft w:val="0"/>
      <w:marRight w:val="0"/>
      <w:marTop w:val="0"/>
      <w:marBottom w:val="0"/>
      <w:divBdr>
        <w:top w:val="none" w:sz="0" w:space="0" w:color="auto"/>
        <w:left w:val="none" w:sz="0" w:space="0" w:color="auto"/>
        <w:bottom w:val="none" w:sz="0" w:space="0" w:color="auto"/>
        <w:right w:val="none" w:sz="0" w:space="0" w:color="auto"/>
      </w:divBdr>
    </w:div>
    <w:div w:id="1163546847">
      <w:bodyDiv w:val="1"/>
      <w:marLeft w:val="0"/>
      <w:marRight w:val="0"/>
      <w:marTop w:val="0"/>
      <w:marBottom w:val="0"/>
      <w:divBdr>
        <w:top w:val="none" w:sz="0" w:space="0" w:color="auto"/>
        <w:left w:val="none" w:sz="0" w:space="0" w:color="auto"/>
        <w:bottom w:val="none" w:sz="0" w:space="0" w:color="auto"/>
        <w:right w:val="none" w:sz="0" w:space="0" w:color="auto"/>
      </w:divBdr>
    </w:div>
    <w:div w:id="1234122521">
      <w:bodyDiv w:val="1"/>
      <w:marLeft w:val="0"/>
      <w:marRight w:val="0"/>
      <w:marTop w:val="0"/>
      <w:marBottom w:val="0"/>
      <w:divBdr>
        <w:top w:val="none" w:sz="0" w:space="0" w:color="auto"/>
        <w:left w:val="none" w:sz="0" w:space="0" w:color="auto"/>
        <w:bottom w:val="none" w:sz="0" w:space="0" w:color="auto"/>
        <w:right w:val="none" w:sz="0" w:space="0" w:color="auto"/>
      </w:divBdr>
    </w:div>
    <w:div w:id="1243879968">
      <w:bodyDiv w:val="1"/>
      <w:marLeft w:val="0"/>
      <w:marRight w:val="0"/>
      <w:marTop w:val="0"/>
      <w:marBottom w:val="0"/>
      <w:divBdr>
        <w:top w:val="none" w:sz="0" w:space="0" w:color="auto"/>
        <w:left w:val="none" w:sz="0" w:space="0" w:color="auto"/>
        <w:bottom w:val="none" w:sz="0" w:space="0" w:color="auto"/>
        <w:right w:val="none" w:sz="0" w:space="0" w:color="auto"/>
      </w:divBdr>
    </w:div>
    <w:div w:id="1340352973">
      <w:bodyDiv w:val="1"/>
      <w:marLeft w:val="0"/>
      <w:marRight w:val="0"/>
      <w:marTop w:val="0"/>
      <w:marBottom w:val="0"/>
      <w:divBdr>
        <w:top w:val="none" w:sz="0" w:space="0" w:color="auto"/>
        <w:left w:val="none" w:sz="0" w:space="0" w:color="auto"/>
        <w:bottom w:val="none" w:sz="0" w:space="0" w:color="auto"/>
        <w:right w:val="none" w:sz="0" w:space="0" w:color="auto"/>
      </w:divBdr>
    </w:div>
    <w:div w:id="1381369563">
      <w:bodyDiv w:val="1"/>
      <w:marLeft w:val="0"/>
      <w:marRight w:val="0"/>
      <w:marTop w:val="0"/>
      <w:marBottom w:val="0"/>
      <w:divBdr>
        <w:top w:val="none" w:sz="0" w:space="0" w:color="auto"/>
        <w:left w:val="none" w:sz="0" w:space="0" w:color="auto"/>
        <w:bottom w:val="none" w:sz="0" w:space="0" w:color="auto"/>
        <w:right w:val="none" w:sz="0" w:space="0" w:color="auto"/>
      </w:divBdr>
      <w:divsChild>
        <w:div w:id="17977316">
          <w:marLeft w:val="0"/>
          <w:marRight w:val="0"/>
          <w:marTop w:val="0"/>
          <w:marBottom w:val="0"/>
          <w:divBdr>
            <w:top w:val="none" w:sz="0" w:space="0" w:color="auto"/>
            <w:left w:val="none" w:sz="0" w:space="0" w:color="auto"/>
            <w:bottom w:val="none" w:sz="0" w:space="0" w:color="auto"/>
            <w:right w:val="none" w:sz="0" w:space="0" w:color="auto"/>
          </w:divBdr>
        </w:div>
        <w:div w:id="2138713636">
          <w:marLeft w:val="0"/>
          <w:marRight w:val="0"/>
          <w:marTop w:val="0"/>
          <w:marBottom w:val="0"/>
          <w:divBdr>
            <w:top w:val="none" w:sz="0" w:space="0" w:color="auto"/>
            <w:left w:val="none" w:sz="0" w:space="0" w:color="auto"/>
            <w:bottom w:val="none" w:sz="0" w:space="0" w:color="auto"/>
            <w:right w:val="none" w:sz="0" w:space="0" w:color="auto"/>
          </w:divBdr>
        </w:div>
        <w:div w:id="610360292">
          <w:marLeft w:val="0"/>
          <w:marRight w:val="0"/>
          <w:marTop w:val="0"/>
          <w:marBottom w:val="0"/>
          <w:divBdr>
            <w:top w:val="none" w:sz="0" w:space="0" w:color="auto"/>
            <w:left w:val="none" w:sz="0" w:space="0" w:color="auto"/>
            <w:bottom w:val="none" w:sz="0" w:space="0" w:color="auto"/>
            <w:right w:val="none" w:sz="0" w:space="0" w:color="auto"/>
          </w:divBdr>
        </w:div>
      </w:divsChild>
    </w:div>
    <w:div w:id="1469668732">
      <w:bodyDiv w:val="1"/>
      <w:marLeft w:val="0"/>
      <w:marRight w:val="0"/>
      <w:marTop w:val="0"/>
      <w:marBottom w:val="0"/>
      <w:divBdr>
        <w:top w:val="none" w:sz="0" w:space="0" w:color="auto"/>
        <w:left w:val="none" w:sz="0" w:space="0" w:color="auto"/>
        <w:bottom w:val="none" w:sz="0" w:space="0" w:color="auto"/>
        <w:right w:val="none" w:sz="0" w:space="0" w:color="auto"/>
      </w:divBdr>
    </w:div>
    <w:div w:id="1514027712">
      <w:bodyDiv w:val="1"/>
      <w:marLeft w:val="0"/>
      <w:marRight w:val="0"/>
      <w:marTop w:val="0"/>
      <w:marBottom w:val="0"/>
      <w:divBdr>
        <w:top w:val="none" w:sz="0" w:space="0" w:color="auto"/>
        <w:left w:val="none" w:sz="0" w:space="0" w:color="auto"/>
        <w:bottom w:val="none" w:sz="0" w:space="0" w:color="auto"/>
        <w:right w:val="none" w:sz="0" w:space="0" w:color="auto"/>
      </w:divBdr>
    </w:div>
    <w:div w:id="1581328716">
      <w:bodyDiv w:val="1"/>
      <w:marLeft w:val="0"/>
      <w:marRight w:val="0"/>
      <w:marTop w:val="0"/>
      <w:marBottom w:val="0"/>
      <w:divBdr>
        <w:top w:val="none" w:sz="0" w:space="0" w:color="auto"/>
        <w:left w:val="none" w:sz="0" w:space="0" w:color="auto"/>
        <w:bottom w:val="none" w:sz="0" w:space="0" w:color="auto"/>
        <w:right w:val="none" w:sz="0" w:space="0" w:color="auto"/>
      </w:divBdr>
    </w:div>
    <w:div w:id="1834494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57B431-1D24-485D-8A1D-23A3576800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553</Words>
  <Characters>3155</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РАСПОРЯЖЕНИЕ</vt:lpstr>
    </vt:vector>
  </TitlesOfParts>
  <Company>1</Company>
  <LinksUpToDate>false</LinksUpToDate>
  <CharactersWithSpaces>3701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dc:title>
  <dc:creator>Computer</dc:creator>
  <cp:lastModifiedBy>Гуреева</cp:lastModifiedBy>
  <cp:revision>10</cp:revision>
  <cp:lastPrinted>2025-02-03T07:06:00Z</cp:lastPrinted>
  <dcterms:created xsi:type="dcterms:W3CDTF">2024-09-13T12:39:00Z</dcterms:created>
  <dcterms:modified xsi:type="dcterms:W3CDTF">2025-02-07T05:46:00Z</dcterms:modified>
</cp:coreProperties>
</file>