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80DBE9" w14:textId="77777777" w:rsidR="00A075B2" w:rsidRDefault="00A075B2" w:rsidP="00A075B2">
      <w:pPr>
        <w:pStyle w:val="Standard"/>
        <w:jc w:val="center"/>
      </w:pPr>
      <w:r>
        <w:object w:dxaOrig="900" w:dyaOrig="1140" w14:anchorId="252978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1" o:spid="_x0000_i1025" type="#_x0000_t75" style="width:45pt;height:57pt;visibility:visible" o:ole="">
            <v:imagedata r:id="rId9" o:title=""/>
          </v:shape>
          <o:OLEObject Type="Embed" ProgID="StaticMetafile" ShapeID="1" DrawAspect="Content" ObjectID="_1800341606" r:id="rId10"/>
        </w:object>
      </w:r>
    </w:p>
    <w:p w14:paraId="228146E6" w14:textId="77777777" w:rsidR="00A075B2" w:rsidRPr="00384E31" w:rsidRDefault="00A075B2" w:rsidP="00A075B2">
      <w:pPr>
        <w:pStyle w:val="Standard"/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РОССИЙСКАЯ ФЕДЕРАЦИЯ</w:t>
      </w:r>
    </w:p>
    <w:p w14:paraId="5489A372" w14:textId="77777777" w:rsidR="00A075B2" w:rsidRPr="00384E31" w:rsidRDefault="00A075B2" w:rsidP="00A075B2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РОСТОВСКАЯ ОБЛАСТЬ</w:t>
      </w:r>
    </w:p>
    <w:p w14:paraId="3F50279A" w14:textId="77777777" w:rsidR="00A075B2" w:rsidRPr="00384E31" w:rsidRDefault="00A075B2" w:rsidP="00A075B2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МУНИЦИПАЛЬНОЕ ОБРАЗОВАНИЕ</w:t>
      </w:r>
    </w:p>
    <w:p w14:paraId="010C1AF6" w14:textId="77777777" w:rsidR="00A075B2" w:rsidRPr="00384E31" w:rsidRDefault="00A075B2" w:rsidP="00A075B2">
      <w:pPr>
        <w:pStyle w:val="Standard"/>
        <w:tabs>
          <w:tab w:val="left" w:pos="5520"/>
        </w:tabs>
        <w:jc w:val="center"/>
        <w:rPr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«ШОЛОХОВСКОЕ ГОРОДСКОЕ ПОСЕЛЕНИЕ»</w:t>
      </w:r>
    </w:p>
    <w:p w14:paraId="487304F1" w14:textId="77777777" w:rsidR="00A075B2" w:rsidRPr="00384E31" w:rsidRDefault="00A075B2" w:rsidP="00A075B2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СОБРАНИЕ ДЕПУТАТОВ ШОЛОХОВСКОГО ГОРОДСКОГО ПОСЕЛЕНИЯ</w:t>
      </w:r>
    </w:p>
    <w:p w14:paraId="7F916684" w14:textId="77777777" w:rsidR="00A075B2" w:rsidRDefault="00A075B2" w:rsidP="00A075B2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</w:p>
    <w:p w14:paraId="70BD9BB5" w14:textId="2D1BAC26" w:rsidR="00A075B2" w:rsidRPr="0057131B" w:rsidRDefault="00A075B2" w:rsidP="0057131B">
      <w:pPr>
        <w:pStyle w:val="Standard"/>
        <w:tabs>
          <w:tab w:val="left" w:pos="5520"/>
        </w:tabs>
        <w:spacing w:line="276" w:lineRule="auto"/>
        <w:jc w:val="center"/>
        <w:rPr>
          <w:rFonts w:ascii="Times New Roman" w:eastAsia="Times New Roman" w:hAnsi="Times New Roman" w:cs="Times New Roman"/>
          <w:b/>
          <w:color w:val="auto"/>
          <w:sz w:val="28"/>
          <w:lang w:val="ru-RU"/>
        </w:rPr>
      </w:pPr>
      <w:r w:rsidRPr="00196B9C">
        <w:rPr>
          <w:rFonts w:ascii="Times New Roman" w:eastAsia="Times New Roman" w:hAnsi="Times New Roman" w:cs="Times New Roman"/>
          <w:b/>
          <w:color w:val="auto"/>
          <w:sz w:val="28"/>
          <w:lang w:val="ru-RU"/>
        </w:rPr>
        <w:t>РЕШЕНИЕ</w:t>
      </w:r>
    </w:p>
    <w:p w14:paraId="350B60A5" w14:textId="3F1EAE1C" w:rsidR="00A075B2" w:rsidRDefault="005A757B" w:rsidP="0057131B">
      <w:pPr>
        <w:pStyle w:val="ConsPlusNormal"/>
        <w:widowControl/>
        <w:spacing w:line="276" w:lineRule="auto"/>
        <w:ind w:firstLine="0"/>
        <w:jc w:val="center"/>
        <w:rPr>
          <w:rFonts w:ascii="Times New Roman" w:hAnsi="Times New Roman"/>
          <w:sz w:val="28"/>
          <w:szCs w:val="28"/>
        </w:rPr>
      </w:pPr>
      <w:r w:rsidRPr="005A757B">
        <w:rPr>
          <w:rFonts w:ascii="Times New Roman" w:hAnsi="Times New Roman"/>
          <w:sz w:val="28"/>
          <w:szCs w:val="28"/>
        </w:rPr>
        <w:t>о</w:t>
      </w:r>
      <w:r w:rsidR="00A075B2" w:rsidRPr="005A757B">
        <w:rPr>
          <w:rFonts w:ascii="Times New Roman" w:hAnsi="Times New Roman"/>
          <w:sz w:val="28"/>
          <w:szCs w:val="28"/>
        </w:rPr>
        <w:t>т</w:t>
      </w:r>
      <w:r w:rsidRPr="005A757B">
        <w:rPr>
          <w:rFonts w:ascii="Times New Roman" w:hAnsi="Times New Roman"/>
          <w:sz w:val="28"/>
          <w:szCs w:val="28"/>
        </w:rPr>
        <w:t xml:space="preserve"> </w:t>
      </w:r>
      <w:r w:rsidR="006940E7">
        <w:rPr>
          <w:rFonts w:ascii="Times New Roman" w:hAnsi="Times New Roman"/>
          <w:sz w:val="28"/>
          <w:szCs w:val="28"/>
        </w:rPr>
        <w:t>___</w:t>
      </w:r>
      <w:r>
        <w:rPr>
          <w:rFonts w:ascii="Times New Roman" w:hAnsi="Times New Roman"/>
          <w:sz w:val="28"/>
          <w:szCs w:val="28"/>
        </w:rPr>
        <w:t xml:space="preserve"> №</w:t>
      </w:r>
      <w:r w:rsidR="006940E7">
        <w:rPr>
          <w:rFonts w:ascii="Times New Roman" w:hAnsi="Times New Roman"/>
          <w:sz w:val="28"/>
          <w:szCs w:val="28"/>
        </w:rPr>
        <w:t>___</w:t>
      </w:r>
    </w:p>
    <w:p w14:paraId="26AEFD9D" w14:textId="224443A8" w:rsidR="0057131B" w:rsidRPr="005A757B" w:rsidRDefault="0057131B" w:rsidP="0057131B">
      <w:pPr>
        <w:pStyle w:val="ConsPlusNormal"/>
        <w:widowControl/>
        <w:spacing w:line="276" w:lineRule="auto"/>
        <w:ind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р.п. Шолоховский</w:t>
      </w:r>
    </w:p>
    <w:p w14:paraId="54431DB6" w14:textId="77777777" w:rsidR="00B75BCF" w:rsidRPr="006F1513" w:rsidRDefault="00B75BCF" w:rsidP="006A64C5">
      <w:pPr>
        <w:pStyle w:val="ConsPlusNonformat"/>
        <w:widowControl/>
        <w:spacing w:line="288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14:paraId="4750FB77" w14:textId="1D72FB95" w:rsidR="00D3682F" w:rsidRPr="00387F09" w:rsidRDefault="00CC1B03" w:rsidP="00CC1B03">
      <w:pPr>
        <w:pStyle w:val="af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внесении изменений в решение Собрания депутатов Шолоховского городского поселения от 25.11.2021 №11 «</w:t>
      </w:r>
      <w:r w:rsidR="00D3682F" w:rsidRPr="00387F09">
        <w:rPr>
          <w:rFonts w:ascii="Times New Roman" w:hAnsi="Times New Roman"/>
          <w:b/>
          <w:sz w:val="28"/>
          <w:szCs w:val="28"/>
        </w:rPr>
        <w:t>Об опла</w:t>
      </w:r>
      <w:r w:rsidR="00F64139" w:rsidRPr="00387F09">
        <w:rPr>
          <w:rFonts w:ascii="Times New Roman" w:hAnsi="Times New Roman"/>
          <w:b/>
          <w:sz w:val="28"/>
          <w:szCs w:val="28"/>
        </w:rPr>
        <w:t xml:space="preserve">те труда муниципальных </w:t>
      </w:r>
      <w:r w:rsidRPr="00387F09">
        <w:rPr>
          <w:rFonts w:ascii="Times New Roman" w:hAnsi="Times New Roman"/>
          <w:b/>
          <w:sz w:val="28"/>
          <w:szCs w:val="28"/>
        </w:rPr>
        <w:t>служащих</w:t>
      </w:r>
      <w:r>
        <w:rPr>
          <w:rFonts w:ascii="Times New Roman" w:hAnsi="Times New Roman"/>
          <w:b/>
          <w:sz w:val="28"/>
          <w:szCs w:val="28"/>
        </w:rPr>
        <w:t xml:space="preserve"> в </w:t>
      </w:r>
      <w:r w:rsidR="00D3682F" w:rsidRPr="00387F09">
        <w:rPr>
          <w:rFonts w:ascii="Times New Roman" w:hAnsi="Times New Roman"/>
          <w:b/>
          <w:sz w:val="28"/>
          <w:szCs w:val="28"/>
        </w:rPr>
        <w:t>орган</w:t>
      </w:r>
      <w:r w:rsidR="00766F8B" w:rsidRPr="00387F09">
        <w:rPr>
          <w:rFonts w:ascii="Times New Roman" w:hAnsi="Times New Roman"/>
          <w:b/>
          <w:sz w:val="28"/>
          <w:szCs w:val="28"/>
        </w:rPr>
        <w:t>е</w:t>
      </w:r>
      <w:r w:rsidR="00D3682F" w:rsidRPr="00387F09">
        <w:rPr>
          <w:rFonts w:ascii="Times New Roman" w:hAnsi="Times New Roman"/>
          <w:b/>
          <w:sz w:val="28"/>
          <w:szCs w:val="28"/>
        </w:rPr>
        <w:t xml:space="preserve"> местного самоуправления </w:t>
      </w:r>
      <w:r w:rsidR="00851A49" w:rsidRPr="00387F09">
        <w:rPr>
          <w:rFonts w:ascii="Times New Roman" w:hAnsi="Times New Roman"/>
          <w:b/>
          <w:sz w:val="28"/>
          <w:szCs w:val="28"/>
        </w:rPr>
        <w:t>Шолоховского городского поселения</w:t>
      </w:r>
      <w:r>
        <w:rPr>
          <w:rFonts w:ascii="Times New Roman" w:hAnsi="Times New Roman"/>
          <w:b/>
          <w:sz w:val="28"/>
          <w:szCs w:val="28"/>
        </w:rPr>
        <w:t>»</w:t>
      </w:r>
    </w:p>
    <w:p w14:paraId="123551A4" w14:textId="77777777" w:rsidR="00B75BCF" w:rsidRPr="006F1513" w:rsidRDefault="00B75BCF" w:rsidP="006A64C5">
      <w:pPr>
        <w:pStyle w:val="af0"/>
        <w:spacing w:line="288" w:lineRule="auto"/>
        <w:jc w:val="both"/>
        <w:rPr>
          <w:rFonts w:ascii="Times New Roman" w:hAnsi="Times New Roman"/>
          <w:color w:val="auto"/>
        </w:rPr>
      </w:pPr>
      <w:bookmarkStart w:id="0" w:name="__DdeLink__181_1918293009"/>
      <w:bookmarkEnd w:id="0"/>
    </w:p>
    <w:p w14:paraId="774F6BE4" w14:textId="61CCA80B" w:rsidR="00392BC3" w:rsidRPr="002A0349" w:rsidRDefault="002A0349" w:rsidP="002A0349">
      <w:pPr>
        <w:widowControl/>
        <w:suppressAutoHyphens w:val="0"/>
        <w:autoSpaceDE w:val="0"/>
        <w:autoSpaceDN w:val="0"/>
        <w:adjustRightInd w:val="0"/>
        <w:ind w:firstLine="708"/>
        <w:jc w:val="both"/>
        <w:rPr>
          <w:b/>
          <w:color w:val="auto"/>
          <w:sz w:val="28"/>
          <w:szCs w:val="28"/>
        </w:rPr>
      </w:pPr>
      <w:r w:rsidRPr="002A0349">
        <w:rPr>
          <w:rFonts w:eastAsia="Times New Roman"/>
          <w:color w:val="auto"/>
          <w:sz w:val="28"/>
          <w:szCs w:val="28"/>
        </w:rPr>
        <w:t xml:space="preserve">В соответствии с </w:t>
      </w:r>
      <w:bookmarkStart w:id="1" w:name="_GoBack"/>
      <w:bookmarkEnd w:id="1"/>
      <w:r w:rsidR="00DB0C4E">
        <w:rPr>
          <w:rFonts w:eastAsia="Times New Roman"/>
          <w:color w:val="auto"/>
          <w:sz w:val="28"/>
          <w:szCs w:val="28"/>
        </w:rPr>
        <w:t>Постановлением</w:t>
      </w:r>
      <w:r w:rsidR="006940E7">
        <w:rPr>
          <w:rFonts w:eastAsia="Times New Roman"/>
          <w:color w:val="auto"/>
          <w:sz w:val="28"/>
          <w:szCs w:val="28"/>
        </w:rPr>
        <w:t xml:space="preserve"> Правительства Ростовской области от 22.01.2025 №34 «О внесении изменения в </w:t>
      </w:r>
      <w:r w:rsidR="00DB0C4E">
        <w:rPr>
          <w:rFonts w:eastAsia="Times New Roman"/>
          <w:color w:val="auto"/>
          <w:sz w:val="28"/>
          <w:szCs w:val="28"/>
        </w:rPr>
        <w:t>постановление</w:t>
      </w:r>
      <w:r w:rsidR="006940E7">
        <w:rPr>
          <w:rFonts w:eastAsia="Times New Roman"/>
          <w:color w:val="auto"/>
          <w:sz w:val="28"/>
          <w:szCs w:val="28"/>
        </w:rPr>
        <w:t xml:space="preserve"> Правительства Ростовской области от 10.11.2011 №116</w:t>
      </w:r>
      <w:r w:rsidR="00DB0C4E">
        <w:rPr>
          <w:rFonts w:eastAsia="Times New Roman"/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 xml:space="preserve">и </w:t>
      </w:r>
      <w:r w:rsidR="00A87F12" w:rsidRPr="00A87F12">
        <w:rPr>
          <w:color w:val="auto"/>
          <w:sz w:val="28"/>
          <w:szCs w:val="28"/>
        </w:rPr>
        <w:t xml:space="preserve">Уставом </w:t>
      </w:r>
      <w:r w:rsidR="00A87F12" w:rsidRPr="002A0349">
        <w:rPr>
          <w:sz w:val="28"/>
          <w:szCs w:val="28"/>
        </w:rPr>
        <w:t xml:space="preserve">муниципального образования «Шолоховское городское поселение» </w:t>
      </w:r>
      <w:r w:rsidR="00603F82" w:rsidRPr="002A0349">
        <w:rPr>
          <w:sz w:val="28"/>
          <w:szCs w:val="28"/>
        </w:rPr>
        <w:t>Собрание деп</w:t>
      </w:r>
      <w:r w:rsidR="000844F7" w:rsidRPr="002A0349">
        <w:rPr>
          <w:sz w:val="28"/>
          <w:szCs w:val="28"/>
        </w:rPr>
        <w:t xml:space="preserve">утатов </w:t>
      </w:r>
      <w:r w:rsidR="00851A49" w:rsidRPr="002A0349">
        <w:rPr>
          <w:sz w:val="28"/>
          <w:szCs w:val="28"/>
        </w:rPr>
        <w:t>Шолоховского городского поселения</w:t>
      </w:r>
      <w:r w:rsidR="006A64C5" w:rsidRPr="002A0349">
        <w:rPr>
          <w:sz w:val="28"/>
          <w:szCs w:val="28"/>
        </w:rPr>
        <w:t xml:space="preserve"> </w:t>
      </w:r>
      <w:r w:rsidR="006A64C5" w:rsidRPr="002A0349">
        <w:rPr>
          <w:b/>
          <w:sz w:val="28"/>
          <w:szCs w:val="28"/>
        </w:rPr>
        <w:t>р е ш и л о</w:t>
      </w:r>
      <w:r w:rsidR="00603F82" w:rsidRPr="002A0349">
        <w:rPr>
          <w:b/>
          <w:sz w:val="28"/>
          <w:szCs w:val="28"/>
        </w:rPr>
        <w:t>:</w:t>
      </w:r>
    </w:p>
    <w:p w14:paraId="3CEAF55A" w14:textId="77777777" w:rsidR="001C46EE" w:rsidRPr="006F1513" w:rsidRDefault="001C46EE" w:rsidP="004F2269">
      <w:pPr>
        <w:pStyle w:val="ConsPlusNonformat"/>
        <w:widowControl/>
        <w:spacing w:line="288" w:lineRule="auto"/>
        <w:jc w:val="both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</w:p>
    <w:p w14:paraId="77229DF5" w14:textId="2EF4091B" w:rsidR="00C86B2A" w:rsidRDefault="00CC1B03" w:rsidP="00F833F1">
      <w:pPr>
        <w:pStyle w:val="af0"/>
        <w:numPr>
          <w:ilvl w:val="0"/>
          <w:numId w:val="7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833F1">
        <w:rPr>
          <w:rFonts w:ascii="Times New Roman" w:hAnsi="Times New Roman"/>
          <w:sz w:val="28"/>
          <w:szCs w:val="28"/>
        </w:rPr>
        <w:t>Внести в решение Собрания депутатов Шолоховского городского поселения от 10.11.2021 №11 «Об оплате труда муниципальных служащих в органе местного самоуправления Шолоховского городского поселения»</w:t>
      </w:r>
      <w:r w:rsidR="00C86B2A" w:rsidRPr="00F833F1">
        <w:rPr>
          <w:rFonts w:ascii="Times New Roman" w:hAnsi="Times New Roman"/>
          <w:sz w:val="28"/>
          <w:szCs w:val="28"/>
        </w:rPr>
        <w:t xml:space="preserve"> </w:t>
      </w:r>
      <w:r w:rsidR="002B1569" w:rsidRPr="00F833F1">
        <w:rPr>
          <w:rFonts w:ascii="Times New Roman" w:hAnsi="Times New Roman"/>
          <w:sz w:val="28"/>
          <w:szCs w:val="28"/>
        </w:rPr>
        <w:t>изменени</w:t>
      </w:r>
      <w:r w:rsidR="00B51778">
        <w:rPr>
          <w:rFonts w:ascii="Times New Roman" w:hAnsi="Times New Roman"/>
          <w:sz w:val="28"/>
          <w:szCs w:val="28"/>
        </w:rPr>
        <w:t>е</w:t>
      </w:r>
      <w:r w:rsidR="002B1569" w:rsidRPr="00F833F1">
        <w:rPr>
          <w:rFonts w:ascii="Times New Roman" w:hAnsi="Times New Roman"/>
          <w:sz w:val="28"/>
          <w:szCs w:val="28"/>
        </w:rPr>
        <w:t>, согласно приложению</w:t>
      </w:r>
      <w:r w:rsidR="007351FD" w:rsidRPr="00F833F1">
        <w:rPr>
          <w:rFonts w:ascii="Times New Roman" w:hAnsi="Times New Roman"/>
          <w:sz w:val="28"/>
          <w:szCs w:val="28"/>
        </w:rPr>
        <w:t>.</w:t>
      </w:r>
    </w:p>
    <w:p w14:paraId="122FF909" w14:textId="3BB6A89D" w:rsidR="001B5D57" w:rsidRPr="00B51778" w:rsidRDefault="005C014E" w:rsidP="001B5D57">
      <w:pPr>
        <w:pStyle w:val="af0"/>
        <w:numPr>
          <w:ilvl w:val="0"/>
          <w:numId w:val="7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1B5D57">
        <w:rPr>
          <w:rFonts w:ascii="Times New Roman" w:hAnsi="Times New Roman"/>
          <w:sz w:val="28"/>
          <w:szCs w:val="28"/>
        </w:rPr>
        <w:t xml:space="preserve">Настоящее решение вступает в силу </w:t>
      </w:r>
      <w:r w:rsidR="00AB13D1" w:rsidRPr="001B5D57">
        <w:rPr>
          <w:rFonts w:ascii="Times New Roman" w:hAnsi="Times New Roman"/>
          <w:sz w:val="28"/>
          <w:szCs w:val="28"/>
        </w:rPr>
        <w:t>со дня</w:t>
      </w:r>
      <w:r w:rsidRPr="001B5D57">
        <w:rPr>
          <w:rFonts w:ascii="Times New Roman" w:hAnsi="Times New Roman"/>
          <w:sz w:val="28"/>
          <w:szCs w:val="28"/>
        </w:rPr>
        <w:t xml:space="preserve"> его официального </w:t>
      </w:r>
      <w:r w:rsidR="007351FD" w:rsidRPr="001B5D57">
        <w:rPr>
          <w:rFonts w:ascii="Times New Roman" w:hAnsi="Times New Roman"/>
          <w:sz w:val="28"/>
          <w:szCs w:val="28"/>
        </w:rPr>
        <w:t xml:space="preserve">опубликования  и распространяется </w:t>
      </w:r>
      <w:r w:rsidR="00AB13D1" w:rsidRPr="001B5D57">
        <w:rPr>
          <w:rFonts w:ascii="Times New Roman" w:hAnsi="Times New Roman"/>
          <w:sz w:val="28"/>
          <w:szCs w:val="28"/>
        </w:rPr>
        <w:t xml:space="preserve"> на правоотношения, </w:t>
      </w:r>
      <w:r w:rsidRPr="001B5D57">
        <w:rPr>
          <w:rFonts w:ascii="Times New Roman" w:hAnsi="Times New Roman"/>
          <w:sz w:val="28"/>
          <w:szCs w:val="28"/>
        </w:rPr>
        <w:t>возникши</w:t>
      </w:r>
      <w:r w:rsidR="00AB13D1" w:rsidRPr="001B5D57">
        <w:rPr>
          <w:rFonts w:ascii="Times New Roman" w:hAnsi="Times New Roman"/>
          <w:sz w:val="28"/>
          <w:szCs w:val="28"/>
        </w:rPr>
        <w:t>е</w:t>
      </w:r>
      <w:r w:rsidRPr="001B5D57">
        <w:rPr>
          <w:rFonts w:ascii="Times New Roman" w:hAnsi="Times New Roman"/>
          <w:sz w:val="28"/>
          <w:szCs w:val="28"/>
        </w:rPr>
        <w:t xml:space="preserve"> с</w:t>
      </w:r>
      <w:r w:rsidR="00AB13D1" w:rsidRPr="001B5D57">
        <w:rPr>
          <w:rFonts w:ascii="Times New Roman" w:hAnsi="Times New Roman"/>
          <w:sz w:val="28"/>
          <w:szCs w:val="28"/>
        </w:rPr>
        <w:t xml:space="preserve"> </w:t>
      </w:r>
      <w:r w:rsidR="009404B9" w:rsidRPr="001B5D57">
        <w:rPr>
          <w:rFonts w:ascii="Times New Roman" w:hAnsi="Times New Roman"/>
          <w:sz w:val="28"/>
          <w:szCs w:val="28"/>
        </w:rPr>
        <w:t xml:space="preserve">01 </w:t>
      </w:r>
      <w:r w:rsidR="00B51778">
        <w:rPr>
          <w:rFonts w:ascii="Times New Roman" w:hAnsi="Times New Roman"/>
          <w:sz w:val="28"/>
          <w:szCs w:val="28"/>
        </w:rPr>
        <w:t>января 2025 года</w:t>
      </w:r>
    </w:p>
    <w:p w14:paraId="0B83B8F3" w14:textId="1984EBFC" w:rsidR="00D60A05" w:rsidRPr="00F833F1" w:rsidRDefault="005C014E" w:rsidP="00F833F1">
      <w:pPr>
        <w:pStyle w:val="af0"/>
        <w:numPr>
          <w:ilvl w:val="0"/>
          <w:numId w:val="7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F833F1">
        <w:rPr>
          <w:rFonts w:ascii="Times New Roman" w:hAnsi="Times New Roman"/>
          <w:sz w:val="28"/>
          <w:szCs w:val="28"/>
        </w:rPr>
        <w:t>Контроль за выполнением настоящего решения возложить на постоянную комиссию по экономической реформе, бюджету, налогам и муниципальной собственности (Лебеденко С.М.).</w:t>
      </w:r>
    </w:p>
    <w:p w14:paraId="3B964595" w14:textId="77777777" w:rsidR="00AB13D1" w:rsidRDefault="00AB13D1" w:rsidP="00F833F1">
      <w:pPr>
        <w:pStyle w:val="af0"/>
        <w:jc w:val="both"/>
        <w:rPr>
          <w:rFonts w:ascii="Times New Roman" w:hAnsi="Times New Roman"/>
          <w:bCs/>
          <w:sz w:val="28"/>
          <w:szCs w:val="28"/>
        </w:rPr>
      </w:pPr>
    </w:p>
    <w:p w14:paraId="7EF1CBD2" w14:textId="77777777" w:rsidR="00DB0C4E" w:rsidRDefault="00DB0C4E" w:rsidP="00F833F1">
      <w:pPr>
        <w:pStyle w:val="af0"/>
        <w:jc w:val="both"/>
        <w:rPr>
          <w:rFonts w:ascii="Times New Roman" w:hAnsi="Times New Roman"/>
          <w:bCs/>
          <w:sz w:val="28"/>
          <w:szCs w:val="28"/>
        </w:rPr>
      </w:pPr>
    </w:p>
    <w:p w14:paraId="11144257" w14:textId="77777777" w:rsidR="00DB0C4E" w:rsidRPr="00F833F1" w:rsidRDefault="00DB0C4E" w:rsidP="00F833F1">
      <w:pPr>
        <w:pStyle w:val="af0"/>
        <w:jc w:val="both"/>
        <w:rPr>
          <w:rFonts w:ascii="Times New Roman" w:hAnsi="Times New Roman"/>
          <w:bCs/>
          <w:sz w:val="28"/>
          <w:szCs w:val="28"/>
        </w:rPr>
      </w:pPr>
    </w:p>
    <w:p w14:paraId="42534647" w14:textId="41FD80EE" w:rsidR="005C014E" w:rsidRPr="005C014E" w:rsidRDefault="005C014E" w:rsidP="006A64C5">
      <w:pPr>
        <w:widowControl/>
        <w:suppressAutoHyphens w:val="0"/>
        <w:spacing w:line="288" w:lineRule="auto"/>
        <w:jc w:val="both"/>
        <w:outlineLvl w:val="0"/>
        <w:rPr>
          <w:rFonts w:eastAsia="Times New Roman"/>
          <w:color w:val="auto"/>
          <w:sz w:val="28"/>
          <w:szCs w:val="28"/>
        </w:rPr>
      </w:pPr>
      <w:r w:rsidRPr="005C014E">
        <w:rPr>
          <w:rFonts w:eastAsia="Times New Roman"/>
          <w:color w:val="auto"/>
          <w:sz w:val="28"/>
          <w:szCs w:val="28"/>
        </w:rPr>
        <w:t>Председатель Собрания депутатов</w:t>
      </w:r>
      <w:r w:rsidR="00A075B2" w:rsidRPr="006F1513">
        <w:rPr>
          <w:color w:val="auto"/>
          <w:sz w:val="28"/>
          <w:szCs w:val="28"/>
        </w:rPr>
        <w:t xml:space="preserve"> – </w:t>
      </w:r>
    </w:p>
    <w:p w14:paraId="53B3367E" w14:textId="1D253180" w:rsidR="00DB0C4E" w:rsidRDefault="005C014E" w:rsidP="006A64C5">
      <w:pPr>
        <w:widowControl/>
        <w:tabs>
          <w:tab w:val="left" w:pos="851"/>
        </w:tabs>
        <w:suppressAutoHyphens w:val="0"/>
        <w:spacing w:line="288" w:lineRule="auto"/>
        <w:jc w:val="both"/>
        <w:outlineLvl w:val="0"/>
        <w:rPr>
          <w:rFonts w:eastAsia="Times New Roman"/>
          <w:color w:val="auto"/>
          <w:sz w:val="28"/>
          <w:szCs w:val="28"/>
        </w:rPr>
      </w:pPr>
      <w:r w:rsidRPr="005C014E">
        <w:rPr>
          <w:rFonts w:eastAsia="Times New Roman"/>
          <w:color w:val="auto"/>
          <w:sz w:val="28"/>
          <w:szCs w:val="28"/>
        </w:rPr>
        <w:t xml:space="preserve">глава Шолоховского городского поселения                       </w:t>
      </w:r>
      <w:r>
        <w:rPr>
          <w:rFonts w:eastAsia="Times New Roman"/>
          <w:color w:val="auto"/>
          <w:sz w:val="28"/>
          <w:szCs w:val="28"/>
        </w:rPr>
        <w:t xml:space="preserve">   </w:t>
      </w:r>
      <w:r w:rsidRPr="005C014E">
        <w:rPr>
          <w:rFonts w:eastAsia="Times New Roman"/>
          <w:color w:val="auto"/>
          <w:sz w:val="28"/>
          <w:szCs w:val="28"/>
        </w:rPr>
        <w:t xml:space="preserve">       Н.А. Войнова</w:t>
      </w:r>
    </w:p>
    <w:p w14:paraId="5141B91B" w14:textId="77777777" w:rsidR="00DB0C4E" w:rsidRDefault="00DB0C4E" w:rsidP="006A64C5">
      <w:pPr>
        <w:widowControl/>
        <w:tabs>
          <w:tab w:val="left" w:pos="851"/>
        </w:tabs>
        <w:suppressAutoHyphens w:val="0"/>
        <w:spacing w:line="288" w:lineRule="auto"/>
        <w:jc w:val="both"/>
        <w:outlineLvl w:val="0"/>
        <w:rPr>
          <w:rFonts w:eastAsia="Times New Roman"/>
          <w:color w:val="auto"/>
          <w:sz w:val="28"/>
          <w:szCs w:val="28"/>
        </w:rPr>
      </w:pPr>
    </w:p>
    <w:p w14:paraId="61670ECF" w14:textId="7ED9AC7B" w:rsidR="00DB0C4E" w:rsidRDefault="00DB0C4E" w:rsidP="006A64C5">
      <w:pPr>
        <w:widowControl/>
        <w:tabs>
          <w:tab w:val="left" w:pos="851"/>
        </w:tabs>
        <w:suppressAutoHyphens w:val="0"/>
        <w:spacing w:line="288" w:lineRule="auto"/>
        <w:jc w:val="both"/>
        <w:outlineLvl w:val="0"/>
        <w:rPr>
          <w:rFonts w:eastAsia="Times New Roman"/>
          <w:color w:val="auto"/>
          <w:sz w:val="28"/>
          <w:szCs w:val="28"/>
        </w:rPr>
      </w:pPr>
      <w:r>
        <w:rPr>
          <w:rFonts w:eastAsia="Times New Roman"/>
          <w:color w:val="auto"/>
          <w:sz w:val="28"/>
          <w:szCs w:val="28"/>
        </w:rPr>
        <w:t>Проект вносит</w:t>
      </w:r>
    </w:p>
    <w:p w14:paraId="49AFF869" w14:textId="7A8A9DB3" w:rsidR="00DB0C4E" w:rsidRPr="005C014E" w:rsidRDefault="00DB0C4E" w:rsidP="00DB0C4E">
      <w:pPr>
        <w:widowControl/>
        <w:tabs>
          <w:tab w:val="left" w:pos="851"/>
          <w:tab w:val="left" w:pos="7635"/>
        </w:tabs>
        <w:suppressAutoHyphens w:val="0"/>
        <w:spacing w:line="288" w:lineRule="auto"/>
        <w:jc w:val="both"/>
        <w:outlineLvl w:val="0"/>
        <w:rPr>
          <w:rFonts w:eastAsia="Times New Roman"/>
          <w:color w:val="auto"/>
          <w:sz w:val="28"/>
          <w:szCs w:val="28"/>
        </w:rPr>
      </w:pPr>
      <w:r>
        <w:rPr>
          <w:rFonts w:eastAsia="Times New Roman"/>
          <w:color w:val="auto"/>
          <w:sz w:val="28"/>
          <w:szCs w:val="28"/>
        </w:rPr>
        <w:t>Главный специалист</w:t>
      </w:r>
      <w:r>
        <w:rPr>
          <w:rFonts w:eastAsia="Times New Roman"/>
          <w:color w:val="auto"/>
          <w:sz w:val="28"/>
          <w:szCs w:val="28"/>
        </w:rPr>
        <w:tab/>
        <w:t xml:space="preserve">  Я.В. Гуреева</w:t>
      </w:r>
    </w:p>
    <w:tbl>
      <w:tblPr>
        <w:tblW w:w="3567" w:type="dxa"/>
        <w:tblInd w:w="6345" w:type="dxa"/>
        <w:tblLook w:val="0000" w:firstRow="0" w:lastRow="0" w:firstColumn="0" w:lastColumn="0" w:noHBand="0" w:noVBand="0"/>
      </w:tblPr>
      <w:tblGrid>
        <w:gridCol w:w="3567"/>
      </w:tblGrid>
      <w:tr w:rsidR="002B1569" w14:paraId="11206EFA" w14:textId="77777777" w:rsidTr="002B1569">
        <w:trPr>
          <w:trHeight w:val="1065"/>
        </w:trPr>
        <w:tc>
          <w:tcPr>
            <w:tcW w:w="3567" w:type="dxa"/>
          </w:tcPr>
          <w:p w14:paraId="72D4D713" w14:textId="77777777" w:rsidR="002B1569" w:rsidRPr="002B1569" w:rsidRDefault="002B1569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1569">
              <w:rPr>
                <w:rFonts w:ascii="Times New Roman" w:hAnsi="Times New Roman"/>
                <w:sz w:val="28"/>
                <w:szCs w:val="28"/>
              </w:rPr>
              <w:lastRenderedPageBreak/>
              <w:t>Приложение</w:t>
            </w:r>
          </w:p>
          <w:p w14:paraId="6A4BDC46" w14:textId="7E3A60AB" w:rsidR="002B1569" w:rsidRPr="002B1569" w:rsidRDefault="002B1569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1569">
              <w:rPr>
                <w:rFonts w:ascii="Times New Roman" w:hAnsi="Times New Roman"/>
                <w:sz w:val="28"/>
                <w:szCs w:val="28"/>
              </w:rPr>
              <w:t>к решению Собрания депутатов</w:t>
            </w:r>
          </w:p>
          <w:p w14:paraId="7B4E6AAD" w14:textId="69E4811F" w:rsidR="002B1569" w:rsidRPr="002B1569" w:rsidRDefault="002B1569" w:rsidP="002B1569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B1569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</w:p>
          <w:p w14:paraId="62FB71EB" w14:textId="1C34BBE9" w:rsidR="00D7767B" w:rsidRDefault="00D7767B" w:rsidP="00D7767B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757B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B51778">
              <w:rPr>
                <w:rFonts w:ascii="Times New Roman" w:hAnsi="Times New Roman"/>
                <w:sz w:val="28"/>
                <w:szCs w:val="28"/>
              </w:rPr>
              <w:t>____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 w:rsidRPr="005A757B">
              <w:rPr>
                <w:rFonts w:ascii="Times New Roman" w:hAnsi="Times New Roman"/>
                <w:sz w:val="28"/>
                <w:szCs w:val="28"/>
              </w:rPr>
              <w:t>202</w:t>
            </w:r>
            <w:r w:rsidR="00B51778">
              <w:rPr>
                <w:rFonts w:ascii="Times New Roman" w:hAnsi="Times New Roman"/>
                <w:sz w:val="28"/>
                <w:szCs w:val="28"/>
              </w:rPr>
              <w:t>5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B51778">
              <w:rPr>
                <w:rFonts w:ascii="Times New Roman" w:hAnsi="Times New Roman"/>
                <w:sz w:val="28"/>
                <w:szCs w:val="28"/>
              </w:rPr>
              <w:t>__</w:t>
            </w:r>
          </w:p>
          <w:p w14:paraId="4314D447" w14:textId="4FB161A2" w:rsidR="002B1569" w:rsidRDefault="002B1569" w:rsidP="002B1569">
            <w:pPr>
              <w:pStyle w:val="22"/>
              <w:spacing w:line="288" w:lineRule="auto"/>
              <w:jc w:val="center"/>
              <w:rPr>
                <w:color w:val="auto"/>
              </w:rPr>
            </w:pPr>
          </w:p>
        </w:tc>
      </w:tr>
    </w:tbl>
    <w:p w14:paraId="5C6F639F" w14:textId="148C0676" w:rsidR="002B1569" w:rsidRPr="00F833F1" w:rsidRDefault="00B51778" w:rsidP="00F833F1">
      <w:pPr>
        <w:pStyle w:val="af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ИЗМЕНЕНИЕ</w:t>
      </w:r>
      <w:r w:rsidR="002B1569" w:rsidRPr="00F833F1">
        <w:rPr>
          <w:rFonts w:ascii="Times New Roman" w:hAnsi="Times New Roman"/>
          <w:sz w:val="28"/>
          <w:szCs w:val="28"/>
        </w:rPr>
        <w:t>,</w:t>
      </w:r>
    </w:p>
    <w:p w14:paraId="66FA244F" w14:textId="259EF66C" w:rsidR="002B1569" w:rsidRPr="00F833F1" w:rsidRDefault="002B1569" w:rsidP="00F833F1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F833F1">
        <w:rPr>
          <w:rFonts w:ascii="Times New Roman" w:hAnsi="Times New Roman"/>
          <w:sz w:val="28"/>
          <w:szCs w:val="28"/>
        </w:rPr>
        <w:t>вносим</w:t>
      </w:r>
      <w:r w:rsidR="00B51778">
        <w:rPr>
          <w:rFonts w:ascii="Times New Roman" w:hAnsi="Times New Roman"/>
          <w:sz w:val="28"/>
          <w:szCs w:val="28"/>
        </w:rPr>
        <w:t>о</w:t>
      </w:r>
      <w:r w:rsidR="006940E7">
        <w:rPr>
          <w:rFonts w:ascii="Times New Roman" w:hAnsi="Times New Roman"/>
          <w:sz w:val="28"/>
          <w:szCs w:val="28"/>
        </w:rPr>
        <w:t>е</w:t>
      </w:r>
      <w:r w:rsidRPr="00F833F1">
        <w:rPr>
          <w:rFonts w:ascii="Times New Roman" w:hAnsi="Times New Roman"/>
          <w:sz w:val="28"/>
          <w:szCs w:val="28"/>
        </w:rPr>
        <w:t xml:space="preserve"> в решение Собрания депутатов</w:t>
      </w:r>
    </w:p>
    <w:p w14:paraId="42137C8A" w14:textId="7B2FC668" w:rsidR="002B1569" w:rsidRPr="00F833F1" w:rsidRDefault="002B1569" w:rsidP="00F833F1">
      <w:pPr>
        <w:pStyle w:val="af0"/>
        <w:jc w:val="center"/>
        <w:rPr>
          <w:rFonts w:ascii="Times New Roman" w:hAnsi="Times New Roman"/>
          <w:sz w:val="28"/>
          <w:szCs w:val="28"/>
        </w:rPr>
      </w:pPr>
      <w:r w:rsidRPr="00F833F1">
        <w:rPr>
          <w:rFonts w:ascii="Times New Roman" w:hAnsi="Times New Roman"/>
          <w:sz w:val="28"/>
          <w:szCs w:val="28"/>
        </w:rPr>
        <w:t>Шолоховского городского поселения от 10.11.2021 №11 «Об оплате труда муниципальных служащих в органе местного самоуправления Шолоховского городского поселения»</w:t>
      </w:r>
    </w:p>
    <w:p w14:paraId="254FDD57" w14:textId="77777777" w:rsidR="002B1569" w:rsidRDefault="002B1569" w:rsidP="002B1569">
      <w:pPr>
        <w:tabs>
          <w:tab w:val="left" w:pos="6060"/>
        </w:tabs>
        <w:spacing w:line="288" w:lineRule="auto"/>
        <w:jc w:val="right"/>
        <w:rPr>
          <w:color w:val="auto"/>
          <w:sz w:val="28"/>
        </w:rPr>
      </w:pPr>
    </w:p>
    <w:p w14:paraId="16D6475E" w14:textId="5E605337" w:rsidR="00B51778" w:rsidRDefault="0018729B" w:rsidP="00B51778">
      <w:pPr>
        <w:pStyle w:val="af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</w:t>
      </w:r>
      <w:r w:rsidR="00B51778">
        <w:rPr>
          <w:rFonts w:ascii="Times New Roman" w:hAnsi="Times New Roman"/>
          <w:sz w:val="28"/>
          <w:szCs w:val="28"/>
        </w:rPr>
        <w:t xml:space="preserve">1 </w:t>
      </w:r>
      <w:r w:rsidR="00B51778" w:rsidRPr="00B51778">
        <w:rPr>
          <w:rFonts w:ascii="Times New Roman" w:hAnsi="Times New Roman"/>
          <w:sz w:val="28"/>
          <w:szCs w:val="28"/>
        </w:rPr>
        <w:t xml:space="preserve">к Положению «Об оплате труда муниципальных служащих в органе местного самоуправления Шолоховского городского поселения» </w:t>
      </w:r>
      <w:r w:rsidR="00B51778">
        <w:rPr>
          <w:rFonts w:ascii="Times New Roman" w:hAnsi="Times New Roman"/>
          <w:sz w:val="28"/>
          <w:szCs w:val="28"/>
        </w:rPr>
        <w:t>изложить в</w:t>
      </w:r>
      <w:r w:rsidR="006940E7">
        <w:rPr>
          <w:rFonts w:ascii="Times New Roman" w:hAnsi="Times New Roman"/>
          <w:sz w:val="28"/>
          <w:szCs w:val="28"/>
        </w:rPr>
        <w:t xml:space="preserve"> </w:t>
      </w:r>
      <w:r w:rsidR="00B51778">
        <w:rPr>
          <w:rFonts w:ascii="Times New Roman" w:hAnsi="Times New Roman"/>
          <w:sz w:val="28"/>
          <w:szCs w:val="28"/>
        </w:rPr>
        <w:t>редакции:</w:t>
      </w:r>
    </w:p>
    <w:p w14:paraId="6849A98E" w14:textId="77777777" w:rsidR="00B51778" w:rsidRPr="00B51778" w:rsidRDefault="00B51778" w:rsidP="00B51778">
      <w:pPr>
        <w:pStyle w:val="af0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68F089E1" w14:textId="7EBEF1EF" w:rsidR="00FA03F1" w:rsidRPr="00F833F1" w:rsidRDefault="00B51778" w:rsidP="00F833F1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F833F1">
        <w:rPr>
          <w:rFonts w:ascii="Times New Roman" w:hAnsi="Times New Roman"/>
          <w:sz w:val="28"/>
          <w:szCs w:val="28"/>
        </w:rPr>
        <w:t xml:space="preserve"> </w:t>
      </w:r>
      <w:r w:rsidR="00FA03F1" w:rsidRPr="00F833F1">
        <w:rPr>
          <w:rFonts w:ascii="Times New Roman" w:hAnsi="Times New Roman"/>
          <w:sz w:val="28"/>
          <w:szCs w:val="28"/>
        </w:rPr>
        <w:t xml:space="preserve">«Приложение </w:t>
      </w:r>
      <w:r>
        <w:rPr>
          <w:rFonts w:ascii="Times New Roman" w:hAnsi="Times New Roman"/>
          <w:sz w:val="28"/>
          <w:szCs w:val="28"/>
        </w:rPr>
        <w:t>1</w:t>
      </w:r>
    </w:p>
    <w:p w14:paraId="6EE670F3" w14:textId="77777777" w:rsidR="00FA03F1" w:rsidRPr="00F833F1" w:rsidRDefault="00FA03F1" w:rsidP="00F833F1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F833F1">
        <w:rPr>
          <w:rFonts w:ascii="Times New Roman" w:hAnsi="Times New Roman"/>
          <w:sz w:val="28"/>
          <w:szCs w:val="28"/>
        </w:rPr>
        <w:t xml:space="preserve">к Положению </w:t>
      </w:r>
    </w:p>
    <w:p w14:paraId="19880FEB" w14:textId="77777777" w:rsidR="00FA03F1" w:rsidRPr="00F833F1" w:rsidRDefault="00FA03F1" w:rsidP="00F833F1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F833F1">
        <w:rPr>
          <w:rFonts w:ascii="Times New Roman" w:hAnsi="Times New Roman"/>
          <w:sz w:val="28"/>
          <w:szCs w:val="28"/>
        </w:rPr>
        <w:t xml:space="preserve">«Об оплате труда муниципальных служащих </w:t>
      </w:r>
    </w:p>
    <w:p w14:paraId="13D764BE" w14:textId="77777777" w:rsidR="00FA03F1" w:rsidRPr="00F833F1" w:rsidRDefault="00FA03F1" w:rsidP="00F833F1">
      <w:pPr>
        <w:pStyle w:val="af0"/>
        <w:jc w:val="right"/>
        <w:rPr>
          <w:rFonts w:ascii="Times New Roman" w:hAnsi="Times New Roman"/>
          <w:sz w:val="28"/>
          <w:szCs w:val="28"/>
        </w:rPr>
      </w:pPr>
      <w:r w:rsidRPr="00F833F1">
        <w:rPr>
          <w:rFonts w:ascii="Times New Roman" w:hAnsi="Times New Roman"/>
          <w:sz w:val="28"/>
          <w:szCs w:val="28"/>
        </w:rPr>
        <w:t>в органах местного самоуправления</w:t>
      </w:r>
    </w:p>
    <w:p w14:paraId="2CDF3744" w14:textId="3B4AC196" w:rsidR="00FA03F1" w:rsidRPr="00F833F1" w:rsidRDefault="00FA03F1" w:rsidP="00F833F1">
      <w:pPr>
        <w:pStyle w:val="af0"/>
        <w:jc w:val="right"/>
      </w:pPr>
      <w:r w:rsidRPr="00F833F1">
        <w:rPr>
          <w:rFonts w:ascii="Times New Roman" w:hAnsi="Times New Roman"/>
          <w:sz w:val="28"/>
          <w:szCs w:val="28"/>
        </w:rPr>
        <w:t>Шолоховского городского поселения</w:t>
      </w:r>
      <w:r w:rsidRPr="00F833F1">
        <w:t>»</w:t>
      </w:r>
    </w:p>
    <w:p w14:paraId="0E660739" w14:textId="77777777" w:rsidR="00F833F1" w:rsidRDefault="00F833F1" w:rsidP="006940E7">
      <w:pPr>
        <w:pStyle w:val="af0"/>
        <w:spacing w:line="288" w:lineRule="auto"/>
        <w:rPr>
          <w:rFonts w:ascii="Times New Roman" w:hAnsi="Times New Roman"/>
          <w:color w:val="auto"/>
          <w:sz w:val="28"/>
          <w:szCs w:val="28"/>
        </w:rPr>
      </w:pPr>
    </w:p>
    <w:p w14:paraId="020A0EEF" w14:textId="77777777" w:rsidR="00B51778" w:rsidRPr="00B51778" w:rsidRDefault="00B51778" w:rsidP="00B51778">
      <w:pPr>
        <w:pStyle w:val="af0"/>
        <w:jc w:val="center"/>
        <w:rPr>
          <w:rFonts w:ascii="Times New Roman" w:hAnsi="Times New Roman"/>
          <w:color w:val="auto"/>
          <w:sz w:val="28"/>
          <w:szCs w:val="28"/>
        </w:rPr>
      </w:pPr>
      <w:r w:rsidRPr="00B51778">
        <w:rPr>
          <w:rFonts w:ascii="Times New Roman" w:hAnsi="Times New Roman"/>
          <w:color w:val="auto"/>
          <w:sz w:val="28"/>
          <w:szCs w:val="28"/>
        </w:rPr>
        <w:t>ТАБЛИЦА</w:t>
      </w:r>
    </w:p>
    <w:p w14:paraId="56EB9E45" w14:textId="77777777" w:rsidR="00B51778" w:rsidRPr="00B51778" w:rsidRDefault="00B51778" w:rsidP="00B51778">
      <w:pPr>
        <w:pStyle w:val="af0"/>
        <w:jc w:val="center"/>
        <w:rPr>
          <w:rFonts w:ascii="Times New Roman" w:hAnsi="Times New Roman"/>
          <w:color w:val="auto"/>
          <w:sz w:val="28"/>
          <w:szCs w:val="28"/>
        </w:rPr>
      </w:pPr>
      <w:r w:rsidRPr="00B51778">
        <w:rPr>
          <w:rFonts w:ascii="Times New Roman" w:hAnsi="Times New Roman"/>
          <w:color w:val="auto"/>
          <w:sz w:val="28"/>
          <w:szCs w:val="28"/>
        </w:rPr>
        <w:t>коэффициентов, применяемых при исчислении предельных размеров должностных окладов и ежемесячного денежного поощрения муниципальных служащих органа местного самоуправления Шолоховского городского поселения</w:t>
      </w:r>
    </w:p>
    <w:p w14:paraId="634E3E0E" w14:textId="77777777" w:rsidR="00D7767B" w:rsidRDefault="00D7767B" w:rsidP="00B51778">
      <w:pPr>
        <w:pStyle w:val="af0"/>
        <w:spacing w:line="288" w:lineRule="auto"/>
        <w:jc w:val="center"/>
        <w:rPr>
          <w:rFonts w:ascii="Times New Roman" w:hAnsi="Times New Roman"/>
          <w:color w:val="auto"/>
          <w:sz w:val="28"/>
          <w:szCs w:val="28"/>
        </w:rPr>
      </w:pPr>
    </w:p>
    <w:tbl>
      <w:tblPr>
        <w:tblW w:w="0" w:type="auto"/>
        <w:jc w:val="center"/>
        <w:tblInd w:w="-2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8"/>
        <w:gridCol w:w="3687"/>
        <w:gridCol w:w="851"/>
        <w:gridCol w:w="780"/>
        <w:gridCol w:w="13"/>
        <w:gridCol w:w="837"/>
        <w:gridCol w:w="749"/>
        <w:gridCol w:w="32"/>
        <w:gridCol w:w="708"/>
        <w:gridCol w:w="846"/>
        <w:gridCol w:w="6"/>
      </w:tblGrid>
      <w:tr w:rsidR="00B51778" w:rsidRPr="00B51778" w14:paraId="10D205B4" w14:textId="77777777" w:rsidTr="006940E7">
        <w:trPr>
          <w:gridAfter w:val="1"/>
          <w:wAfter w:w="6" w:type="dxa"/>
          <w:jc w:val="center"/>
        </w:trPr>
        <w:tc>
          <w:tcPr>
            <w:tcW w:w="568" w:type="dxa"/>
            <w:vMerge w:val="restart"/>
          </w:tcPr>
          <w:p w14:paraId="5998F61F" w14:textId="7E88FC72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№</w:t>
            </w:r>
          </w:p>
          <w:p w14:paraId="5C26F7EC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п/п</w:t>
            </w:r>
          </w:p>
        </w:tc>
        <w:tc>
          <w:tcPr>
            <w:tcW w:w="3687" w:type="dxa"/>
            <w:vMerge w:val="restart"/>
          </w:tcPr>
          <w:p w14:paraId="5E0211D1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Наименование должности</w:t>
            </w:r>
          </w:p>
        </w:tc>
        <w:tc>
          <w:tcPr>
            <w:tcW w:w="4816" w:type="dxa"/>
            <w:gridSpan w:val="8"/>
          </w:tcPr>
          <w:p w14:paraId="10726D26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Коэффициенты, применяемые при исчислении предельных размеров ежемесячного денежного поощрения, по группам муниципальных образований (должностных окладов)</w:t>
            </w:r>
          </w:p>
        </w:tc>
      </w:tr>
      <w:tr w:rsidR="00B51778" w:rsidRPr="00B51778" w14:paraId="1CBA50E6" w14:textId="77777777" w:rsidTr="006940E7">
        <w:trPr>
          <w:gridAfter w:val="1"/>
          <w:wAfter w:w="6" w:type="dxa"/>
          <w:jc w:val="center"/>
        </w:trPr>
        <w:tc>
          <w:tcPr>
            <w:tcW w:w="568" w:type="dxa"/>
            <w:vMerge/>
          </w:tcPr>
          <w:p w14:paraId="64317506" w14:textId="77777777" w:rsidR="00B51778" w:rsidRPr="00B51778" w:rsidRDefault="00B51778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3687" w:type="dxa"/>
            <w:vMerge/>
          </w:tcPr>
          <w:p w14:paraId="58634E94" w14:textId="77777777" w:rsidR="00B51778" w:rsidRPr="00B51778" w:rsidRDefault="00B51778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851" w:type="dxa"/>
          </w:tcPr>
          <w:p w14:paraId="74CA7714" w14:textId="77777777" w:rsidR="00B51778" w:rsidRPr="00B51778" w:rsidRDefault="00B51778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I</w:t>
            </w:r>
          </w:p>
        </w:tc>
        <w:tc>
          <w:tcPr>
            <w:tcW w:w="793" w:type="dxa"/>
            <w:gridSpan w:val="2"/>
          </w:tcPr>
          <w:p w14:paraId="16472903" w14:textId="77777777" w:rsidR="00B51778" w:rsidRPr="00B51778" w:rsidRDefault="00B51778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II</w:t>
            </w:r>
          </w:p>
        </w:tc>
        <w:tc>
          <w:tcPr>
            <w:tcW w:w="837" w:type="dxa"/>
          </w:tcPr>
          <w:p w14:paraId="42FD1D66" w14:textId="77777777" w:rsidR="00B51778" w:rsidRPr="00B51778" w:rsidRDefault="00B51778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III</w:t>
            </w:r>
          </w:p>
        </w:tc>
        <w:tc>
          <w:tcPr>
            <w:tcW w:w="749" w:type="dxa"/>
          </w:tcPr>
          <w:p w14:paraId="035DAC92" w14:textId="77777777" w:rsidR="00B51778" w:rsidRPr="00B51778" w:rsidRDefault="00B51778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IV</w:t>
            </w:r>
          </w:p>
        </w:tc>
        <w:tc>
          <w:tcPr>
            <w:tcW w:w="740" w:type="dxa"/>
            <w:gridSpan w:val="2"/>
          </w:tcPr>
          <w:p w14:paraId="3BB220B3" w14:textId="77777777" w:rsidR="00B51778" w:rsidRPr="00B51778" w:rsidRDefault="00B51778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V</w:t>
            </w:r>
          </w:p>
        </w:tc>
        <w:tc>
          <w:tcPr>
            <w:tcW w:w="846" w:type="dxa"/>
          </w:tcPr>
          <w:p w14:paraId="3B9D4DB1" w14:textId="77777777" w:rsidR="00B51778" w:rsidRPr="00B51778" w:rsidRDefault="00B51778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VI</w:t>
            </w:r>
          </w:p>
        </w:tc>
      </w:tr>
      <w:tr w:rsidR="006940E7" w:rsidRPr="00B51778" w14:paraId="136CA8B9" w14:textId="77777777" w:rsidTr="006940E7">
        <w:trPr>
          <w:jc w:val="center"/>
        </w:trPr>
        <w:tc>
          <w:tcPr>
            <w:tcW w:w="568" w:type="dxa"/>
          </w:tcPr>
          <w:p w14:paraId="32BE59FA" w14:textId="77777777" w:rsidR="00B51778" w:rsidRPr="00B51778" w:rsidRDefault="00B51778" w:rsidP="00B51778">
            <w:pPr>
              <w:pStyle w:val="af0"/>
              <w:spacing w:line="288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1.</w:t>
            </w:r>
          </w:p>
        </w:tc>
        <w:tc>
          <w:tcPr>
            <w:tcW w:w="3687" w:type="dxa"/>
          </w:tcPr>
          <w:p w14:paraId="4B8E9E2B" w14:textId="77777777" w:rsidR="00B51778" w:rsidRPr="00B51778" w:rsidRDefault="00B51778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851" w:type="dxa"/>
          </w:tcPr>
          <w:p w14:paraId="3956A300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3,70</w:t>
            </w:r>
          </w:p>
        </w:tc>
        <w:tc>
          <w:tcPr>
            <w:tcW w:w="780" w:type="dxa"/>
          </w:tcPr>
          <w:p w14:paraId="4BB80680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3,73</w:t>
            </w:r>
          </w:p>
        </w:tc>
        <w:tc>
          <w:tcPr>
            <w:tcW w:w="850" w:type="dxa"/>
            <w:gridSpan w:val="2"/>
          </w:tcPr>
          <w:p w14:paraId="6DDE2B9F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3,73</w:t>
            </w:r>
          </w:p>
        </w:tc>
        <w:tc>
          <w:tcPr>
            <w:tcW w:w="781" w:type="dxa"/>
            <w:gridSpan w:val="2"/>
          </w:tcPr>
          <w:p w14:paraId="7F3C6BC4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3,71</w:t>
            </w:r>
          </w:p>
        </w:tc>
        <w:tc>
          <w:tcPr>
            <w:tcW w:w="708" w:type="dxa"/>
          </w:tcPr>
          <w:p w14:paraId="4BFF4BE4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3,71</w:t>
            </w:r>
          </w:p>
        </w:tc>
        <w:tc>
          <w:tcPr>
            <w:tcW w:w="852" w:type="dxa"/>
            <w:gridSpan w:val="2"/>
          </w:tcPr>
          <w:p w14:paraId="1C0F5640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3,73</w:t>
            </w:r>
          </w:p>
        </w:tc>
      </w:tr>
      <w:tr w:rsidR="006940E7" w:rsidRPr="00B51778" w14:paraId="4067967F" w14:textId="77777777" w:rsidTr="006940E7">
        <w:trPr>
          <w:jc w:val="center"/>
        </w:trPr>
        <w:tc>
          <w:tcPr>
            <w:tcW w:w="568" w:type="dxa"/>
          </w:tcPr>
          <w:p w14:paraId="4A918205" w14:textId="77777777" w:rsidR="00B51778" w:rsidRPr="00B51778" w:rsidRDefault="00B51778" w:rsidP="00B51778">
            <w:pPr>
              <w:pStyle w:val="af0"/>
              <w:spacing w:line="288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2.</w:t>
            </w:r>
          </w:p>
        </w:tc>
        <w:tc>
          <w:tcPr>
            <w:tcW w:w="3687" w:type="dxa"/>
          </w:tcPr>
          <w:p w14:paraId="4B35D83A" w14:textId="77777777" w:rsidR="00B51778" w:rsidRPr="00B51778" w:rsidRDefault="00B51778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Глава администрации муниципального образования, назначаемый по контракту</w:t>
            </w:r>
          </w:p>
        </w:tc>
        <w:tc>
          <w:tcPr>
            <w:tcW w:w="851" w:type="dxa"/>
          </w:tcPr>
          <w:p w14:paraId="6BB4FDD0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0,44</w:t>
            </w:r>
          </w:p>
        </w:tc>
        <w:tc>
          <w:tcPr>
            <w:tcW w:w="780" w:type="dxa"/>
          </w:tcPr>
          <w:p w14:paraId="1979FF1D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0,47</w:t>
            </w:r>
          </w:p>
        </w:tc>
        <w:tc>
          <w:tcPr>
            <w:tcW w:w="850" w:type="dxa"/>
            <w:gridSpan w:val="2"/>
          </w:tcPr>
          <w:p w14:paraId="783CBA3F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0,47</w:t>
            </w:r>
          </w:p>
        </w:tc>
        <w:tc>
          <w:tcPr>
            <w:tcW w:w="781" w:type="dxa"/>
            <w:gridSpan w:val="2"/>
          </w:tcPr>
          <w:p w14:paraId="4CC2045D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0,45</w:t>
            </w:r>
          </w:p>
        </w:tc>
        <w:tc>
          <w:tcPr>
            <w:tcW w:w="708" w:type="dxa"/>
          </w:tcPr>
          <w:p w14:paraId="4A2E38D4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0,45</w:t>
            </w:r>
          </w:p>
        </w:tc>
        <w:tc>
          <w:tcPr>
            <w:tcW w:w="852" w:type="dxa"/>
            <w:gridSpan w:val="2"/>
          </w:tcPr>
          <w:p w14:paraId="6A46FD12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0,47</w:t>
            </w:r>
          </w:p>
        </w:tc>
      </w:tr>
      <w:tr w:rsidR="006940E7" w:rsidRPr="00B51778" w14:paraId="24BE472C" w14:textId="77777777" w:rsidTr="006940E7">
        <w:trPr>
          <w:jc w:val="center"/>
        </w:trPr>
        <w:tc>
          <w:tcPr>
            <w:tcW w:w="568" w:type="dxa"/>
          </w:tcPr>
          <w:p w14:paraId="610562BF" w14:textId="77777777" w:rsidR="00B51778" w:rsidRPr="00B51778" w:rsidRDefault="00B51778" w:rsidP="00B51778">
            <w:pPr>
              <w:pStyle w:val="af0"/>
              <w:spacing w:line="288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3.</w:t>
            </w:r>
          </w:p>
        </w:tc>
        <w:tc>
          <w:tcPr>
            <w:tcW w:w="3687" w:type="dxa"/>
          </w:tcPr>
          <w:p w14:paraId="26AA26B5" w14:textId="77777777" w:rsidR="00B51778" w:rsidRPr="00B51778" w:rsidRDefault="00B51778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Заместитель главы администрации муниципального образования</w:t>
            </w:r>
          </w:p>
        </w:tc>
        <w:tc>
          <w:tcPr>
            <w:tcW w:w="851" w:type="dxa"/>
          </w:tcPr>
          <w:p w14:paraId="689BC81E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0,45</w:t>
            </w:r>
          </w:p>
        </w:tc>
        <w:tc>
          <w:tcPr>
            <w:tcW w:w="780" w:type="dxa"/>
          </w:tcPr>
          <w:p w14:paraId="3B5902FC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0,45</w:t>
            </w:r>
          </w:p>
        </w:tc>
        <w:tc>
          <w:tcPr>
            <w:tcW w:w="850" w:type="dxa"/>
            <w:gridSpan w:val="2"/>
          </w:tcPr>
          <w:p w14:paraId="60D46073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0,45</w:t>
            </w:r>
          </w:p>
        </w:tc>
        <w:tc>
          <w:tcPr>
            <w:tcW w:w="781" w:type="dxa"/>
            <w:gridSpan w:val="2"/>
          </w:tcPr>
          <w:p w14:paraId="4E8512FD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0,45</w:t>
            </w:r>
          </w:p>
        </w:tc>
        <w:tc>
          <w:tcPr>
            <w:tcW w:w="708" w:type="dxa"/>
          </w:tcPr>
          <w:p w14:paraId="62364D5F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0,47</w:t>
            </w:r>
          </w:p>
        </w:tc>
        <w:tc>
          <w:tcPr>
            <w:tcW w:w="852" w:type="dxa"/>
            <w:gridSpan w:val="2"/>
          </w:tcPr>
          <w:p w14:paraId="58433111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0,48</w:t>
            </w:r>
          </w:p>
        </w:tc>
      </w:tr>
      <w:tr w:rsidR="006940E7" w:rsidRPr="00B51778" w14:paraId="13697984" w14:textId="77777777" w:rsidTr="006940E7">
        <w:trPr>
          <w:jc w:val="center"/>
        </w:trPr>
        <w:tc>
          <w:tcPr>
            <w:tcW w:w="568" w:type="dxa"/>
          </w:tcPr>
          <w:p w14:paraId="32BD2F56" w14:textId="77777777" w:rsidR="00B51778" w:rsidRPr="00B51778" w:rsidRDefault="00B51778" w:rsidP="00B51778">
            <w:pPr>
              <w:pStyle w:val="af0"/>
              <w:spacing w:line="288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4.</w:t>
            </w:r>
          </w:p>
        </w:tc>
        <w:tc>
          <w:tcPr>
            <w:tcW w:w="3687" w:type="dxa"/>
          </w:tcPr>
          <w:p w14:paraId="1ECDD39B" w14:textId="77777777" w:rsidR="00B51778" w:rsidRPr="00B51778" w:rsidRDefault="00B51778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Начальник отдела (службы), заведующий отделом (службой)</w:t>
            </w:r>
          </w:p>
        </w:tc>
        <w:tc>
          <w:tcPr>
            <w:tcW w:w="851" w:type="dxa"/>
          </w:tcPr>
          <w:p w14:paraId="593BA139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0,84</w:t>
            </w:r>
          </w:p>
        </w:tc>
        <w:tc>
          <w:tcPr>
            <w:tcW w:w="780" w:type="dxa"/>
          </w:tcPr>
          <w:p w14:paraId="5FA4DF39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0,87</w:t>
            </w:r>
          </w:p>
        </w:tc>
        <w:tc>
          <w:tcPr>
            <w:tcW w:w="850" w:type="dxa"/>
            <w:gridSpan w:val="2"/>
          </w:tcPr>
          <w:p w14:paraId="53146D8A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0,84</w:t>
            </w:r>
          </w:p>
        </w:tc>
        <w:tc>
          <w:tcPr>
            <w:tcW w:w="781" w:type="dxa"/>
            <w:gridSpan w:val="2"/>
          </w:tcPr>
          <w:p w14:paraId="51BB2D2F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0,87</w:t>
            </w:r>
          </w:p>
        </w:tc>
        <w:tc>
          <w:tcPr>
            <w:tcW w:w="708" w:type="dxa"/>
          </w:tcPr>
          <w:p w14:paraId="14C14D0D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0,84</w:t>
            </w:r>
          </w:p>
        </w:tc>
        <w:tc>
          <w:tcPr>
            <w:tcW w:w="852" w:type="dxa"/>
            <w:gridSpan w:val="2"/>
          </w:tcPr>
          <w:p w14:paraId="56B5B18E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0,90</w:t>
            </w:r>
          </w:p>
        </w:tc>
      </w:tr>
      <w:tr w:rsidR="006940E7" w:rsidRPr="00B51778" w14:paraId="52AB2E42" w14:textId="77777777" w:rsidTr="006940E7">
        <w:trPr>
          <w:jc w:val="center"/>
        </w:trPr>
        <w:tc>
          <w:tcPr>
            <w:tcW w:w="568" w:type="dxa"/>
          </w:tcPr>
          <w:p w14:paraId="50678A21" w14:textId="77777777" w:rsidR="00B51778" w:rsidRPr="00B51778" w:rsidRDefault="00B51778" w:rsidP="00B51778">
            <w:pPr>
              <w:pStyle w:val="af0"/>
              <w:spacing w:line="288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5.</w:t>
            </w:r>
          </w:p>
        </w:tc>
        <w:tc>
          <w:tcPr>
            <w:tcW w:w="3687" w:type="dxa"/>
          </w:tcPr>
          <w:p w14:paraId="2F2AF146" w14:textId="77777777" w:rsidR="00B51778" w:rsidRPr="00B51778" w:rsidRDefault="00B51778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Главный бухгалтер администрации муниципального образования</w:t>
            </w:r>
          </w:p>
        </w:tc>
        <w:tc>
          <w:tcPr>
            <w:tcW w:w="851" w:type="dxa"/>
          </w:tcPr>
          <w:p w14:paraId="1D76E9BE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0,78</w:t>
            </w:r>
          </w:p>
        </w:tc>
        <w:tc>
          <w:tcPr>
            <w:tcW w:w="780" w:type="dxa"/>
          </w:tcPr>
          <w:p w14:paraId="75F1D34B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0,81</w:t>
            </w:r>
          </w:p>
        </w:tc>
        <w:tc>
          <w:tcPr>
            <w:tcW w:w="850" w:type="dxa"/>
            <w:gridSpan w:val="2"/>
          </w:tcPr>
          <w:p w14:paraId="5943EA11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0,78</w:t>
            </w:r>
          </w:p>
        </w:tc>
        <w:tc>
          <w:tcPr>
            <w:tcW w:w="781" w:type="dxa"/>
            <w:gridSpan w:val="2"/>
          </w:tcPr>
          <w:p w14:paraId="1D7777C1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0,84</w:t>
            </w:r>
          </w:p>
        </w:tc>
        <w:tc>
          <w:tcPr>
            <w:tcW w:w="708" w:type="dxa"/>
          </w:tcPr>
          <w:p w14:paraId="0B39D7F8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0,81</w:t>
            </w:r>
          </w:p>
        </w:tc>
        <w:tc>
          <w:tcPr>
            <w:tcW w:w="852" w:type="dxa"/>
            <w:gridSpan w:val="2"/>
          </w:tcPr>
          <w:p w14:paraId="451F090E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0,87</w:t>
            </w:r>
          </w:p>
        </w:tc>
      </w:tr>
      <w:tr w:rsidR="006940E7" w:rsidRPr="00B51778" w14:paraId="098094FB" w14:textId="77777777" w:rsidTr="006940E7">
        <w:trPr>
          <w:jc w:val="center"/>
        </w:trPr>
        <w:tc>
          <w:tcPr>
            <w:tcW w:w="568" w:type="dxa"/>
          </w:tcPr>
          <w:p w14:paraId="0C1A8175" w14:textId="77777777" w:rsidR="00B51778" w:rsidRPr="00B51778" w:rsidRDefault="00B51778" w:rsidP="00B51778">
            <w:pPr>
              <w:pStyle w:val="af0"/>
              <w:spacing w:line="288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6.</w:t>
            </w:r>
          </w:p>
        </w:tc>
        <w:tc>
          <w:tcPr>
            <w:tcW w:w="3687" w:type="dxa"/>
          </w:tcPr>
          <w:p w14:paraId="6FE5130F" w14:textId="77777777" w:rsidR="00B51778" w:rsidRPr="00B51778" w:rsidRDefault="00B51778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Заведующий сектором (начальник сектора)</w:t>
            </w:r>
          </w:p>
        </w:tc>
        <w:tc>
          <w:tcPr>
            <w:tcW w:w="851" w:type="dxa"/>
          </w:tcPr>
          <w:p w14:paraId="42191113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0,81</w:t>
            </w:r>
          </w:p>
        </w:tc>
        <w:tc>
          <w:tcPr>
            <w:tcW w:w="780" w:type="dxa"/>
          </w:tcPr>
          <w:p w14:paraId="56B0CBA9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0,87</w:t>
            </w:r>
          </w:p>
        </w:tc>
        <w:tc>
          <w:tcPr>
            <w:tcW w:w="850" w:type="dxa"/>
            <w:gridSpan w:val="2"/>
          </w:tcPr>
          <w:p w14:paraId="5781F05A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0,84</w:t>
            </w:r>
          </w:p>
        </w:tc>
        <w:tc>
          <w:tcPr>
            <w:tcW w:w="781" w:type="dxa"/>
            <w:gridSpan w:val="2"/>
          </w:tcPr>
          <w:p w14:paraId="2EEEA45B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0,81</w:t>
            </w:r>
          </w:p>
        </w:tc>
        <w:tc>
          <w:tcPr>
            <w:tcW w:w="708" w:type="dxa"/>
          </w:tcPr>
          <w:p w14:paraId="142413F9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0,84</w:t>
            </w:r>
          </w:p>
        </w:tc>
        <w:tc>
          <w:tcPr>
            <w:tcW w:w="852" w:type="dxa"/>
            <w:gridSpan w:val="2"/>
          </w:tcPr>
          <w:p w14:paraId="471EF3ED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0,84</w:t>
            </w:r>
          </w:p>
        </w:tc>
      </w:tr>
      <w:tr w:rsidR="006940E7" w:rsidRPr="00B51778" w14:paraId="184C3C9B" w14:textId="77777777" w:rsidTr="006940E7">
        <w:trPr>
          <w:jc w:val="center"/>
        </w:trPr>
        <w:tc>
          <w:tcPr>
            <w:tcW w:w="568" w:type="dxa"/>
          </w:tcPr>
          <w:p w14:paraId="24E01868" w14:textId="77777777" w:rsidR="00B51778" w:rsidRPr="00B51778" w:rsidRDefault="00B51778" w:rsidP="00B51778">
            <w:pPr>
              <w:pStyle w:val="af0"/>
              <w:spacing w:line="288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7.</w:t>
            </w:r>
          </w:p>
        </w:tc>
        <w:tc>
          <w:tcPr>
            <w:tcW w:w="3687" w:type="dxa"/>
          </w:tcPr>
          <w:p w14:paraId="4415229A" w14:textId="77777777" w:rsidR="00B51778" w:rsidRPr="00B51778" w:rsidRDefault="00B51778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Главный специалист</w:t>
            </w:r>
          </w:p>
        </w:tc>
        <w:tc>
          <w:tcPr>
            <w:tcW w:w="851" w:type="dxa"/>
          </w:tcPr>
          <w:p w14:paraId="79DD3918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0,81</w:t>
            </w:r>
          </w:p>
        </w:tc>
        <w:tc>
          <w:tcPr>
            <w:tcW w:w="780" w:type="dxa"/>
          </w:tcPr>
          <w:p w14:paraId="36E4550A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0,84</w:t>
            </w:r>
          </w:p>
        </w:tc>
        <w:tc>
          <w:tcPr>
            <w:tcW w:w="850" w:type="dxa"/>
            <w:gridSpan w:val="2"/>
          </w:tcPr>
          <w:p w14:paraId="709F3C1E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0,81</w:t>
            </w:r>
          </w:p>
        </w:tc>
        <w:tc>
          <w:tcPr>
            <w:tcW w:w="781" w:type="dxa"/>
            <w:gridSpan w:val="2"/>
          </w:tcPr>
          <w:p w14:paraId="27D242C9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0,87</w:t>
            </w:r>
          </w:p>
        </w:tc>
        <w:tc>
          <w:tcPr>
            <w:tcW w:w="708" w:type="dxa"/>
          </w:tcPr>
          <w:p w14:paraId="4858E479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0,84</w:t>
            </w:r>
          </w:p>
        </w:tc>
        <w:tc>
          <w:tcPr>
            <w:tcW w:w="852" w:type="dxa"/>
            <w:gridSpan w:val="2"/>
          </w:tcPr>
          <w:p w14:paraId="1541CC6D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0,81</w:t>
            </w:r>
          </w:p>
        </w:tc>
      </w:tr>
      <w:tr w:rsidR="006940E7" w:rsidRPr="00B51778" w14:paraId="5DF9844E" w14:textId="77777777" w:rsidTr="006940E7">
        <w:trPr>
          <w:jc w:val="center"/>
        </w:trPr>
        <w:tc>
          <w:tcPr>
            <w:tcW w:w="568" w:type="dxa"/>
          </w:tcPr>
          <w:p w14:paraId="3FBDB2F7" w14:textId="77777777" w:rsidR="00B51778" w:rsidRPr="00B51778" w:rsidRDefault="00B51778" w:rsidP="00B51778">
            <w:pPr>
              <w:pStyle w:val="af0"/>
              <w:spacing w:line="288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8.</w:t>
            </w:r>
          </w:p>
        </w:tc>
        <w:tc>
          <w:tcPr>
            <w:tcW w:w="3687" w:type="dxa"/>
          </w:tcPr>
          <w:p w14:paraId="6B879175" w14:textId="77777777" w:rsidR="00B51778" w:rsidRPr="00B51778" w:rsidRDefault="00B51778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Ведущий специалист</w:t>
            </w:r>
          </w:p>
        </w:tc>
        <w:tc>
          <w:tcPr>
            <w:tcW w:w="851" w:type="dxa"/>
          </w:tcPr>
          <w:p w14:paraId="4AE42CA4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0,81</w:t>
            </w:r>
          </w:p>
        </w:tc>
        <w:tc>
          <w:tcPr>
            <w:tcW w:w="780" w:type="dxa"/>
          </w:tcPr>
          <w:p w14:paraId="2E916213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0,87</w:t>
            </w:r>
          </w:p>
        </w:tc>
        <w:tc>
          <w:tcPr>
            <w:tcW w:w="850" w:type="dxa"/>
            <w:gridSpan w:val="2"/>
          </w:tcPr>
          <w:p w14:paraId="1A6C4C38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0,84</w:t>
            </w:r>
          </w:p>
        </w:tc>
        <w:tc>
          <w:tcPr>
            <w:tcW w:w="781" w:type="dxa"/>
            <w:gridSpan w:val="2"/>
          </w:tcPr>
          <w:p w14:paraId="47B4C79A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0,81</w:t>
            </w:r>
          </w:p>
        </w:tc>
        <w:tc>
          <w:tcPr>
            <w:tcW w:w="708" w:type="dxa"/>
          </w:tcPr>
          <w:p w14:paraId="7D5A2ED1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0,87</w:t>
            </w:r>
          </w:p>
        </w:tc>
        <w:tc>
          <w:tcPr>
            <w:tcW w:w="852" w:type="dxa"/>
            <w:gridSpan w:val="2"/>
          </w:tcPr>
          <w:p w14:paraId="07C2F9E5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0,84</w:t>
            </w:r>
          </w:p>
        </w:tc>
      </w:tr>
      <w:tr w:rsidR="006940E7" w:rsidRPr="00B51778" w14:paraId="22B0B0AF" w14:textId="77777777" w:rsidTr="006940E7">
        <w:trPr>
          <w:jc w:val="center"/>
        </w:trPr>
        <w:tc>
          <w:tcPr>
            <w:tcW w:w="568" w:type="dxa"/>
          </w:tcPr>
          <w:p w14:paraId="4855946E" w14:textId="77777777" w:rsidR="00B51778" w:rsidRPr="00B51778" w:rsidRDefault="00B51778" w:rsidP="00B51778">
            <w:pPr>
              <w:pStyle w:val="af0"/>
              <w:spacing w:line="288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9.</w:t>
            </w:r>
          </w:p>
        </w:tc>
        <w:tc>
          <w:tcPr>
            <w:tcW w:w="3687" w:type="dxa"/>
          </w:tcPr>
          <w:p w14:paraId="162C0F9D" w14:textId="77777777" w:rsidR="00B51778" w:rsidRPr="00B51778" w:rsidRDefault="00B51778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Специалист первой категории</w:t>
            </w:r>
          </w:p>
        </w:tc>
        <w:tc>
          <w:tcPr>
            <w:tcW w:w="851" w:type="dxa"/>
          </w:tcPr>
          <w:p w14:paraId="335FB0BC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0,87</w:t>
            </w:r>
          </w:p>
        </w:tc>
        <w:tc>
          <w:tcPr>
            <w:tcW w:w="780" w:type="dxa"/>
          </w:tcPr>
          <w:p w14:paraId="790BE6B3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0,81</w:t>
            </w:r>
          </w:p>
        </w:tc>
        <w:tc>
          <w:tcPr>
            <w:tcW w:w="850" w:type="dxa"/>
            <w:gridSpan w:val="2"/>
          </w:tcPr>
          <w:p w14:paraId="589E4907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0,87</w:t>
            </w:r>
          </w:p>
        </w:tc>
        <w:tc>
          <w:tcPr>
            <w:tcW w:w="781" w:type="dxa"/>
            <w:gridSpan w:val="2"/>
          </w:tcPr>
          <w:p w14:paraId="4B646FE1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0,87</w:t>
            </w:r>
          </w:p>
        </w:tc>
        <w:tc>
          <w:tcPr>
            <w:tcW w:w="708" w:type="dxa"/>
          </w:tcPr>
          <w:p w14:paraId="6724D883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0,90</w:t>
            </w:r>
          </w:p>
        </w:tc>
        <w:tc>
          <w:tcPr>
            <w:tcW w:w="852" w:type="dxa"/>
            <w:gridSpan w:val="2"/>
          </w:tcPr>
          <w:p w14:paraId="0B930843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0,87</w:t>
            </w:r>
          </w:p>
        </w:tc>
      </w:tr>
      <w:tr w:rsidR="006940E7" w:rsidRPr="00B51778" w14:paraId="2C6BC7B2" w14:textId="77777777" w:rsidTr="006940E7">
        <w:trPr>
          <w:jc w:val="center"/>
        </w:trPr>
        <w:tc>
          <w:tcPr>
            <w:tcW w:w="568" w:type="dxa"/>
          </w:tcPr>
          <w:p w14:paraId="6F76E1D8" w14:textId="77777777" w:rsidR="00B51778" w:rsidRPr="00B51778" w:rsidRDefault="00B51778" w:rsidP="00B51778">
            <w:pPr>
              <w:pStyle w:val="af0"/>
              <w:spacing w:line="288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10.</w:t>
            </w:r>
          </w:p>
        </w:tc>
        <w:tc>
          <w:tcPr>
            <w:tcW w:w="3687" w:type="dxa"/>
          </w:tcPr>
          <w:p w14:paraId="3EC3051E" w14:textId="77777777" w:rsidR="00B51778" w:rsidRPr="00B51778" w:rsidRDefault="00B51778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Специалист второй категории</w:t>
            </w:r>
          </w:p>
        </w:tc>
        <w:tc>
          <w:tcPr>
            <w:tcW w:w="851" w:type="dxa"/>
          </w:tcPr>
          <w:p w14:paraId="5AA82E15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0,90</w:t>
            </w:r>
          </w:p>
        </w:tc>
        <w:tc>
          <w:tcPr>
            <w:tcW w:w="780" w:type="dxa"/>
          </w:tcPr>
          <w:p w14:paraId="00FCC1D6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0,87</w:t>
            </w:r>
          </w:p>
        </w:tc>
        <w:tc>
          <w:tcPr>
            <w:tcW w:w="850" w:type="dxa"/>
            <w:gridSpan w:val="2"/>
          </w:tcPr>
          <w:p w14:paraId="7BA4D8EC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0,84</w:t>
            </w:r>
          </w:p>
        </w:tc>
        <w:tc>
          <w:tcPr>
            <w:tcW w:w="781" w:type="dxa"/>
            <w:gridSpan w:val="2"/>
          </w:tcPr>
          <w:p w14:paraId="7E22E00D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0,90</w:t>
            </w:r>
          </w:p>
        </w:tc>
        <w:tc>
          <w:tcPr>
            <w:tcW w:w="708" w:type="dxa"/>
          </w:tcPr>
          <w:p w14:paraId="1AFA43F1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0,87</w:t>
            </w:r>
          </w:p>
        </w:tc>
        <w:tc>
          <w:tcPr>
            <w:tcW w:w="852" w:type="dxa"/>
            <w:gridSpan w:val="2"/>
          </w:tcPr>
          <w:p w14:paraId="0E0D39B7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0,93</w:t>
            </w:r>
          </w:p>
        </w:tc>
      </w:tr>
      <w:tr w:rsidR="006940E7" w:rsidRPr="00B51778" w14:paraId="05856829" w14:textId="77777777" w:rsidTr="006940E7">
        <w:trPr>
          <w:jc w:val="center"/>
        </w:trPr>
        <w:tc>
          <w:tcPr>
            <w:tcW w:w="568" w:type="dxa"/>
          </w:tcPr>
          <w:p w14:paraId="3DD8C391" w14:textId="77777777" w:rsidR="00B51778" w:rsidRPr="00B51778" w:rsidRDefault="00B51778" w:rsidP="00B51778">
            <w:pPr>
              <w:pStyle w:val="af0"/>
              <w:spacing w:line="288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11.</w:t>
            </w:r>
          </w:p>
        </w:tc>
        <w:tc>
          <w:tcPr>
            <w:tcW w:w="3687" w:type="dxa"/>
          </w:tcPr>
          <w:p w14:paraId="3FD36B97" w14:textId="77777777" w:rsidR="00B51778" w:rsidRPr="00B51778" w:rsidRDefault="00B51778" w:rsidP="00B51778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Специалист</w:t>
            </w:r>
          </w:p>
        </w:tc>
        <w:tc>
          <w:tcPr>
            <w:tcW w:w="851" w:type="dxa"/>
          </w:tcPr>
          <w:p w14:paraId="2CD3587F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0,93</w:t>
            </w:r>
          </w:p>
        </w:tc>
        <w:tc>
          <w:tcPr>
            <w:tcW w:w="780" w:type="dxa"/>
          </w:tcPr>
          <w:p w14:paraId="42F6D568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0,90</w:t>
            </w:r>
          </w:p>
        </w:tc>
        <w:tc>
          <w:tcPr>
            <w:tcW w:w="850" w:type="dxa"/>
            <w:gridSpan w:val="2"/>
          </w:tcPr>
          <w:p w14:paraId="1265C562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0,90</w:t>
            </w:r>
          </w:p>
        </w:tc>
        <w:tc>
          <w:tcPr>
            <w:tcW w:w="781" w:type="dxa"/>
            <w:gridSpan w:val="2"/>
          </w:tcPr>
          <w:p w14:paraId="655208D5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0,90</w:t>
            </w:r>
          </w:p>
        </w:tc>
        <w:tc>
          <w:tcPr>
            <w:tcW w:w="708" w:type="dxa"/>
          </w:tcPr>
          <w:p w14:paraId="1729B11E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0,90</w:t>
            </w:r>
          </w:p>
        </w:tc>
        <w:tc>
          <w:tcPr>
            <w:tcW w:w="852" w:type="dxa"/>
            <w:gridSpan w:val="2"/>
          </w:tcPr>
          <w:p w14:paraId="357C884B" w14:textId="77777777" w:rsidR="00B51778" w:rsidRPr="00B51778" w:rsidRDefault="00B51778" w:rsidP="006940E7">
            <w:pPr>
              <w:pStyle w:val="af0"/>
              <w:spacing w:line="288" w:lineRule="auto"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51778">
              <w:rPr>
                <w:rFonts w:ascii="Times New Roman" w:hAnsi="Times New Roman"/>
                <w:color w:val="auto"/>
                <w:sz w:val="24"/>
                <w:szCs w:val="24"/>
              </w:rPr>
              <w:t>0,90</w:t>
            </w:r>
          </w:p>
        </w:tc>
      </w:tr>
    </w:tbl>
    <w:p w14:paraId="0842A1EE" w14:textId="77777777" w:rsidR="00B51778" w:rsidRPr="00B51778" w:rsidRDefault="00B51778" w:rsidP="00B51778">
      <w:pPr>
        <w:pStyle w:val="af0"/>
        <w:spacing w:line="288" w:lineRule="auto"/>
        <w:jc w:val="center"/>
        <w:rPr>
          <w:rFonts w:ascii="Times New Roman" w:hAnsi="Times New Roman"/>
          <w:color w:val="auto"/>
          <w:sz w:val="28"/>
          <w:szCs w:val="28"/>
        </w:rPr>
      </w:pPr>
    </w:p>
    <w:p w14:paraId="4BAF7853" w14:textId="77777777" w:rsidR="00D7767B" w:rsidRDefault="00D7767B" w:rsidP="00FA03F1">
      <w:pPr>
        <w:pStyle w:val="af0"/>
        <w:spacing w:line="288" w:lineRule="auto"/>
        <w:jc w:val="both"/>
        <w:rPr>
          <w:rFonts w:ascii="Times New Roman" w:hAnsi="Times New Roman"/>
          <w:color w:val="auto"/>
          <w:sz w:val="28"/>
          <w:szCs w:val="28"/>
        </w:rPr>
      </w:pPr>
    </w:p>
    <w:p w14:paraId="3AE7E4C4" w14:textId="77777777" w:rsidR="006940E7" w:rsidRDefault="006940E7" w:rsidP="00FA03F1">
      <w:pPr>
        <w:pStyle w:val="af0"/>
        <w:spacing w:line="288" w:lineRule="auto"/>
        <w:jc w:val="both"/>
        <w:rPr>
          <w:rFonts w:ascii="Times New Roman" w:hAnsi="Times New Roman"/>
          <w:color w:val="auto"/>
          <w:sz w:val="28"/>
          <w:szCs w:val="28"/>
        </w:rPr>
      </w:pPr>
    </w:p>
    <w:p w14:paraId="25A7EECE" w14:textId="77777777" w:rsidR="00D7767B" w:rsidRPr="00F833F1" w:rsidRDefault="00D7767B" w:rsidP="00FA03F1">
      <w:pPr>
        <w:pStyle w:val="af0"/>
        <w:spacing w:line="288" w:lineRule="auto"/>
        <w:jc w:val="both"/>
        <w:rPr>
          <w:rFonts w:ascii="Times New Roman" w:hAnsi="Times New Roman"/>
          <w:color w:val="auto"/>
          <w:sz w:val="28"/>
          <w:szCs w:val="28"/>
        </w:rPr>
      </w:pPr>
    </w:p>
    <w:p w14:paraId="2B677175" w14:textId="77777777" w:rsidR="00AB13D1" w:rsidRPr="005C014E" w:rsidRDefault="00AB13D1" w:rsidP="00AB13D1">
      <w:pPr>
        <w:widowControl/>
        <w:suppressAutoHyphens w:val="0"/>
        <w:spacing w:line="288" w:lineRule="auto"/>
        <w:jc w:val="both"/>
        <w:outlineLvl w:val="0"/>
        <w:rPr>
          <w:rFonts w:eastAsia="Times New Roman"/>
          <w:color w:val="auto"/>
          <w:sz w:val="28"/>
          <w:szCs w:val="28"/>
        </w:rPr>
      </w:pPr>
      <w:r w:rsidRPr="005C014E">
        <w:rPr>
          <w:rFonts w:eastAsia="Times New Roman"/>
          <w:color w:val="auto"/>
          <w:sz w:val="28"/>
          <w:szCs w:val="28"/>
        </w:rPr>
        <w:t>Председатель Собрания депутатов</w:t>
      </w:r>
      <w:r w:rsidRPr="006F1513">
        <w:rPr>
          <w:color w:val="auto"/>
          <w:sz w:val="28"/>
          <w:szCs w:val="28"/>
        </w:rPr>
        <w:t xml:space="preserve"> – </w:t>
      </w:r>
    </w:p>
    <w:p w14:paraId="3A785365" w14:textId="77777777" w:rsidR="00AB13D1" w:rsidRPr="005C014E" w:rsidRDefault="00AB13D1" w:rsidP="00AB13D1">
      <w:pPr>
        <w:widowControl/>
        <w:tabs>
          <w:tab w:val="left" w:pos="851"/>
        </w:tabs>
        <w:suppressAutoHyphens w:val="0"/>
        <w:spacing w:line="288" w:lineRule="auto"/>
        <w:jc w:val="both"/>
        <w:outlineLvl w:val="0"/>
        <w:rPr>
          <w:rFonts w:eastAsia="Times New Roman"/>
          <w:color w:val="auto"/>
          <w:sz w:val="28"/>
          <w:szCs w:val="28"/>
        </w:rPr>
      </w:pPr>
      <w:r w:rsidRPr="005C014E">
        <w:rPr>
          <w:rFonts w:eastAsia="Times New Roman"/>
          <w:color w:val="auto"/>
          <w:sz w:val="28"/>
          <w:szCs w:val="28"/>
        </w:rPr>
        <w:t xml:space="preserve">глава Шолоховского городского поселения                       </w:t>
      </w:r>
      <w:r>
        <w:rPr>
          <w:rFonts w:eastAsia="Times New Roman"/>
          <w:color w:val="auto"/>
          <w:sz w:val="28"/>
          <w:szCs w:val="28"/>
        </w:rPr>
        <w:t xml:space="preserve">   </w:t>
      </w:r>
      <w:r w:rsidRPr="005C014E">
        <w:rPr>
          <w:rFonts w:eastAsia="Times New Roman"/>
          <w:color w:val="auto"/>
          <w:sz w:val="28"/>
          <w:szCs w:val="28"/>
        </w:rPr>
        <w:t xml:space="preserve">       Н.А. Войнова</w:t>
      </w:r>
    </w:p>
    <w:p w14:paraId="352424E1" w14:textId="77777777" w:rsidR="00AB13D1" w:rsidRDefault="00AB13D1" w:rsidP="00AB13D1">
      <w:pPr>
        <w:pStyle w:val="22"/>
        <w:spacing w:line="288" w:lineRule="auto"/>
        <w:rPr>
          <w:color w:val="auto"/>
        </w:rPr>
      </w:pPr>
    </w:p>
    <w:sectPr w:rsidR="00AB13D1" w:rsidSect="006940E7">
      <w:headerReference w:type="default" r:id="rId11"/>
      <w:pgSz w:w="11906" w:h="16838"/>
      <w:pgMar w:top="1134" w:right="707" w:bottom="1276" w:left="1701" w:header="567" w:footer="0" w:gutter="0"/>
      <w:cols w:space="720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30A3ED1" w14:textId="77777777" w:rsidR="00F064F4" w:rsidRDefault="00F064F4" w:rsidP="00F64139">
      <w:r>
        <w:separator/>
      </w:r>
    </w:p>
  </w:endnote>
  <w:endnote w:type="continuationSeparator" w:id="0">
    <w:p w14:paraId="5AED3A74" w14:textId="77777777" w:rsidR="00F064F4" w:rsidRDefault="00F064F4" w:rsidP="00F641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dale Sans UI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charset w:val="01"/>
    <w:family w:val="swiss"/>
    <w:pitch w:val="variable"/>
  </w:font>
  <w:font w:name="Droid Sans Fallback">
    <w:altName w:val="Times New Roman"/>
    <w:charset w:val="01"/>
    <w:family w:val="auto"/>
    <w:pitch w:val="variable"/>
  </w:font>
  <w:font w:name="FreeSans">
    <w:altName w:val="Times New Roman"/>
    <w:charset w:val="01"/>
    <w:family w:val="auto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2143808" w14:textId="77777777" w:rsidR="00F064F4" w:rsidRDefault="00F064F4" w:rsidP="00F64139">
      <w:r>
        <w:separator/>
      </w:r>
    </w:p>
  </w:footnote>
  <w:footnote w:type="continuationSeparator" w:id="0">
    <w:p w14:paraId="1E3ACE6E" w14:textId="77777777" w:rsidR="00F064F4" w:rsidRDefault="00F064F4" w:rsidP="00F641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1655157"/>
      <w:docPartObj>
        <w:docPartGallery w:val="Page Numbers (Top of Page)"/>
        <w:docPartUnique/>
      </w:docPartObj>
    </w:sdtPr>
    <w:sdtEndPr/>
    <w:sdtContent>
      <w:p w14:paraId="697A2FCA" w14:textId="32596175" w:rsidR="00766F8B" w:rsidRDefault="00766F8B" w:rsidP="00FA03F1">
        <w:pPr>
          <w:pStyle w:val="af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064F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Num1"/>
    <w:lvl w:ilvl="0">
      <w:start w:val="1"/>
      <w:numFmt w:val="bullet"/>
      <w:lvlText w:val=""/>
      <w:lvlJc w:val="left"/>
      <w:pPr>
        <w:tabs>
          <w:tab w:val="num" w:pos="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9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9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9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9" w:hanging="360"/>
      </w:pPr>
      <w:rPr>
        <w:rFonts w:ascii="Wingdings" w:hAnsi="Wingdings"/>
      </w:rPr>
    </w:lvl>
  </w:abstractNum>
  <w:abstractNum w:abstractNumId="1">
    <w:nsid w:val="04DA3BEB"/>
    <w:multiLevelType w:val="hybridMultilevel"/>
    <w:tmpl w:val="823EE9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7576F6"/>
    <w:multiLevelType w:val="multilevel"/>
    <w:tmpl w:val="1CC07BB0"/>
    <w:lvl w:ilvl="0">
      <w:start w:val="2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9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9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9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728" w:hanging="2160"/>
      </w:pPr>
      <w:rPr>
        <w:rFonts w:hint="default"/>
      </w:rPr>
    </w:lvl>
  </w:abstractNum>
  <w:abstractNum w:abstractNumId="3">
    <w:nsid w:val="55E04A10"/>
    <w:multiLevelType w:val="hybridMultilevel"/>
    <w:tmpl w:val="70BE8C8A"/>
    <w:lvl w:ilvl="0" w:tplc="344E071E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5D1E64"/>
    <w:multiLevelType w:val="multilevel"/>
    <w:tmpl w:val="5058A336"/>
    <w:lvl w:ilvl="0">
      <w:start w:val="2"/>
      <w:numFmt w:val="decimal"/>
      <w:lvlText w:val="%1"/>
      <w:lvlJc w:val="left"/>
      <w:pPr>
        <w:ind w:left="112" w:hanging="499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499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825" w:hanging="683"/>
        <w:jc w:val="left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211" w:hanging="68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42" w:hanging="68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73" w:hanging="68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03" w:hanging="68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4" w:hanging="68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65" w:hanging="683"/>
      </w:pPr>
      <w:rPr>
        <w:rFonts w:hint="default"/>
        <w:lang w:val="ru-RU" w:eastAsia="en-US" w:bidi="ar-SA"/>
      </w:rPr>
    </w:lvl>
  </w:abstractNum>
  <w:abstractNum w:abstractNumId="5">
    <w:nsid w:val="5AE72060"/>
    <w:multiLevelType w:val="hybridMultilevel"/>
    <w:tmpl w:val="D728AE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BCB66EE"/>
    <w:multiLevelType w:val="multilevel"/>
    <w:tmpl w:val="5BEA932A"/>
    <w:lvl w:ilvl="0">
      <w:start w:val="6"/>
      <w:numFmt w:val="decimal"/>
      <w:lvlText w:val="%1"/>
      <w:lvlJc w:val="left"/>
      <w:pPr>
        <w:ind w:left="112" w:hanging="596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596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81" w:hanging="59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11" w:hanging="59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42" w:hanging="59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73" w:hanging="59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03" w:hanging="59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4" w:hanging="59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65" w:hanging="596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08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5BCF"/>
    <w:rsid w:val="00014D38"/>
    <w:rsid w:val="00023712"/>
    <w:rsid w:val="00027E07"/>
    <w:rsid w:val="00050BF9"/>
    <w:rsid w:val="0005568A"/>
    <w:rsid w:val="00062409"/>
    <w:rsid w:val="000844F7"/>
    <w:rsid w:val="000D0165"/>
    <w:rsid w:val="000E59BD"/>
    <w:rsid w:val="000F3C42"/>
    <w:rsid w:val="000F719D"/>
    <w:rsid w:val="00110649"/>
    <w:rsid w:val="0011095E"/>
    <w:rsid w:val="00124DF5"/>
    <w:rsid w:val="00134774"/>
    <w:rsid w:val="00135F93"/>
    <w:rsid w:val="00136656"/>
    <w:rsid w:val="00141083"/>
    <w:rsid w:val="00161D6A"/>
    <w:rsid w:val="00164632"/>
    <w:rsid w:val="0018729B"/>
    <w:rsid w:val="00194AA7"/>
    <w:rsid w:val="00196B9C"/>
    <w:rsid w:val="001B5D57"/>
    <w:rsid w:val="001C46EE"/>
    <w:rsid w:val="001C7BFF"/>
    <w:rsid w:val="001F382B"/>
    <w:rsid w:val="001F46FF"/>
    <w:rsid w:val="00201277"/>
    <w:rsid w:val="00201683"/>
    <w:rsid w:val="00203C12"/>
    <w:rsid w:val="00231CB7"/>
    <w:rsid w:val="002415A0"/>
    <w:rsid w:val="00245226"/>
    <w:rsid w:val="00286394"/>
    <w:rsid w:val="0028724B"/>
    <w:rsid w:val="002A0349"/>
    <w:rsid w:val="002A7C86"/>
    <w:rsid w:val="002B028F"/>
    <w:rsid w:val="002B1569"/>
    <w:rsid w:val="002B3A94"/>
    <w:rsid w:val="002B3F84"/>
    <w:rsid w:val="002B5BF7"/>
    <w:rsid w:val="002D51E3"/>
    <w:rsid w:val="0031639A"/>
    <w:rsid w:val="00321C2F"/>
    <w:rsid w:val="003458E7"/>
    <w:rsid w:val="00345BC0"/>
    <w:rsid w:val="00351DA5"/>
    <w:rsid w:val="00353390"/>
    <w:rsid w:val="003767FC"/>
    <w:rsid w:val="00387F09"/>
    <w:rsid w:val="00392BC3"/>
    <w:rsid w:val="00395818"/>
    <w:rsid w:val="003B13DE"/>
    <w:rsid w:val="003D4B52"/>
    <w:rsid w:val="003E5081"/>
    <w:rsid w:val="00420FE9"/>
    <w:rsid w:val="0042165B"/>
    <w:rsid w:val="0046477E"/>
    <w:rsid w:val="00481DC8"/>
    <w:rsid w:val="0049059E"/>
    <w:rsid w:val="004C265B"/>
    <w:rsid w:val="004C557D"/>
    <w:rsid w:val="004D7752"/>
    <w:rsid w:val="004D7BFC"/>
    <w:rsid w:val="004E525A"/>
    <w:rsid w:val="004F2269"/>
    <w:rsid w:val="00531AEB"/>
    <w:rsid w:val="0053282A"/>
    <w:rsid w:val="00554138"/>
    <w:rsid w:val="00563405"/>
    <w:rsid w:val="0057131B"/>
    <w:rsid w:val="005733C0"/>
    <w:rsid w:val="005A757B"/>
    <w:rsid w:val="005C014E"/>
    <w:rsid w:val="005C0241"/>
    <w:rsid w:val="005C19DE"/>
    <w:rsid w:val="005F57A5"/>
    <w:rsid w:val="00603F82"/>
    <w:rsid w:val="006107AA"/>
    <w:rsid w:val="00621833"/>
    <w:rsid w:val="00634F31"/>
    <w:rsid w:val="006615DD"/>
    <w:rsid w:val="006811B0"/>
    <w:rsid w:val="00686B09"/>
    <w:rsid w:val="006940E7"/>
    <w:rsid w:val="006A1F59"/>
    <w:rsid w:val="006A64C5"/>
    <w:rsid w:val="006B34B8"/>
    <w:rsid w:val="006D4471"/>
    <w:rsid w:val="006F1513"/>
    <w:rsid w:val="007163E1"/>
    <w:rsid w:val="0073281D"/>
    <w:rsid w:val="007351FD"/>
    <w:rsid w:val="00742AD7"/>
    <w:rsid w:val="00744254"/>
    <w:rsid w:val="007505E6"/>
    <w:rsid w:val="007632C1"/>
    <w:rsid w:val="007641B0"/>
    <w:rsid w:val="00766F8B"/>
    <w:rsid w:val="00786236"/>
    <w:rsid w:val="007B4CD3"/>
    <w:rsid w:val="007C3218"/>
    <w:rsid w:val="007D5E40"/>
    <w:rsid w:val="007F42B8"/>
    <w:rsid w:val="00800B5B"/>
    <w:rsid w:val="00805AD7"/>
    <w:rsid w:val="0082524F"/>
    <w:rsid w:val="008317AA"/>
    <w:rsid w:val="008438AC"/>
    <w:rsid w:val="00851A49"/>
    <w:rsid w:val="00854052"/>
    <w:rsid w:val="00855C84"/>
    <w:rsid w:val="00860FFF"/>
    <w:rsid w:val="00862897"/>
    <w:rsid w:val="00874CC8"/>
    <w:rsid w:val="008763C7"/>
    <w:rsid w:val="008B088B"/>
    <w:rsid w:val="008B46F8"/>
    <w:rsid w:val="008C104F"/>
    <w:rsid w:val="008D1D2C"/>
    <w:rsid w:val="008D285B"/>
    <w:rsid w:val="008E19BB"/>
    <w:rsid w:val="008F743F"/>
    <w:rsid w:val="00901BDB"/>
    <w:rsid w:val="009404B9"/>
    <w:rsid w:val="00954C83"/>
    <w:rsid w:val="00955B31"/>
    <w:rsid w:val="00962BE4"/>
    <w:rsid w:val="00972318"/>
    <w:rsid w:val="009A6589"/>
    <w:rsid w:val="009B3E7E"/>
    <w:rsid w:val="009D748C"/>
    <w:rsid w:val="009E16E7"/>
    <w:rsid w:val="00A075B2"/>
    <w:rsid w:val="00A54D30"/>
    <w:rsid w:val="00A6536B"/>
    <w:rsid w:val="00A674FA"/>
    <w:rsid w:val="00A76908"/>
    <w:rsid w:val="00A77048"/>
    <w:rsid w:val="00A84928"/>
    <w:rsid w:val="00A87F12"/>
    <w:rsid w:val="00AB0338"/>
    <w:rsid w:val="00AB13D1"/>
    <w:rsid w:val="00AC7118"/>
    <w:rsid w:val="00AD705C"/>
    <w:rsid w:val="00AF227F"/>
    <w:rsid w:val="00B07919"/>
    <w:rsid w:val="00B20B5A"/>
    <w:rsid w:val="00B26F99"/>
    <w:rsid w:val="00B31FFE"/>
    <w:rsid w:val="00B41310"/>
    <w:rsid w:val="00B50848"/>
    <w:rsid w:val="00B51778"/>
    <w:rsid w:val="00B75BCF"/>
    <w:rsid w:val="00B77743"/>
    <w:rsid w:val="00B80E03"/>
    <w:rsid w:val="00B93F17"/>
    <w:rsid w:val="00B94FD9"/>
    <w:rsid w:val="00BD042A"/>
    <w:rsid w:val="00BD3D61"/>
    <w:rsid w:val="00BE04F3"/>
    <w:rsid w:val="00BF4975"/>
    <w:rsid w:val="00C20318"/>
    <w:rsid w:val="00C25752"/>
    <w:rsid w:val="00C417AD"/>
    <w:rsid w:val="00C503FC"/>
    <w:rsid w:val="00C65D25"/>
    <w:rsid w:val="00C74764"/>
    <w:rsid w:val="00C81772"/>
    <w:rsid w:val="00C845E6"/>
    <w:rsid w:val="00C86B2A"/>
    <w:rsid w:val="00C93C7D"/>
    <w:rsid w:val="00C9564B"/>
    <w:rsid w:val="00CA1738"/>
    <w:rsid w:val="00CC1B03"/>
    <w:rsid w:val="00CC567E"/>
    <w:rsid w:val="00CD07C0"/>
    <w:rsid w:val="00CD4E89"/>
    <w:rsid w:val="00CF4664"/>
    <w:rsid w:val="00CF4DE5"/>
    <w:rsid w:val="00D031C2"/>
    <w:rsid w:val="00D03E3D"/>
    <w:rsid w:val="00D12139"/>
    <w:rsid w:val="00D20D84"/>
    <w:rsid w:val="00D272BB"/>
    <w:rsid w:val="00D275F9"/>
    <w:rsid w:val="00D3682F"/>
    <w:rsid w:val="00D60A05"/>
    <w:rsid w:val="00D66FA4"/>
    <w:rsid w:val="00D77019"/>
    <w:rsid w:val="00D7767B"/>
    <w:rsid w:val="00D852BC"/>
    <w:rsid w:val="00DB0C4E"/>
    <w:rsid w:val="00DC0730"/>
    <w:rsid w:val="00DF1D95"/>
    <w:rsid w:val="00E13CA4"/>
    <w:rsid w:val="00E13D3C"/>
    <w:rsid w:val="00E65136"/>
    <w:rsid w:val="00E70E7D"/>
    <w:rsid w:val="00E71FD6"/>
    <w:rsid w:val="00E72619"/>
    <w:rsid w:val="00E7284C"/>
    <w:rsid w:val="00E83A0C"/>
    <w:rsid w:val="00E85A6C"/>
    <w:rsid w:val="00EC0274"/>
    <w:rsid w:val="00ED0A67"/>
    <w:rsid w:val="00EE33D9"/>
    <w:rsid w:val="00EE621A"/>
    <w:rsid w:val="00EF3019"/>
    <w:rsid w:val="00EF471C"/>
    <w:rsid w:val="00F064F4"/>
    <w:rsid w:val="00F170AB"/>
    <w:rsid w:val="00F272ED"/>
    <w:rsid w:val="00F42708"/>
    <w:rsid w:val="00F53FDC"/>
    <w:rsid w:val="00F606B4"/>
    <w:rsid w:val="00F64139"/>
    <w:rsid w:val="00F730E2"/>
    <w:rsid w:val="00F833F1"/>
    <w:rsid w:val="00FA03F1"/>
    <w:rsid w:val="00FA43BC"/>
    <w:rsid w:val="00FA7BE4"/>
    <w:rsid w:val="00FB1BA4"/>
    <w:rsid w:val="00FC2F4A"/>
    <w:rsid w:val="00FE4690"/>
    <w:rsid w:val="00FF3F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A6F44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0C0B"/>
    <w:pPr>
      <w:widowControl w:val="0"/>
      <w:suppressAutoHyphens/>
    </w:pPr>
    <w:rPr>
      <w:rFonts w:eastAsia="Andale Sans UI"/>
      <w:color w:val="00000A"/>
      <w:sz w:val="24"/>
      <w:szCs w:val="24"/>
      <w:lang w:eastAsia="ru-RU"/>
    </w:rPr>
  </w:style>
  <w:style w:type="paragraph" w:styleId="2">
    <w:name w:val="heading 2"/>
    <w:basedOn w:val="a"/>
    <w:qFormat/>
    <w:rsid w:val="00C30C0B"/>
    <w:pPr>
      <w:keepNext/>
      <w:widowControl/>
      <w:suppressAutoHyphens w:val="0"/>
      <w:jc w:val="center"/>
      <w:outlineLvl w:val="1"/>
    </w:pPr>
    <w:rPr>
      <w:rFonts w:eastAsia="Times New Roman"/>
      <w:b/>
      <w:sz w:val="4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basedOn w:val="a0"/>
    <w:rsid w:val="00ED277E"/>
    <w:rPr>
      <w:rFonts w:ascii="Cambria" w:hAnsi="Cambria"/>
      <w:b/>
      <w:bCs/>
      <w:sz w:val="32"/>
      <w:szCs w:val="32"/>
    </w:rPr>
  </w:style>
  <w:style w:type="character" w:customStyle="1" w:styleId="20">
    <w:name w:val="Заголовок 2 Знак"/>
    <w:basedOn w:val="a0"/>
    <w:rsid w:val="00C30C0B"/>
    <w:rPr>
      <w:b/>
      <w:sz w:val="48"/>
      <w:lang w:eastAsia="ru-RU"/>
    </w:rPr>
  </w:style>
  <w:style w:type="character" w:customStyle="1" w:styleId="a4">
    <w:name w:val="Основной текст с отступом Знак"/>
    <w:basedOn w:val="a0"/>
    <w:rsid w:val="00C30C0B"/>
    <w:rPr>
      <w:sz w:val="28"/>
      <w:lang w:eastAsia="ru-RU"/>
    </w:rPr>
  </w:style>
  <w:style w:type="character" w:customStyle="1" w:styleId="21">
    <w:name w:val="Основной текст 2 Знак"/>
    <w:basedOn w:val="a0"/>
    <w:link w:val="22"/>
    <w:rsid w:val="00C30C0B"/>
    <w:rPr>
      <w:sz w:val="28"/>
      <w:lang w:eastAsia="ru-RU"/>
    </w:rPr>
  </w:style>
  <w:style w:type="character" w:customStyle="1" w:styleId="a5">
    <w:name w:val="Основной текст Знак"/>
    <w:basedOn w:val="a0"/>
    <w:rsid w:val="00C30C0B"/>
    <w:rPr>
      <w:sz w:val="24"/>
      <w:szCs w:val="24"/>
      <w:lang w:eastAsia="ru-RU"/>
    </w:rPr>
  </w:style>
  <w:style w:type="character" w:customStyle="1" w:styleId="a6">
    <w:name w:val="Текст выноски Знак"/>
    <w:basedOn w:val="a0"/>
    <w:uiPriority w:val="99"/>
    <w:semiHidden/>
    <w:rsid w:val="00A62B40"/>
    <w:rPr>
      <w:rFonts w:ascii="Tahoma" w:eastAsia="Andale Sans UI" w:hAnsi="Tahoma" w:cs="Tahoma"/>
      <w:sz w:val="16"/>
      <w:szCs w:val="16"/>
      <w:lang w:eastAsia="ru-RU"/>
    </w:rPr>
  </w:style>
  <w:style w:type="character" w:styleId="a7">
    <w:name w:val="Strong"/>
    <w:uiPriority w:val="22"/>
    <w:qFormat/>
    <w:rsid w:val="00F770E7"/>
    <w:rPr>
      <w:b/>
      <w:bCs/>
    </w:rPr>
  </w:style>
  <w:style w:type="character" w:styleId="a8">
    <w:name w:val="annotation reference"/>
    <w:basedOn w:val="a0"/>
    <w:uiPriority w:val="99"/>
    <w:semiHidden/>
    <w:unhideWhenUsed/>
    <w:rsid w:val="00F7797B"/>
    <w:rPr>
      <w:sz w:val="16"/>
      <w:szCs w:val="16"/>
    </w:rPr>
  </w:style>
  <w:style w:type="character" w:customStyle="1" w:styleId="a9">
    <w:name w:val="Текст примечания Знак"/>
    <w:basedOn w:val="a0"/>
    <w:uiPriority w:val="99"/>
    <w:semiHidden/>
    <w:rsid w:val="00F7797B"/>
    <w:rPr>
      <w:rFonts w:eastAsia="Andale Sans UI"/>
      <w:lang w:eastAsia="ru-RU"/>
    </w:rPr>
  </w:style>
  <w:style w:type="character" w:customStyle="1" w:styleId="aa">
    <w:name w:val="Тема примечания Знак"/>
    <w:basedOn w:val="a9"/>
    <w:uiPriority w:val="99"/>
    <w:semiHidden/>
    <w:rsid w:val="00F7797B"/>
    <w:rPr>
      <w:rFonts w:eastAsia="Andale Sans UI"/>
      <w:b/>
      <w:bCs/>
      <w:lang w:eastAsia="ru-RU"/>
    </w:rPr>
  </w:style>
  <w:style w:type="character" w:customStyle="1" w:styleId="ListLabel1">
    <w:name w:val="ListLabel 1"/>
    <w:rsid w:val="00AB0338"/>
    <w:rPr>
      <w:rFonts w:cs="Courier New"/>
    </w:rPr>
  </w:style>
  <w:style w:type="paragraph" w:customStyle="1" w:styleId="1">
    <w:name w:val="Заголовок1"/>
    <w:basedOn w:val="a"/>
    <w:next w:val="ab"/>
    <w:rsid w:val="00AB0338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styleId="ab">
    <w:name w:val="Body Text"/>
    <w:basedOn w:val="a"/>
    <w:rsid w:val="00C30C0B"/>
    <w:pPr>
      <w:widowControl/>
      <w:suppressAutoHyphens w:val="0"/>
      <w:spacing w:after="120" w:line="288" w:lineRule="auto"/>
    </w:pPr>
    <w:rPr>
      <w:rFonts w:eastAsia="Times New Roman"/>
    </w:rPr>
  </w:style>
  <w:style w:type="paragraph" w:styleId="ac">
    <w:name w:val="List"/>
    <w:basedOn w:val="ab"/>
    <w:rsid w:val="00AB0338"/>
    <w:rPr>
      <w:rFonts w:cs="FreeSans"/>
    </w:rPr>
  </w:style>
  <w:style w:type="paragraph" w:styleId="ad">
    <w:name w:val="Title"/>
    <w:basedOn w:val="a"/>
    <w:rsid w:val="00AB0338"/>
    <w:pPr>
      <w:suppressLineNumbers/>
      <w:spacing w:before="120" w:after="120"/>
    </w:pPr>
    <w:rPr>
      <w:rFonts w:cs="FreeSans"/>
      <w:i/>
      <w:iCs/>
    </w:rPr>
  </w:style>
  <w:style w:type="paragraph" w:styleId="ae">
    <w:name w:val="index heading"/>
    <w:basedOn w:val="a"/>
    <w:rsid w:val="00AB0338"/>
    <w:pPr>
      <w:suppressLineNumbers/>
    </w:pPr>
    <w:rPr>
      <w:rFonts w:cs="FreeSans"/>
    </w:rPr>
  </w:style>
  <w:style w:type="paragraph" w:customStyle="1" w:styleId="af">
    <w:name w:val="Заглавие"/>
    <w:basedOn w:val="a"/>
    <w:qFormat/>
    <w:rsid w:val="00ED277E"/>
    <w:pPr>
      <w:widowControl/>
      <w:suppressAutoHyphens w:val="0"/>
      <w:spacing w:before="240" w:after="60"/>
      <w:jc w:val="center"/>
      <w:outlineLvl w:val="0"/>
    </w:pPr>
    <w:rPr>
      <w:rFonts w:ascii="Cambria" w:eastAsia="Times New Roman" w:hAnsi="Cambria"/>
      <w:b/>
      <w:bCs/>
      <w:sz w:val="32"/>
      <w:szCs w:val="32"/>
      <w:lang w:eastAsia="en-US"/>
    </w:rPr>
  </w:style>
  <w:style w:type="paragraph" w:styleId="af0">
    <w:name w:val="No Spacing"/>
    <w:uiPriority w:val="1"/>
    <w:qFormat/>
    <w:rsid w:val="00ED277E"/>
    <w:pPr>
      <w:suppressAutoHyphens/>
    </w:pPr>
    <w:rPr>
      <w:rFonts w:ascii="Calibri" w:eastAsia="Calibri" w:hAnsi="Calibri"/>
      <w:color w:val="00000A"/>
      <w:sz w:val="22"/>
      <w:szCs w:val="22"/>
    </w:rPr>
  </w:style>
  <w:style w:type="paragraph" w:customStyle="1" w:styleId="ConsPlusNormal">
    <w:name w:val="ConsPlusNormal"/>
    <w:rsid w:val="00C30C0B"/>
    <w:pPr>
      <w:widowControl w:val="0"/>
      <w:suppressAutoHyphens/>
      <w:ind w:firstLine="720"/>
    </w:pPr>
    <w:rPr>
      <w:rFonts w:ascii="Arial" w:eastAsia="Arial" w:hAnsi="Arial" w:cs="Arial"/>
      <w:color w:val="00000A"/>
      <w:lang w:eastAsia="ar-SA"/>
    </w:rPr>
  </w:style>
  <w:style w:type="paragraph" w:customStyle="1" w:styleId="ConsPlusNonformat">
    <w:name w:val="ConsPlusNonformat"/>
    <w:uiPriority w:val="99"/>
    <w:rsid w:val="00C30C0B"/>
    <w:pPr>
      <w:widowControl w:val="0"/>
      <w:suppressAutoHyphens/>
    </w:pPr>
    <w:rPr>
      <w:rFonts w:ascii="Courier New" w:hAnsi="Courier New" w:cs="Courier New"/>
      <w:color w:val="00000A"/>
      <w:lang w:eastAsia="ru-RU"/>
    </w:rPr>
  </w:style>
  <w:style w:type="paragraph" w:styleId="af1">
    <w:name w:val="Body Text Indent"/>
    <w:basedOn w:val="a"/>
    <w:rsid w:val="00C30C0B"/>
    <w:pPr>
      <w:widowControl/>
      <w:suppressAutoHyphens w:val="0"/>
      <w:ind w:firstLine="709"/>
      <w:jc w:val="both"/>
    </w:pPr>
    <w:rPr>
      <w:rFonts w:eastAsia="Times New Roman"/>
      <w:sz w:val="28"/>
      <w:szCs w:val="20"/>
    </w:rPr>
  </w:style>
  <w:style w:type="paragraph" w:styleId="22">
    <w:name w:val="Body Text 2"/>
    <w:basedOn w:val="a"/>
    <w:link w:val="21"/>
    <w:rsid w:val="00C30C0B"/>
    <w:pPr>
      <w:widowControl/>
      <w:suppressAutoHyphens w:val="0"/>
      <w:jc w:val="both"/>
    </w:pPr>
    <w:rPr>
      <w:rFonts w:eastAsia="Times New Roman"/>
      <w:sz w:val="28"/>
      <w:szCs w:val="20"/>
    </w:rPr>
  </w:style>
  <w:style w:type="paragraph" w:styleId="af2">
    <w:name w:val="Balloon Text"/>
    <w:basedOn w:val="a"/>
    <w:uiPriority w:val="99"/>
    <w:semiHidden/>
    <w:unhideWhenUsed/>
    <w:rsid w:val="00A62B40"/>
    <w:rPr>
      <w:rFonts w:ascii="Tahoma" w:hAnsi="Tahoma" w:cs="Tahoma"/>
      <w:sz w:val="16"/>
      <w:szCs w:val="16"/>
    </w:rPr>
  </w:style>
  <w:style w:type="paragraph" w:styleId="af3">
    <w:name w:val="annotation text"/>
    <w:basedOn w:val="a"/>
    <w:uiPriority w:val="99"/>
    <w:semiHidden/>
    <w:unhideWhenUsed/>
    <w:rsid w:val="00F7797B"/>
    <w:rPr>
      <w:sz w:val="20"/>
      <w:szCs w:val="20"/>
    </w:rPr>
  </w:style>
  <w:style w:type="paragraph" w:styleId="af4">
    <w:name w:val="annotation subject"/>
    <w:basedOn w:val="af3"/>
    <w:uiPriority w:val="99"/>
    <w:semiHidden/>
    <w:unhideWhenUsed/>
    <w:rsid w:val="00F7797B"/>
    <w:rPr>
      <w:b/>
      <w:bCs/>
    </w:rPr>
  </w:style>
  <w:style w:type="paragraph" w:styleId="af5">
    <w:name w:val="List Paragraph"/>
    <w:basedOn w:val="a"/>
    <w:uiPriority w:val="1"/>
    <w:qFormat/>
    <w:rsid w:val="004F0008"/>
    <w:pPr>
      <w:ind w:left="720"/>
      <w:contextualSpacing/>
    </w:pPr>
  </w:style>
  <w:style w:type="paragraph" w:customStyle="1" w:styleId="ConsNormal">
    <w:name w:val="ConsNormal"/>
    <w:rsid w:val="00D60A05"/>
    <w:pPr>
      <w:widowControl w:val="0"/>
      <w:suppressAutoHyphens/>
      <w:autoSpaceDE w:val="0"/>
      <w:ind w:right="19772" w:firstLine="720"/>
    </w:pPr>
    <w:rPr>
      <w:rFonts w:ascii="Arial" w:hAnsi="Arial" w:cs="Arial"/>
      <w:sz w:val="40"/>
      <w:szCs w:val="40"/>
      <w:lang w:eastAsia="zh-CN"/>
    </w:rPr>
  </w:style>
  <w:style w:type="table" w:styleId="af6">
    <w:name w:val="Table Grid"/>
    <w:basedOn w:val="a1"/>
    <w:uiPriority w:val="59"/>
    <w:rsid w:val="00F606B4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0">
    <w:name w:val="Основной текст 21"/>
    <w:basedOn w:val="a"/>
    <w:rsid w:val="00D3682F"/>
    <w:pPr>
      <w:widowControl/>
      <w:jc w:val="both"/>
    </w:pPr>
    <w:rPr>
      <w:rFonts w:eastAsia="Times New Roman"/>
      <w:color w:val="auto"/>
      <w:sz w:val="28"/>
      <w:szCs w:val="20"/>
      <w:lang w:eastAsia="zh-CN"/>
    </w:rPr>
  </w:style>
  <w:style w:type="character" w:styleId="af7">
    <w:name w:val="Hyperlink"/>
    <w:rsid w:val="009E16E7"/>
    <w:rPr>
      <w:color w:val="000080"/>
      <w:u w:val="single"/>
    </w:rPr>
  </w:style>
  <w:style w:type="paragraph" w:customStyle="1" w:styleId="ConsNonformat">
    <w:name w:val="ConsNonformat"/>
    <w:rsid w:val="009E16E7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10">
    <w:name w:val="Абзац списка1"/>
    <w:basedOn w:val="a"/>
    <w:rsid w:val="009E16E7"/>
    <w:pPr>
      <w:widowControl/>
      <w:ind w:left="720"/>
      <w:contextualSpacing/>
    </w:pPr>
    <w:rPr>
      <w:rFonts w:eastAsia="Times New Roman"/>
      <w:color w:val="auto"/>
      <w:lang w:eastAsia="zh-CN"/>
    </w:rPr>
  </w:style>
  <w:style w:type="paragraph" w:customStyle="1" w:styleId="ConsPlusTitle">
    <w:name w:val="ConsPlusTitle"/>
    <w:rsid w:val="00DF1D95"/>
    <w:pPr>
      <w:widowControl w:val="0"/>
      <w:suppressAutoHyphens/>
      <w:autoSpaceDE w:val="0"/>
    </w:pPr>
    <w:rPr>
      <w:b/>
      <w:bCs/>
      <w:sz w:val="24"/>
      <w:szCs w:val="24"/>
      <w:lang w:eastAsia="zh-CN"/>
    </w:rPr>
  </w:style>
  <w:style w:type="paragraph" w:customStyle="1" w:styleId="ConsPlusCell">
    <w:name w:val="ConsPlusCell"/>
    <w:rsid w:val="00DF1D95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styleId="af8">
    <w:name w:val="header"/>
    <w:basedOn w:val="a"/>
    <w:link w:val="af9"/>
    <w:uiPriority w:val="99"/>
    <w:unhideWhenUsed/>
    <w:rsid w:val="00F64139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F64139"/>
    <w:rPr>
      <w:rFonts w:eastAsia="Andale Sans UI"/>
      <w:color w:val="00000A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F64139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F64139"/>
    <w:rPr>
      <w:rFonts w:eastAsia="Andale Sans UI"/>
      <w:color w:val="00000A"/>
      <w:sz w:val="24"/>
      <w:szCs w:val="24"/>
      <w:lang w:eastAsia="ru-RU"/>
    </w:rPr>
  </w:style>
  <w:style w:type="paragraph" w:customStyle="1" w:styleId="Standard">
    <w:name w:val="Standard"/>
    <w:rsid w:val="00A075B2"/>
    <w:pPr>
      <w:widowControl w:val="0"/>
      <w:suppressAutoHyphens/>
      <w:autoSpaceDN w:val="0"/>
      <w:textAlignment w:val="baseline"/>
    </w:pPr>
    <w:rPr>
      <w:rFonts w:ascii="Calibri" w:eastAsia="Lucida Sans Unicode" w:hAnsi="Calibri" w:cs="Tahoma"/>
      <w:color w:val="000000"/>
      <w:kern w:val="3"/>
      <w:sz w:val="24"/>
      <w:szCs w:val="24"/>
      <w:lang w:val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0C0B"/>
    <w:pPr>
      <w:widowControl w:val="0"/>
      <w:suppressAutoHyphens/>
    </w:pPr>
    <w:rPr>
      <w:rFonts w:eastAsia="Andale Sans UI"/>
      <w:color w:val="00000A"/>
      <w:sz w:val="24"/>
      <w:szCs w:val="24"/>
      <w:lang w:eastAsia="ru-RU"/>
    </w:rPr>
  </w:style>
  <w:style w:type="paragraph" w:styleId="2">
    <w:name w:val="heading 2"/>
    <w:basedOn w:val="a"/>
    <w:qFormat/>
    <w:rsid w:val="00C30C0B"/>
    <w:pPr>
      <w:keepNext/>
      <w:widowControl/>
      <w:suppressAutoHyphens w:val="0"/>
      <w:jc w:val="center"/>
      <w:outlineLvl w:val="1"/>
    </w:pPr>
    <w:rPr>
      <w:rFonts w:eastAsia="Times New Roman"/>
      <w:b/>
      <w:sz w:val="4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basedOn w:val="a0"/>
    <w:rsid w:val="00ED277E"/>
    <w:rPr>
      <w:rFonts w:ascii="Cambria" w:hAnsi="Cambria"/>
      <w:b/>
      <w:bCs/>
      <w:sz w:val="32"/>
      <w:szCs w:val="32"/>
    </w:rPr>
  </w:style>
  <w:style w:type="character" w:customStyle="1" w:styleId="20">
    <w:name w:val="Заголовок 2 Знак"/>
    <w:basedOn w:val="a0"/>
    <w:rsid w:val="00C30C0B"/>
    <w:rPr>
      <w:b/>
      <w:sz w:val="48"/>
      <w:lang w:eastAsia="ru-RU"/>
    </w:rPr>
  </w:style>
  <w:style w:type="character" w:customStyle="1" w:styleId="a4">
    <w:name w:val="Основной текст с отступом Знак"/>
    <w:basedOn w:val="a0"/>
    <w:rsid w:val="00C30C0B"/>
    <w:rPr>
      <w:sz w:val="28"/>
      <w:lang w:eastAsia="ru-RU"/>
    </w:rPr>
  </w:style>
  <w:style w:type="character" w:customStyle="1" w:styleId="21">
    <w:name w:val="Основной текст 2 Знак"/>
    <w:basedOn w:val="a0"/>
    <w:link w:val="22"/>
    <w:rsid w:val="00C30C0B"/>
    <w:rPr>
      <w:sz w:val="28"/>
      <w:lang w:eastAsia="ru-RU"/>
    </w:rPr>
  </w:style>
  <w:style w:type="character" w:customStyle="1" w:styleId="a5">
    <w:name w:val="Основной текст Знак"/>
    <w:basedOn w:val="a0"/>
    <w:rsid w:val="00C30C0B"/>
    <w:rPr>
      <w:sz w:val="24"/>
      <w:szCs w:val="24"/>
      <w:lang w:eastAsia="ru-RU"/>
    </w:rPr>
  </w:style>
  <w:style w:type="character" w:customStyle="1" w:styleId="a6">
    <w:name w:val="Текст выноски Знак"/>
    <w:basedOn w:val="a0"/>
    <w:uiPriority w:val="99"/>
    <w:semiHidden/>
    <w:rsid w:val="00A62B40"/>
    <w:rPr>
      <w:rFonts w:ascii="Tahoma" w:eastAsia="Andale Sans UI" w:hAnsi="Tahoma" w:cs="Tahoma"/>
      <w:sz w:val="16"/>
      <w:szCs w:val="16"/>
      <w:lang w:eastAsia="ru-RU"/>
    </w:rPr>
  </w:style>
  <w:style w:type="character" w:styleId="a7">
    <w:name w:val="Strong"/>
    <w:uiPriority w:val="22"/>
    <w:qFormat/>
    <w:rsid w:val="00F770E7"/>
    <w:rPr>
      <w:b/>
      <w:bCs/>
    </w:rPr>
  </w:style>
  <w:style w:type="character" w:styleId="a8">
    <w:name w:val="annotation reference"/>
    <w:basedOn w:val="a0"/>
    <w:uiPriority w:val="99"/>
    <w:semiHidden/>
    <w:unhideWhenUsed/>
    <w:rsid w:val="00F7797B"/>
    <w:rPr>
      <w:sz w:val="16"/>
      <w:szCs w:val="16"/>
    </w:rPr>
  </w:style>
  <w:style w:type="character" w:customStyle="1" w:styleId="a9">
    <w:name w:val="Текст примечания Знак"/>
    <w:basedOn w:val="a0"/>
    <w:uiPriority w:val="99"/>
    <w:semiHidden/>
    <w:rsid w:val="00F7797B"/>
    <w:rPr>
      <w:rFonts w:eastAsia="Andale Sans UI"/>
      <w:lang w:eastAsia="ru-RU"/>
    </w:rPr>
  </w:style>
  <w:style w:type="character" w:customStyle="1" w:styleId="aa">
    <w:name w:val="Тема примечания Знак"/>
    <w:basedOn w:val="a9"/>
    <w:uiPriority w:val="99"/>
    <w:semiHidden/>
    <w:rsid w:val="00F7797B"/>
    <w:rPr>
      <w:rFonts w:eastAsia="Andale Sans UI"/>
      <w:b/>
      <w:bCs/>
      <w:lang w:eastAsia="ru-RU"/>
    </w:rPr>
  </w:style>
  <w:style w:type="character" w:customStyle="1" w:styleId="ListLabel1">
    <w:name w:val="ListLabel 1"/>
    <w:rsid w:val="00AB0338"/>
    <w:rPr>
      <w:rFonts w:cs="Courier New"/>
    </w:rPr>
  </w:style>
  <w:style w:type="paragraph" w:customStyle="1" w:styleId="1">
    <w:name w:val="Заголовок1"/>
    <w:basedOn w:val="a"/>
    <w:next w:val="ab"/>
    <w:rsid w:val="00AB0338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styleId="ab">
    <w:name w:val="Body Text"/>
    <w:basedOn w:val="a"/>
    <w:rsid w:val="00C30C0B"/>
    <w:pPr>
      <w:widowControl/>
      <w:suppressAutoHyphens w:val="0"/>
      <w:spacing w:after="120" w:line="288" w:lineRule="auto"/>
    </w:pPr>
    <w:rPr>
      <w:rFonts w:eastAsia="Times New Roman"/>
    </w:rPr>
  </w:style>
  <w:style w:type="paragraph" w:styleId="ac">
    <w:name w:val="List"/>
    <w:basedOn w:val="ab"/>
    <w:rsid w:val="00AB0338"/>
    <w:rPr>
      <w:rFonts w:cs="FreeSans"/>
    </w:rPr>
  </w:style>
  <w:style w:type="paragraph" w:styleId="ad">
    <w:name w:val="Title"/>
    <w:basedOn w:val="a"/>
    <w:rsid w:val="00AB0338"/>
    <w:pPr>
      <w:suppressLineNumbers/>
      <w:spacing w:before="120" w:after="120"/>
    </w:pPr>
    <w:rPr>
      <w:rFonts w:cs="FreeSans"/>
      <w:i/>
      <w:iCs/>
    </w:rPr>
  </w:style>
  <w:style w:type="paragraph" w:styleId="ae">
    <w:name w:val="index heading"/>
    <w:basedOn w:val="a"/>
    <w:rsid w:val="00AB0338"/>
    <w:pPr>
      <w:suppressLineNumbers/>
    </w:pPr>
    <w:rPr>
      <w:rFonts w:cs="FreeSans"/>
    </w:rPr>
  </w:style>
  <w:style w:type="paragraph" w:customStyle="1" w:styleId="af">
    <w:name w:val="Заглавие"/>
    <w:basedOn w:val="a"/>
    <w:qFormat/>
    <w:rsid w:val="00ED277E"/>
    <w:pPr>
      <w:widowControl/>
      <w:suppressAutoHyphens w:val="0"/>
      <w:spacing w:before="240" w:after="60"/>
      <w:jc w:val="center"/>
      <w:outlineLvl w:val="0"/>
    </w:pPr>
    <w:rPr>
      <w:rFonts w:ascii="Cambria" w:eastAsia="Times New Roman" w:hAnsi="Cambria"/>
      <w:b/>
      <w:bCs/>
      <w:sz w:val="32"/>
      <w:szCs w:val="32"/>
      <w:lang w:eastAsia="en-US"/>
    </w:rPr>
  </w:style>
  <w:style w:type="paragraph" w:styleId="af0">
    <w:name w:val="No Spacing"/>
    <w:uiPriority w:val="1"/>
    <w:qFormat/>
    <w:rsid w:val="00ED277E"/>
    <w:pPr>
      <w:suppressAutoHyphens/>
    </w:pPr>
    <w:rPr>
      <w:rFonts w:ascii="Calibri" w:eastAsia="Calibri" w:hAnsi="Calibri"/>
      <w:color w:val="00000A"/>
      <w:sz w:val="22"/>
      <w:szCs w:val="22"/>
    </w:rPr>
  </w:style>
  <w:style w:type="paragraph" w:customStyle="1" w:styleId="ConsPlusNormal">
    <w:name w:val="ConsPlusNormal"/>
    <w:rsid w:val="00C30C0B"/>
    <w:pPr>
      <w:widowControl w:val="0"/>
      <w:suppressAutoHyphens/>
      <w:ind w:firstLine="720"/>
    </w:pPr>
    <w:rPr>
      <w:rFonts w:ascii="Arial" w:eastAsia="Arial" w:hAnsi="Arial" w:cs="Arial"/>
      <w:color w:val="00000A"/>
      <w:lang w:eastAsia="ar-SA"/>
    </w:rPr>
  </w:style>
  <w:style w:type="paragraph" w:customStyle="1" w:styleId="ConsPlusNonformat">
    <w:name w:val="ConsPlusNonformat"/>
    <w:uiPriority w:val="99"/>
    <w:rsid w:val="00C30C0B"/>
    <w:pPr>
      <w:widowControl w:val="0"/>
      <w:suppressAutoHyphens/>
    </w:pPr>
    <w:rPr>
      <w:rFonts w:ascii="Courier New" w:hAnsi="Courier New" w:cs="Courier New"/>
      <w:color w:val="00000A"/>
      <w:lang w:eastAsia="ru-RU"/>
    </w:rPr>
  </w:style>
  <w:style w:type="paragraph" w:styleId="af1">
    <w:name w:val="Body Text Indent"/>
    <w:basedOn w:val="a"/>
    <w:rsid w:val="00C30C0B"/>
    <w:pPr>
      <w:widowControl/>
      <w:suppressAutoHyphens w:val="0"/>
      <w:ind w:firstLine="709"/>
      <w:jc w:val="both"/>
    </w:pPr>
    <w:rPr>
      <w:rFonts w:eastAsia="Times New Roman"/>
      <w:sz w:val="28"/>
      <w:szCs w:val="20"/>
    </w:rPr>
  </w:style>
  <w:style w:type="paragraph" w:styleId="22">
    <w:name w:val="Body Text 2"/>
    <w:basedOn w:val="a"/>
    <w:link w:val="21"/>
    <w:rsid w:val="00C30C0B"/>
    <w:pPr>
      <w:widowControl/>
      <w:suppressAutoHyphens w:val="0"/>
      <w:jc w:val="both"/>
    </w:pPr>
    <w:rPr>
      <w:rFonts w:eastAsia="Times New Roman"/>
      <w:sz w:val="28"/>
      <w:szCs w:val="20"/>
    </w:rPr>
  </w:style>
  <w:style w:type="paragraph" w:styleId="af2">
    <w:name w:val="Balloon Text"/>
    <w:basedOn w:val="a"/>
    <w:uiPriority w:val="99"/>
    <w:semiHidden/>
    <w:unhideWhenUsed/>
    <w:rsid w:val="00A62B40"/>
    <w:rPr>
      <w:rFonts w:ascii="Tahoma" w:hAnsi="Tahoma" w:cs="Tahoma"/>
      <w:sz w:val="16"/>
      <w:szCs w:val="16"/>
    </w:rPr>
  </w:style>
  <w:style w:type="paragraph" w:styleId="af3">
    <w:name w:val="annotation text"/>
    <w:basedOn w:val="a"/>
    <w:uiPriority w:val="99"/>
    <w:semiHidden/>
    <w:unhideWhenUsed/>
    <w:rsid w:val="00F7797B"/>
    <w:rPr>
      <w:sz w:val="20"/>
      <w:szCs w:val="20"/>
    </w:rPr>
  </w:style>
  <w:style w:type="paragraph" w:styleId="af4">
    <w:name w:val="annotation subject"/>
    <w:basedOn w:val="af3"/>
    <w:uiPriority w:val="99"/>
    <w:semiHidden/>
    <w:unhideWhenUsed/>
    <w:rsid w:val="00F7797B"/>
    <w:rPr>
      <w:b/>
      <w:bCs/>
    </w:rPr>
  </w:style>
  <w:style w:type="paragraph" w:styleId="af5">
    <w:name w:val="List Paragraph"/>
    <w:basedOn w:val="a"/>
    <w:uiPriority w:val="1"/>
    <w:qFormat/>
    <w:rsid w:val="004F0008"/>
    <w:pPr>
      <w:ind w:left="720"/>
      <w:contextualSpacing/>
    </w:pPr>
  </w:style>
  <w:style w:type="paragraph" w:customStyle="1" w:styleId="ConsNormal">
    <w:name w:val="ConsNormal"/>
    <w:rsid w:val="00D60A05"/>
    <w:pPr>
      <w:widowControl w:val="0"/>
      <w:suppressAutoHyphens/>
      <w:autoSpaceDE w:val="0"/>
      <w:ind w:right="19772" w:firstLine="720"/>
    </w:pPr>
    <w:rPr>
      <w:rFonts w:ascii="Arial" w:hAnsi="Arial" w:cs="Arial"/>
      <w:sz w:val="40"/>
      <w:szCs w:val="40"/>
      <w:lang w:eastAsia="zh-CN"/>
    </w:rPr>
  </w:style>
  <w:style w:type="table" w:styleId="af6">
    <w:name w:val="Table Grid"/>
    <w:basedOn w:val="a1"/>
    <w:uiPriority w:val="59"/>
    <w:rsid w:val="00F606B4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0">
    <w:name w:val="Основной текст 21"/>
    <w:basedOn w:val="a"/>
    <w:rsid w:val="00D3682F"/>
    <w:pPr>
      <w:widowControl/>
      <w:jc w:val="both"/>
    </w:pPr>
    <w:rPr>
      <w:rFonts w:eastAsia="Times New Roman"/>
      <w:color w:val="auto"/>
      <w:sz w:val="28"/>
      <w:szCs w:val="20"/>
      <w:lang w:eastAsia="zh-CN"/>
    </w:rPr>
  </w:style>
  <w:style w:type="character" w:styleId="af7">
    <w:name w:val="Hyperlink"/>
    <w:rsid w:val="009E16E7"/>
    <w:rPr>
      <w:color w:val="000080"/>
      <w:u w:val="single"/>
    </w:rPr>
  </w:style>
  <w:style w:type="paragraph" w:customStyle="1" w:styleId="ConsNonformat">
    <w:name w:val="ConsNonformat"/>
    <w:rsid w:val="009E16E7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10">
    <w:name w:val="Абзац списка1"/>
    <w:basedOn w:val="a"/>
    <w:rsid w:val="009E16E7"/>
    <w:pPr>
      <w:widowControl/>
      <w:ind w:left="720"/>
      <w:contextualSpacing/>
    </w:pPr>
    <w:rPr>
      <w:rFonts w:eastAsia="Times New Roman"/>
      <w:color w:val="auto"/>
      <w:lang w:eastAsia="zh-CN"/>
    </w:rPr>
  </w:style>
  <w:style w:type="paragraph" w:customStyle="1" w:styleId="ConsPlusTitle">
    <w:name w:val="ConsPlusTitle"/>
    <w:rsid w:val="00DF1D95"/>
    <w:pPr>
      <w:widowControl w:val="0"/>
      <w:suppressAutoHyphens/>
      <w:autoSpaceDE w:val="0"/>
    </w:pPr>
    <w:rPr>
      <w:b/>
      <w:bCs/>
      <w:sz w:val="24"/>
      <w:szCs w:val="24"/>
      <w:lang w:eastAsia="zh-CN"/>
    </w:rPr>
  </w:style>
  <w:style w:type="paragraph" w:customStyle="1" w:styleId="ConsPlusCell">
    <w:name w:val="ConsPlusCell"/>
    <w:rsid w:val="00DF1D95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styleId="af8">
    <w:name w:val="header"/>
    <w:basedOn w:val="a"/>
    <w:link w:val="af9"/>
    <w:uiPriority w:val="99"/>
    <w:unhideWhenUsed/>
    <w:rsid w:val="00F64139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F64139"/>
    <w:rPr>
      <w:rFonts w:eastAsia="Andale Sans UI"/>
      <w:color w:val="00000A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F64139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F64139"/>
    <w:rPr>
      <w:rFonts w:eastAsia="Andale Sans UI"/>
      <w:color w:val="00000A"/>
      <w:sz w:val="24"/>
      <w:szCs w:val="24"/>
      <w:lang w:eastAsia="ru-RU"/>
    </w:rPr>
  </w:style>
  <w:style w:type="paragraph" w:customStyle="1" w:styleId="Standard">
    <w:name w:val="Standard"/>
    <w:rsid w:val="00A075B2"/>
    <w:pPr>
      <w:widowControl w:val="0"/>
      <w:suppressAutoHyphens/>
      <w:autoSpaceDN w:val="0"/>
      <w:textAlignment w:val="baseline"/>
    </w:pPr>
    <w:rPr>
      <w:rFonts w:ascii="Calibri" w:eastAsia="Lucida Sans Unicode" w:hAnsi="Calibri" w:cs="Tahoma"/>
      <w:color w:val="000000"/>
      <w:kern w:val="3"/>
      <w:sz w:val="24"/>
      <w:szCs w:val="24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4A3671-99E3-4034-A53A-AB41E15EC7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506</Words>
  <Characters>2887</Characters>
  <Application>Microsoft Office Word</Application>
  <DocSecurity>0</DocSecurity>
  <Lines>24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7</vt:i4>
      </vt:variant>
    </vt:vector>
  </HeadingPairs>
  <TitlesOfParts>
    <vt:vector size="8" baseType="lpstr">
      <vt:lpstr/>
      <vt:lpstr>Председатель Собрания депутатов – </vt:lpstr>
      <vt:lpstr>глава Шолоховского городского поселения                                 Н.А. Вой</vt:lpstr>
      <vt:lpstr/>
      <vt:lpstr>Проект вносит</vt:lpstr>
      <vt:lpstr>Главный специалист	  Я.В. Гуреева</vt:lpstr>
      <vt:lpstr>Председатель Собрания депутатов – </vt:lpstr>
      <vt:lpstr>глава Шолоховского городского поселения                                 Н.А. Вой</vt:lpstr>
    </vt:vector>
  </TitlesOfParts>
  <Company>Microsoft</Company>
  <LinksUpToDate>false</LinksUpToDate>
  <CharactersWithSpaces>3387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Turin</dc:creator>
  <cp:lastModifiedBy>Гуреева</cp:lastModifiedBy>
  <cp:revision>5</cp:revision>
  <cp:lastPrinted>2025-02-06T06:57:00Z</cp:lastPrinted>
  <dcterms:created xsi:type="dcterms:W3CDTF">2025-02-06T06:19:00Z</dcterms:created>
  <dcterms:modified xsi:type="dcterms:W3CDTF">2025-02-06T07:07:00Z</dcterms:modified>
  <dc:language>ru-RU</dc:language>
</cp:coreProperties>
</file>