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2FBA2B" w14:textId="28EA1FA6" w:rsidR="004D6B92" w:rsidRPr="004D6B92" w:rsidRDefault="004D6B92" w:rsidP="00FF1219">
      <w:pPr>
        <w:spacing w:before="120" w:after="0" w:line="240" w:lineRule="auto"/>
        <w:jc w:val="center"/>
        <w:rPr>
          <w:rFonts w:ascii="Times New Roman" w:hAnsi="Times New Roman"/>
          <w:color w:val="auto"/>
          <w:sz w:val="20"/>
          <w:szCs w:val="24"/>
        </w:rPr>
      </w:pPr>
      <w:r w:rsidRPr="004D6B92">
        <w:rPr>
          <w:rFonts w:ascii="Times New Roman" w:hAnsi="Times New Roman"/>
          <w:noProof/>
          <w:color w:val="auto"/>
          <w:sz w:val="20"/>
          <w:szCs w:val="24"/>
        </w:rPr>
        <w:drawing>
          <wp:inline distT="0" distB="0" distL="0" distR="0" wp14:anchorId="6B2FC11D" wp14:editId="6B2FC11E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2FBA2C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РОССИЙСКАЯ ФЕДЕРАЦИЯ</w:t>
      </w:r>
    </w:p>
    <w:p w14:paraId="6B2FBA2D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РОСТОВСКАЯ ОБЛАСТЬ</w:t>
      </w:r>
    </w:p>
    <w:p w14:paraId="6B2FBA2E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МУНИЦИПАЛЬНОЕ ОБРАЗОВАНИЕ</w:t>
      </w:r>
    </w:p>
    <w:p w14:paraId="6B2FBA2F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«ШОЛОХОВСКОЕ ГОРОДСКОЕ ПОСЕЛЕНИЕ»</w:t>
      </w:r>
    </w:p>
    <w:p w14:paraId="6B2FBA30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АДМИНИСТРАЦИЯ ШОЛОХОВСКОГО ГОРОДСКОГО ПОСЕЛЕНИЯ</w:t>
      </w:r>
    </w:p>
    <w:p w14:paraId="6B2FBA31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14:paraId="6B2FBA32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4D6B92">
        <w:rPr>
          <w:rFonts w:ascii="Times New Roman" w:hAnsi="Times New Roman"/>
          <w:b/>
          <w:bCs/>
          <w:color w:val="auto"/>
          <w:sz w:val="24"/>
          <w:szCs w:val="24"/>
        </w:rPr>
        <w:t>ПОСТАНОВЛЕНИЕ</w:t>
      </w:r>
      <w:bookmarkStart w:id="0" w:name="Дата"/>
      <w:bookmarkEnd w:id="0"/>
    </w:p>
    <w:p w14:paraId="6B2FBA33" w14:textId="7570915D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 xml:space="preserve">от </w:t>
      </w:r>
      <w:r w:rsidR="00FF1219">
        <w:rPr>
          <w:rFonts w:ascii="Times New Roman" w:hAnsi="Times New Roman"/>
          <w:color w:val="auto"/>
          <w:sz w:val="28"/>
          <w:szCs w:val="28"/>
        </w:rPr>
        <w:t>05</w:t>
      </w:r>
      <w:r w:rsidRPr="004D6B92">
        <w:rPr>
          <w:rFonts w:ascii="Times New Roman" w:hAnsi="Times New Roman"/>
          <w:color w:val="auto"/>
          <w:sz w:val="28"/>
          <w:szCs w:val="28"/>
        </w:rPr>
        <w:t>.</w:t>
      </w:r>
      <w:r w:rsidR="0044565F">
        <w:rPr>
          <w:rFonts w:ascii="Times New Roman" w:hAnsi="Times New Roman"/>
          <w:color w:val="auto"/>
          <w:sz w:val="28"/>
          <w:szCs w:val="28"/>
        </w:rPr>
        <w:t>0</w:t>
      </w:r>
      <w:r w:rsidR="00FF1219">
        <w:rPr>
          <w:rFonts w:ascii="Times New Roman" w:hAnsi="Times New Roman"/>
          <w:color w:val="auto"/>
          <w:sz w:val="28"/>
          <w:szCs w:val="28"/>
        </w:rPr>
        <w:t>3</w:t>
      </w:r>
      <w:r w:rsidRPr="004D6B92">
        <w:rPr>
          <w:rFonts w:ascii="Times New Roman" w:hAnsi="Times New Roman"/>
          <w:color w:val="auto"/>
          <w:sz w:val="28"/>
          <w:szCs w:val="28"/>
        </w:rPr>
        <w:t>.202</w:t>
      </w:r>
      <w:r w:rsidR="0044565F">
        <w:rPr>
          <w:rFonts w:ascii="Times New Roman" w:hAnsi="Times New Roman"/>
          <w:color w:val="auto"/>
          <w:sz w:val="28"/>
          <w:szCs w:val="28"/>
        </w:rPr>
        <w:t>5</w:t>
      </w:r>
      <w:r w:rsidRPr="004D6B92">
        <w:rPr>
          <w:rFonts w:ascii="Times New Roman" w:hAnsi="Times New Roman"/>
          <w:b/>
          <w:color w:val="auto"/>
          <w:sz w:val="28"/>
          <w:szCs w:val="28"/>
        </w:rPr>
        <w:t xml:space="preserve">   </w:t>
      </w:r>
      <w:r w:rsidRPr="004D6B92">
        <w:rPr>
          <w:rFonts w:ascii="Times New Roman" w:hAnsi="Times New Roman"/>
          <w:color w:val="auto"/>
          <w:sz w:val="28"/>
          <w:szCs w:val="28"/>
        </w:rPr>
        <w:t>№</w:t>
      </w:r>
      <w:r w:rsidR="0086195C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FF1219">
        <w:rPr>
          <w:rFonts w:ascii="Times New Roman" w:hAnsi="Times New Roman"/>
          <w:color w:val="auto"/>
          <w:sz w:val="28"/>
          <w:szCs w:val="28"/>
        </w:rPr>
        <w:t>69</w:t>
      </w:r>
    </w:p>
    <w:p w14:paraId="6B2FBA34" w14:textId="77777777" w:rsid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>р. п. Шолоховский</w:t>
      </w:r>
    </w:p>
    <w:p w14:paraId="6B2FBA35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</w:p>
    <w:p w14:paraId="6B2FBA36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О внесении изменений в постановление </w:t>
      </w:r>
      <w:bookmarkStart w:id="1" w:name="_Hlk173837798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Администрации </w:t>
      </w:r>
      <w:bookmarkStart w:id="2" w:name="_Hlk173837675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Шолоховского</w:t>
      </w:r>
    </w:p>
    <w:p w14:paraId="6B2FBA37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городского поселения от 30.11.2018 № 271 «Об утверждении</w:t>
      </w:r>
    </w:p>
    <w:p w14:paraId="6B2FBA38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муниципальной программы Шолоховского городского поселения</w:t>
      </w:r>
    </w:p>
    <w:p w14:paraId="6B2FBA39" w14:textId="77777777"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«Управление муниципальными финансами»</w:t>
      </w:r>
      <w:bookmarkEnd w:id="2"/>
    </w:p>
    <w:bookmarkEnd w:id="1"/>
    <w:p w14:paraId="6B2FBA3A" w14:textId="77777777" w:rsidR="00727F35" w:rsidRPr="00F924FD" w:rsidRDefault="00727F35" w:rsidP="00727F35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14:paraId="6B2FBA3B" w14:textId="77777777" w:rsidR="004A4E20" w:rsidRDefault="004D6B92" w:rsidP="004A4E20">
      <w:pPr>
        <w:spacing w:after="0" w:line="240" w:lineRule="auto"/>
        <w:ind w:firstLine="567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В целях обеспечения реализации </w:t>
      </w:r>
      <w:hyperlink r:id="rId10" w:history="1">
        <w:r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муниципальной</w:t>
        </w:r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 xml:space="preserve"> программы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Шолоховского</w:t>
      </w:r>
      <w:r w:rsidR="004A4E20">
        <w:rPr>
          <w:rFonts w:ascii="Times New Roman" w:hAnsi="Times New Roman"/>
          <w:bCs/>
          <w:color w:val="auto"/>
          <w:kern w:val="2"/>
          <w:sz w:val="28"/>
          <w:szCs w:val="28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городского поселения «Управление муниципальными финансами»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>Администрация Шолоховского городского поселения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p w14:paraId="6B2FBA3C" w14:textId="77777777" w:rsidR="004D6B92" w:rsidRPr="004D6B92" w:rsidRDefault="004D6B92" w:rsidP="004A4E20">
      <w:pPr>
        <w:spacing w:after="0" w:line="240" w:lineRule="auto"/>
        <w:jc w:val="both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п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с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а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н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в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л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я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е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:</w:t>
      </w:r>
    </w:p>
    <w:p w14:paraId="6B2FBA3D" w14:textId="77777777"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14:paraId="6B2FBA3E" w14:textId="77777777" w:rsidR="004A4E20" w:rsidRPr="004A4E20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Droid Sans Fallback" w:hAnsi="Times New Roman"/>
          <w:kern w:val="1"/>
          <w:sz w:val="28"/>
          <w:szCs w:val="28"/>
          <w:lang w:bidi="hi-IN"/>
        </w:rPr>
      </w:pPr>
      <w:bookmarkStart w:id="3" w:name="sub_1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1. Внести в </w:t>
      </w:r>
      <w:hyperlink r:id="rId11" w:history="1"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постановление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="00A2009B" w:rsidRPr="004D6B92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Администрации Шолоховского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городского поселения от </w:t>
      </w:r>
      <w:bookmarkStart w:id="4" w:name="_Hlk173844067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30.11.2018 № 271 </w:t>
      </w:r>
      <w:bookmarkEnd w:id="4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«Об утверждении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муниципальной программы Шолоховского городского поселения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«Управление муниципальными финансами»</w:t>
      </w:r>
      <w:r w:rsidR="004A4E20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bookmarkStart w:id="5" w:name="sub_2"/>
      <w:bookmarkEnd w:id="3"/>
      <w:r w:rsidR="004A4E20" w:rsidRPr="004A4E20">
        <w:rPr>
          <w:rFonts w:ascii="Times New Roman" w:eastAsia="Droid Sans Fallback" w:hAnsi="Times New Roman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14:paraId="6B2FBA3F" w14:textId="679A00C0"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555405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2. Настоящее постановление вступает в силу со дня его </w:t>
      </w:r>
      <w:hyperlink r:id="rId12" w:history="1">
        <w:r w:rsidRPr="00555405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официального опубликования</w:t>
        </w:r>
      </w:hyperlink>
      <w:r w:rsidRPr="00555405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</w:p>
    <w:p w14:paraId="6B2FBA40" w14:textId="77777777"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6" w:name="sub_3"/>
      <w:bookmarkEnd w:id="5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3. Контроль за выполнением настоящего постановления возложить на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начальника отдела экономики и финансов Администрации Шолоховского городского поселения Ярош Н.Б.</w:t>
      </w:r>
    </w:p>
    <w:bookmarkEnd w:id="6"/>
    <w:p w14:paraId="6B2FBA41" w14:textId="77777777"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color w:val="auto"/>
          <w:sz w:val="26"/>
          <w:szCs w:val="26"/>
          <w14:ligatures w14:val="standardContextual"/>
        </w:rPr>
      </w:pPr>
    </w:p>
    <w:p w14:paraId="6B2FBA42" w14:textId="77777777" w:rsidR="00727F35" w:rsidRPr="00F924FD" w:rsidRDefault="00727F35" w:rsidP="00727F35">
      <w:pPr>
        <w:suppressAutoHyphens/>
        <w:spacing w:after="0" w:line="240" w:lineRule="auto"/>
        <w:jc w:val="both"/>
        <w:rPr>
          <w:rFonts w:ascii="Times New Roman" w:hAnsi="Times New Roman"/>
          <w:color w:val="auto"/>
          <w:kern w:val="2"/>
          <w:sz w:val="28"/>
          <w:szCs w:val="28"/>
        </w:rPr>
      </w:pPr>
    </w:p>
    <w:p w14:paraId="6B2FBA43" w14:textId="77777777" w:rsidR="00727F35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         </w:t>
      </w:r>
      <w:bookmarkStart w:id="7" w:name="_Hlk178069056"/>
      <w:r>
        <w:rPr>
          <w:rFonts w:ascii="Times New Roman" w:hAnsi="Times New Roman"/>
          <w:color w:val="auto"/>
          <w:sz w:val="28"/>
        </w:rPr>
        <w:t>Глава Администрации</w:t>
      </w:r>
    </w:p>
    <w:p w14:paraId="6B2FBA44" w14:textId="150D0441" w:rsidR="00A2009B" w:rsidRPr="00F924FD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Шолоховского городского поселения                                      О.П. Снисаренко</w:t>
      </w:r>
    </w:p>
    <w:p w14:paraId="6B2FBA45" w14:textId="77777777" w:rsidR="00727F35" w:rsidRDefault="00727F35" w:rsidP="00727F35">
      <w:pPr>
        <w:suppressAutoHyphens/>
        <w:spacing w:after="0" w:line="240" w:lineRule="auto"/>
        <w:rPr>
          <w:rFonts w:ascii="Times New Roman" w:hAnsi="Times New Roman"/>
          <w:color w:val="auto"/>
          <w:kern w:val="2"/>
          <w:sz w:val="28"/>
          <w:szCs w:val="28"/>
        </w:rPr>
      </w:pPr>
    </w:p>
    <w:p w14:paraId="41310CB5" w14:textId="1F4DB98B" w:rsidR="00501284" w:rsidRPr="000825D1" w:rsidRDefault="00501284" w:rsidP="00501284">
      <w:pPr>
        <w:pStyle w:val="a5"/>
        <w:numPr>
          <w:ilvl w:val="0"/>
          <w:numId w:val="5"/>
        </w:numPr>
        <w:suppressAutoHyphens/>
        <w:spacing w:after="0" w:line="240" w:lineRule="auto"/>
        <w:ind w:left="431" w:hanging="431"/>
        <w:contextualSpacing w:val="0"/>
        <w:rPr>
          <w:rFonts w:ascii="Times New Roman" w:hAnsi="Times New Roman"/>
          <w:sz w:val="28"/>
          <w:lang w:eastAsia="zh-CN"/>
        </w:rPr>
      </w:pPr>
    </w:p>
    <w:p w14:paraId="23164C94" w14:textId="77777777" w:rsidR="00551DF8" w:rsidRPr="00F924FD" w:rsidRDefault="00551DF8" w:rsidP="00727F35">
      <w:pPr>
        <w:suppressAutoHyphens/>
        <w:spacing w:after="0" w:line="240" w:lineRule="auto"/>
        <w:rPr>
          <w:rFonts w:ascii="Times New Roman" w:hAnsi="Times New Roman"/>
          <w:color w:val="auto"/>
          <w:kern w:val="2"/>
          <w:sz w:val="28"/>
          <w:szCs w:val="28"/>
        </w:rPr>
      </w:pPr>
    </w:p>
    <w:bookmarkEnd w:id="7"/>
    <w:p w14:paraId="6B2FBA47" w14:textId="77777777" w:rsidR="00727F35" w:rsidRPr="00F924FD" w:rsidRDefault="00727F35" w:rsidP="00727F3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A48" w14:textId="77777777" w:rsidR="00727F35" w:rsidRPr="00F924FD" w:rsidRDefault="00727F35" w:rsidP="00727F35">
      <w:pPr>
        <w:spacing w:after="0" w:line="240" w:lineRule="auto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br w:type="page"/>
      </w:r>
    </w:p>
    <w:p w14:paraId="6B2FBA49" w14:textId="77777777" w:rsidR="00B33614" w:rsidRPr="00BB5FE7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8" w:name="sub_1000"/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lastRenderedPageBreak/>
        <w:t>Приложение</w:t>
      </w: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 xml:space="preserve">к </w:t>
      </w:r>
      <w:hyperlink r:id="rId13" w:anchor="sub_0" w:history="1">
        <w:r w:rsidRPr="00BB5FE7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постановлению</w:t>
        </w:r>
      </w:hyperlink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>Администрации Шолоховского</w:t>
      </w:r>
    </w:p>
    <w:p w14:paraId="6B2FBA4A" w14:textId="77777777" w:rsidR="00B33614" w:rsidRPr="00BB5FE7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городского поселения </w:t>
      </w:r>
    </w:p>
    <w:p w14:paraId="6B2FBA4B" w14:textId="76FA760D" w:rsidR="00B33614" w:rsidRPr="00BB5FE7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от </w:t>
      </w:r>
      <w:r w:rsidR="00FF1219">
        <w:rPr>
          <w:rFonts w:ascii="Times New Roman" w:hAnsi="Times New Roman"/>
          <w:color w:val="auto"/>
          <w:sz w:val="28"/>
          <w:szCs w:val="28"/>
          <w14:ligatures w14:val="standardContextual"/>
        </w:rPr>
        <w:t>05</w:t>
      </w: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  <w:r w:rsidR="0044565F"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>0</w:t>
      </w:r>
      <w:r w:rsidR="00FF1219">
        <w:rPr>
          <w:rFonts w:ascii="Times New Roman" w:hAnsi="Times New Roman"/>
          <w:color w:val="auto"/>
          <w:sz w:val="28"/>
          <w:szCs w:val="28"/>
          <w14:ligatures w14:val="standardContextual"/>
        </w:rPr>
        <w:t>3</w:t>
      </w: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>.202</w:t>
      </w:r>
      <w:r w:rsidR="0044565F"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>5</w:t>
      </w:r>
      <w:r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№</w:t>
      </w:r>
      <w:r w:rsidR="0086195C" w:rsidRPr="00BB5FE7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="00FF1219">
        <w:rPr>
          <w:rFonts w:ascii="Times New Roman" w:hAnsi="Times New Roman"/>
          <w:color w:val="auto"/>
          <w:sz w:val="28"/>
          <w:szCs w:val="28"/>
          <w14:ligatures w14:val="standardContextual"/>
        </w:rPr>
        <w:t>69</w:t>
      </w:r>
      <w:bookmarkStart w:id="9" w:name="_GoBack"/>
      <w:bookmarkEnd w:id="9"/>
    </w:p>
    <w:bookmarkEnd w:id="8"/>
    <w:p w14:paraId="6B2FBA59" w14:textId="77777777" w:rsidR="00185FA0" w:rsidRPr="00F924FD" w:rsidRDefault="00185FA0">
      <w:pPr>
        <w:widowControl w:val="0"/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14:paraId="6B2FBA5A" w14:textId="77777777" w:rsidR="00185FA0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C9069C5" w14:textId="77777777" w:rsidR="00BB5FE7" w:rsidRPr="00F924FD" w:rsidRDefault="00BB5FE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5B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МУНИЦИПАЛЬНАЯ ПРОГРАММА</w:t>
      </w:r>
    </w:p>
    <w:p w14:paraId="6B2FBA5C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14:paraId="6B2FBA5D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14:paraId="6B2FBA5E" w14:textId="77777777"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5F" w14:textId="77777777"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60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I. СТРАТЕГИЧЕСКИЕ ПРИОРИТЕТЫ </w:t>
      </w:r>
    </w:p>
    <w:p w14:paraId="6B2FBA61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sz w:val="28"/>
        </w:rPr>
        <w:t xml:space="preserve">муниципальной </w:t>
      </w:r>
      <w:r w:rsidR="007E786B" w:rsidRPr="00F924FD">
        <w:rPr>
          <w:rFonts w:ascii="Times New Roman" w:hAnsi="Times New Roman"/>
          <w:sz w:val="28"/>
        </w:rPr>
        <w:t xml:space="preserve">программы </w:t>
      </w: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14:paraId="6B2FBA62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14:paraId="6B2FBA63" w14:textId="77777777" w:rsidR="00185FA0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5997344F" w14:textId="77777777" w:rsidR="009111E7" w:rsidRPr="00F924FD" w:rsidRDefault="009111E7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64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 Оценка текущего состояния сферы </w:t>
      </w:r>
    </w:p>
    <w:p w14:paraId="6B2FBA65" w14:textId="77777777" w:rsidR="001C741A" w:rsidRPr="001C741A" w:rsidRDefault="007E786B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1C741A">
        <w:rPr>
          <w:rFonts w:ascii="Times New Roman" w:hAnsi="Times New Roman"/>
          <w:sz w:val="28"/>
        </w:rPr>
        <w:t xml:space="preserve">муниципальной </w:t>
      </w:r>
      <w:r w:rsidR="001C741A" w:rsidRPr="00F924FD">
        <w:rPr>
          <w:rFonts w:ascii="Times New Roman" w:hAnsi="Times New Roman"/>
          <w:sz w:val="28"/>
        </w:rPr>
        <w:t xml:space="preserve">программы </w:t>
      </w:r>
      <w:r w:rsidR="001C741A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14:paraId="6B2FBA66" w14:textId="77777777"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14:paraId="6B2FBA67" w14:textId="77777777" w:rsidR="00185FA0" w:rsidRPr="00F924FD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68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Эффективное, ответственное и прозрачное управление </w:t>
      </w:r>
      <w:r w:rsidR="001C741A">
        <w:rPr>
          <w:rFonts w:ascii="Times New Roman" w:hAnsi="Times New Roman"/>
          <w:sz w:val="28"/>
        </w:rPr>
        <w:t xml:space="preserve">муниципальными </w:t>
      </w:r>
      <w:r w:rsidRPr="00F924FD">
        <w:rPr>
          <w:rFonts w:ascii="Times New Roman" w:hAnsi="Times New Roman"/>
          <w:sz w:val="28"/>
        </w:rPr>
        <w:t xml:space="preserve">финансами является базовым условием для повышения устойчивого экономического роста и, как следствие, уровня и качества жизни населения </w:t>
      </w:r>
      <w:r w:rsidR="001C741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14:paraId="6B2FBA69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E13BC8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доходы бюджета </w:t>
      </w:r>
      <w:r w:rsidR="00E13BC8">
        <w:rPr>
          <w:rFonts w:ascii="Times New Roman" w:hAnsi="Times New Roman"/>
          <w:sz w:val="28"/>
        </w:rPr>
        <w:t xml:space="preserve">Шолоховского городского поселения </w:t>
      </w:r>
      <w:r w:rsidR="00E13BC8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исполнены в сумме </w:t>
      </w:r>
      <w:r w:rsidR="00E13BC8">
        <w:rPr>
          <w:rFonts w:ascii="Times New Roman" w:hAnsi="Times New Roman"/>
          <w:sz w:val="28"/>
        </w:rPr>
        <w:t>131 509,9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налоговые и неналоговые доходы в сумме </w:t>
      </w:r>
      <w:r w:rsidR="00E13BC8">
        <w:rPr>
          <w:rFonts w:ascii="Times New Roman" w:hAnsi="Times New Roman"/>
          <w:sz w:val="28"/>
        </w:rPr>
        <w:t>22 236,2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E13BC8">
        <w:rPr>
          <w:rFonts w:ascii="Times New Roman" w:hAnsi="Times New Roman"/>
          <w:sz w:val="28"/>
        </w:rPr>
        <w:t>о снижением</w:t>
      </w:r>
      <w:r w:rsidRPr="00F924FD">
        <w:rPr>
          <w:rFonts w:ascii="Times New Roman" w:hAnsi="Times New Roman"/>
          <w:sz w:val="28"/>
        </w:rPr>
        <w:t xml:space="preserve"> к 202</w:t>
      </w:r>
      <w:r w:rsidR="00E13BC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году на </w:t>
      </w:r>
      <w:r w:rsidR="00E13BC8">
        <w:rPr>
          <w:rFonts w:ascii="Times New Roman" w:hAnsi="Times New Roman"/>
          <w:sz w:val="28"/>
        </w:rPr>
        <w:t>13 843,1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E13BC8">
        <w:rPr>
          <w:rFonts w:ascii="Times New Roman" w:hAnsi="Times New Roman"/>
          <w:sz w:val="28"/>
        </w:rPr>
        <w:t xml:space="preserve">38,3 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.</w:t>
      </w:r>
    </w:p>
    <w:p w14:paraId="6B2FBA6A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pacing w:val="-20"/>
          <w:sz w:val="28"/>
        </w:rPr>
        <w:t>П</w:t>
      </w:r>
      <w:r w:rsidRPr="00F924FD">
        <w:rPr>
          <w:rFonts w:ascii="Times New Roman" w:hAnsi="Times New Roman"/>
          <w:sz w:val="28"/>
        </w:rPr>
        <w:t>оложительная динамика поступлений отмечена по бюджетообразующим доходным источникам:</w:t>
      </w:r>
    </w:p>
    <w:p w14:paraId="6B2FBA6B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налогу на доходы физических лиц – на </w:t>
      </w:r>
      <w:r w:rsidR="00E13BC8">
        <w:rPr>
          <w:rFonts w:ascii="Times New Roman" w:hAnsi="Times New Roman"/>
          <w:sz w:val="28"/>
        </w:rPr>
        <w:t>224,5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493310">
        <w:rPr>
          <w:rFonts w:ascii="Times New Roman" w:hAnsi="Times New Roman"/>
          <w:sz w:val="28"/>
        </w:rPr>
        <w:t xml:space="preserve">7,0 </w:t>
      </w:r>
      <w:r w:rsidRPr="00F924FD">
        <w:rPr>
          <w:rFonts w:ascii="Times New Roman" w:hAnsi="Times New Roman"/>
          <w:sz w:val="28"/>
        </w:rPr>
        <w:t> процент</w:t>
      </w:r>
      <w:r w:rsidR="00493310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14:paraId="6B2FBA6C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акцизам по подакцизным товарам (продукции), производимым на территории Российской Федерации, – на </w:t>
      </w:r>
      <w:r w:rsidR="00E13BC8">
        <w:rPr>
          <w:rFonts w:ascii="Times New Roman" w:hAnsi="Times New Roman"/>
          <w:sz w:val="28"/>
        </w:rPr>
        <w:t>60,5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E13BC8">
        <w:rPr>
          <w:rFonts w:ascii="Times New Roman" w:hAnsi="Times New Roman"/>
          <w:sz w:val="28"/>
        </w:rPr>
        <w:t>4,7</w:t>
      </w:r>
      <w:r w:rsidRPr="00F924FD">
        <w:rPr>
          <w:rFonts w:ascii="Times New Roman" w:hAnsi="Times New Roman"/>
          <w:sz w:val="28"/>
        </w:rPr>
        <w:t> 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14:paraId="6B2FBA6D" w14:textId="77777777" w:rsidR="00185FA0" w:rsidRPr="00F924FD" w:rsidRDefault="004933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единому сельскохозяйственному налогу</w:t>
      </w:r>
      <w:r w:rsidR="007E786B" w:rsidRPr="00F924FD">
        <w:rPr>
          <w:rFonts w:ascii="Times New Roman" w:hAnsi="Times New Roman"/>
          <w:sz w:val="28"/>
        </w:rPr>
        <w:t xml:space="preserve"> – на </w:t>
      </w:r>
      <w:r>
        <w:rPr>
          <w:rFonts w:ascii="Times New Roman" w:hAnsi="Times New Roman"/>
          <w:sz w:val="28"/>
        </w:rPr>
        <w:t>146,6</w:t>
      </w:r>
      <w:r w:rsidR="007E786B" w:rsidRPr="00F924F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рублей, или на </w:t>
      </w:r>
      <w:r>
        <w:rPr>
          <w:rFonts w:ascii="Times New Roman" w:hAnsi="Times New Roman"/>
          <w:sz w:val="28"/>
        </w:rPr>
        <w:t>100,0</w:t>
      </w:r>
      <w:r w:rsidR="007E786B" w:rsidRPr="00F924FD">
        <w:rPr>
          <w:rFonts w:ascii="Times New Roman" w:hAnsi="Times New Roman"/>
          <w:sz w:val="28"/>
        </w:rPr>
        <w:t> процент</w:t>
      </w:r>
      <w:r>
        <w:rPr>
          <w:rFonts w:ascii="Times New Roman" w:hAnsi="Times New Roman"/>
          <w:sz w:val="28"/>
        </w:rPr>
        <w:t>ов</w:t>
      </w:r>
      <w:r w:rsidR="007E786B" w:rsidRPr="00F924FD">
        <w:rPr>
          <w:rFonts w:ascii="Times New Roman" w:hAnsi="Times New Roman"/>
          <w:sz w:val="28"/>
        </w:rPr>
        <w:t>;</w:t>
      </w:r>
    </w:p>
    <w:p w14:paraId="6B2FBA6E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Плановый объем доходов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 состоянию на 1 </w:t>
      </w:r>
      <w:r w:rsidR="00493310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 г. составляет </w:t>
      </w:r>
      <w:r w:rsidR="00493310">
        <w:rPr>
          <w:rFonts w:ascii="Times New Roman" w:hAnsi="Times New Roman"/>
          <w:sz w:val="28"/>
        </w:rPr>
        <w:t>96 482,2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по налоговым и неналоговым доходам – </w:t>
      </w:r>
      <w:r w:rsidR="00493310">
        <w:rPr>
          <w:rFonts w:ascii="Times New Roman" w:hAnsi="Times New Roman"/>
          <w:sz w:val="28"/>
        </w:rPr>
        <w:t>25 751,0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> рублей с ростом к фактическому уровню 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493310">
        <w:rPr>
          <w:rFonts w:ascii="Times New Roman" w:hAnsi="Times New Roman"/>
          <w:sz w:val="28"/>
        </w:rPr>
        <w:t>3 514,8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493310">
        <w:rPr>
          <w:rFonts w:ascii="Times New Roman" w:hAnsi="Times New Roman"/>
          <w:sz w:val="28"/>
        </w:rPr>
        <w:t>13,6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14:paraId="6B2FBA6F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Исполнение расходов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="00493310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lastRenderedPageBreak/>
        <w:t>в 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составило </w:t>
      </w:r>
      <w:r w:rsidR="00194BE8">
        <w:rPr>
          <w:rFonts w:ascii="Times New Roman" w:hAnsi="Times New Roman"/>
          <w:sz w:val="28"/>
        </w:rPr>
        <w:t>135 432,0 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194BE8">
        <w:rPr>
          <w:rFonts w:ascii="Times New Roman" w:hAnsi="Times New Roman"/>
          <w:sz w:val="28"/>
        </w:rPr>
        <w:t>о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снижением</w:t>
      </w:r>
      <w:r w:rsidRPr="00F924FD">
        <w:rPr>
          <w:rFonts w:ascii="Times New Roman" w:hAnsi="Times New Roman"/>
          <w:sz w:val="28"/>
        </w:rPr>
        <w:t xml:space="preserve"> к уровню 202</w:t>
      </w:r>
      <w:r w:rsidR="00194BE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194BE8">
        <w:rPr>
          <w:rFonts w:ascii="Times New Roman" w:hAnsi="Times New Roman"/>
          <w:sz w:val="28"/>
        </w:rPr>
        <w:t>180 013,7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194BE8">
        <w:rPr>
          <w:rFonts w:ascii="Times New Roman" w:hAnsi="Times New Roman"/>
          <w:sz w:val="28"/>
        </w:rPr>
        <w:t>57,1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14:paraId="6B2FBA70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F924FD">
        <w:rPr>
          <w:rFonts w:ascii="Times New Roman" w:hAnsi="Times New Roman"/>
          <w:sz w:val="28"/>
        </w:rPr>
        <w:t xml:space="preserve">Наибольший удельный вес в общем объеме расходов составили расходы </w:t>
      </w:r>
      <w:r w:rsidR="00194BE8">
        <w:rPr>
          <w:rFonts w:ascii="Times New Roman" w:hAnsi="Times New Roman"/>
          <w:sz w:val="28"/>
        </w:rPr>
        <w:t xml:space="preserve">на </w:t>
      </w:r>
      <w:r w:rsidRPr="00F924FD">
        <w:rPr>
          <w:rFonts w:ascii="Times New Roman" w:hAnsi="Times New Roman"/>
          <w:sz w:val="28"/>
        </w:rPr>
        <w:t xml:space="preserve">жилищно-коммунальное хозяйство – </w:t>
      </w:r>
      <w:r w:rsidR="00194BE8">
        <w:rPr>
          <w:rFonts w:ascii="Times New Roman" w:hAnsi="Times New Roman"/>
          <w:sz w:val="28"/>
        </w:rPr>
        <w:t>71,5</w:t>
      </w:r>
      <w:r w:rsidRPr="00F924FD">
        <w:rPr>
          <w:rFonts w:ascii="Times New Roman" w:hAnsi="Times New Roman"/>
          <w:sz w:val="28"/>
        </w:rPr>
        <w:t> 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194BE8">
        <w:rPr>
          <w:rFonts w:ascii="Times New Roman" w:hAnsi="Times New Roman"/>
          <w:sz w:val="28"/>
        </w:rPr>
        <w:t>96 813,2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рублей), </w:t>
      </w:r>
      <w:r w:rsidR="00194BE8">
        <w:rPr>
          <w:rFonts w:ascii="Times New Roman" w:hAnsi="Times New Roman"/>
          <w:sz w:val="28"/>
        </w:rPr>
        <w:t>культуру</w:t>
      </w:r>
      <w:r w:rsidRPr="00F924FD">
        <w:rPr>
          <w:rFonts w:ascii="Times New Roman" w:hAnsi="Times New Roman"/>
          <w:sz w:val="28"/>
        </w:rPr>
        <w:t xml:space="preserve"> – 9,</w:t>
      </w:r>
      <w:r w:rsidR="00194BE8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DA1261">
        <w:rPr>
          <w:rFonts w:ascii="Times New Roman" w:hAnsi="Times New Roman"/>
          <w:sz w:val="28"/>
        </w:rPr>
        <w:t>12 670,9 тыс.</w:t>
      </w:r>
      <w:r w:rsidRPr="00F924FD">
        <w:rPr>
          <w:rFonts w:ascii="Times New Roman" w:hAnsi="Times New Roman"/>
          <w:sz w:val="28"/>
        </w:rPr>
        <w:t xml:space="preserve"> рублей)</w:t>
      </w:r>
      <w:r w:rsidR="00194BE8">
        <w:rPr>
          <w:rFonts w:ascii="Times New Roman" w:hAnsi="Times New Roman"/>
          <w:sz w:val="28"/>
        </w:rPr>
        <w:t>,</w:t>
      </w:r>
      <w:r w:rsidR="00DA1261">
        <w:rPr>
          <w:rFonts w:ascii="Times New Roman" w:hAnsi="Times New Roman"/>
          <w:sz w:val="28"/>
        </w:rPr>
        <w:t xml:space="preserve">  дорожное хозяйство – 6,2 процентов (8 410,6 тыс. рублей), общегосударственные вопросы – 10,8 процентов (14 700,9 тыс. рублей).</w:t>
      </w:r>
      <w:proofErr w:type="gramEnd"/>
    </w:p>
    <w:p w14:paraId="6B2FBA71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Расходы бюджета </w:t>
      </w:r>
      <w:r w:rsidR="00DA1261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 состоянию на 1 </w:t>
      </w:r>
      <w:r w:rsidR="00DA1261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запланированы в объеме </w:t>
      </w:r>
      <w:r w:rsidR="00DA1261">
        <w:rPr>
          <w:rFonts w:ascii="Times New Roman" w:hAnsi="Times New Roman"/>
          <w:sz w:val="28"/>
        </w:rPr>
        <w:t>98 278,9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DA1261">
        <w:rPr>
          <w:rFonts w:ascii="Times New Roman" w:hAnsi="Times New Roman"/>
          <w:sz w:val="28"/>
        </w:rPr>
        <w:t xml:space="preserve">о снижением </w:t>
      </w:r>
      <w:r w:rsidRPr="00F924FD">
        <w:rPr>
          <w:rFonts w:ascii="Times New Roman" w:hAnsi="Times New Roman"/>
          <w:sz w:val="28"/>
        </w:rPr>
        <w:t xml:space="preserve"> к фактическому уровню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 </w:t>
      </w:r>
      <w:r w:rsidR="00DA1261">
        <w:rPr>
          <w:rFonts w:ascii="Times New Roman" w:hAnsi="Times New Roman"/>
          <w:sz w:val="28"/>
        </w:rPr>
        <w:t>37 153,1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</w:t>
      </w:r>
      <w:r w:rsidR="00DA1261">
        <w:rPr>
          <w:rFonts w:ascii="Times New Roman" w:hAnsi="Times New Roman"/>
          <w:sz w:val="28"/>
        </w:rPr>
        <w:t>27,4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14:paraId="6B2FBA72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</w:t>
      </w:r>
      <w:r w:rsidR="00166E3A">
        <w:rPr>
          <w:rFonts w:ascii="Times New Roman" w:hAnsi="Times New Roman"/>
          <w:sz w:val="28"/>
        </w:rPr>
        <w:t>безвозмездные поступления составили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109 273,7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 </w:t>
      </w:r>
      <w:r w:rsidR="00DA1261">
        <w:rPr>
          <w:rFonts w:ascii="Times New Roman" w:hAnsi="Times New Roman"/>
          <w:sz w:val="28"/>
        </w:rPr>
        <w:t xml:space="preserve">сокращением </w:t>
      </w:r>
      <w:r w:rsidRPr="00F924FD">
        <w:rPr>
          <w:rFonts w:ascii="Times New Roman" w:hAnsi="Times New Roman"/>
          <w:sz w:val="28"/>
        </w:rPr>
        <w:t xml:space="preserve"> к уровню прошлого года на </w:t>
      </w:r>
      <w:r w:rsidR="00166E3A">
        <w:rPr>
          <w:rFonts w:ascii="Times New Roman" w:hAnsi="Times New Roman"/>
          <w:sz w:val="28"/>
        </w:rPr>
        <w:t>61,1</w:t>
      </w:r>
      <w:r w:rsidRPr="00F924FD">
        <w:rPr>
          <w:rFonts w:ascii="Times New Roman" w:hAnsi="Times New Roman"/>
          <w:sz w:val="28"/>
        </w:rPr>
        <w:t xml:space="preserve"> процента. Данные средства позволили осуществить финансирование первоочередных расходов в полном объеме, а также поддержать приоритетные направления социально-экономического развития </w:t>
      </w:r>
      <w:r w:rsidR="00166E3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14:paraId="6B2FBA73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166E3A">
        <w:rPr>
          <w:rFonts w:ascii="Times New Roman" w:hAnsi="Times New Roman"/>
          <w:sz w:val="28"/>
        </w:rPr>
        <w:t>безвозмездных поступлений</w:t>
      </w:r>
      <w:r w:rsidRPr="00F924FD">
        <w:rPr>
          <w:rFonts w:ascii="Times New Roman" w:hAnsi="Times New Roman"/>
          <w:sz w:val="28"/>
        </w:rPr>
        <w:t>, запланированный по состоянию на 1 </w:t>
      </w:r>
      <w:r w:rsidR="00166E3A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66E3A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г. составляет </w:t>
      </w:r>
      <w:r w:rsidR="00166E3A">
        <w:rPr>
          <w:rFonts w:ascii="Times New Roman" w:hAnsi="Times New Roman"/>
          <w:sz w:val="28"/>
        </w:rPr>
        <w:t>70 731,2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14:paraId="6B2FBA74" w14:textId="77777777" w:rsidR="00185FA0" w:rsidRPr="00F924FD" w:rsidRDefault="00166E3A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Местный</w:t>
      </w:r>
      <w:r w:rsidR="007E786B" w:rsidRPr="00F924FD">
        <w:rPr>
          <w:rFonts w:ascii="Times New Roman" w:hAnsi="Times New Roman"/>
          <w:sz w:val="28"/>
        </w:rPr>
        <w:t xml:space="preserve"> бюджет в 202</w:t>
      </w:r>
      <w:r>
        <w:rPr>
          <w:rFonts w:ascii="Times New Roman" w:hAnsi="Times New Roman"/>
          <w:sz w:val="28"/>
        </w:rPr>
        <w:t>3</w:t>
      </w:r>
      <w:r w:rsidR="007E786B" w:rsidRPr="00F924FD">
        <w:rPr>
          <w:rFonts w:ascii="Times New Roman" w:hAnsi="Times New Roman"/>
          <w:sz w:val="28"/>
        </w:rPr>
        <w:t xml:space="preserve"> году исполнен с дефицитом в сумме </w:t>
      </w:r>
      <w:r>
        <w:rPr>
          <w:rFonts w:ascii="Times New Roman" w:hAnsi="Times New Roman"/>
          <w:sz w:val="28"/>
        </w:rPr>
        <w:t>3 922,1</w:t>
      </w:r>
      <w:r w:rsidR="007E786B" w:rsidRPr="00F924FD"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рублей. </w:t>
      </w:r>
      <w:r>
        <w:rPr>
          <w:rFonts w:ascii="Times New Roman" w:hAnsi="Times New Roman"/>
          <w:sz w:val="28"/>
        </w:rPr>
        <w:t>Источником покрытия дефицита Шолоховского городского поселения являются остатки собственных средств, образовавшиеся на счёте администрации поселения по состоянию нам 01.01.2023 года</w:t>
      </w:r>
      <w:r w:rsidR="007E786B" w:rsidRPr="00F924FD">
        <w:rPr>
          <w:rFonts w:ascii="Times New Roman" w:hAnsi="Times New Roman"/>
          <w:sz w:val="28"/>
        </w:rPr>
        <w:t>.</w:t>
      </w:r>
    </w:p>
    <w:p w14:paraId="6B2FBA75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году </w:t>
      </w:r>
      <w:r w:rsidR="00184A09">
        <w:rPr>
          <w:rFonts w:ascii="Times New Roman" w:hAnsi="Times New Roman"/>
          <w:sz w:val="28"/>
        </w:rPr>
        <w:t>местный</w:t>
      </w:r>
      <w:r w:rsidRPr="00F924FD">
        <w:rPr>
          <w:rFonts w:ascii="Times New Roman" w:hAnsi="Times New Roman"/>
          <w:sz w:val="28"/>
        </w:rPr>
        <w:t xml:space="preserve"> бюджет по состоянию на 1 </w:t>
      </w:r>
      <w:r w:rsidR="00184A09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сформирован с дефицитом в сумме </w:t>
      </w:r>
      <w:r w:rsidR="00184A09">
        <w:rPr>
          <w:rFonts w:ascii="Times New Roman" w:hAnsi="Times New Roman"/>
          <w:sz w:val="28"/>
        </w:rPr>
        <w:t>1 796,7</w:t>
      </w:r>
      <w:r w:rsidRPr="00F924FD">
        <w:rPr>
          <w:rFonts w:ascii="Times New Roman" w:hAnsi="Times New Roman"/>
          <w:sz w:val="28"/>
        </w:rPr>
        <w:t xml:space="preserve"> </w:t>
      </w:r>
      <w:r w:rsidR="00184A09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14:paraId="6B2FBA76" w14:textId="77777777" w:rsidR="00184A09" w:rsidRPr="00184A09" w:rsidRDefault="007E786B" w:rsidP="00184A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184A09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в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ерхний предел муниципального внутреннего долга Шолоховского городского поселения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составил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в сумме 0,0 тыс. рублей, в том числе верхний предел долга по муниципальным гарантиям Шолоховского городского поселения в сумме 0,0 тыс. рублей.</w:t>
      </w:r>
    </w:p>
    <w:p w14:paraId="6B2FBA77" w14:textId="77777777" w:rsidR="00184A09" w:rsidRDefault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735FA7C5" w14:textId="77777777" w:rsidR="00BB5FE7" w:rsidRDefault="00BB5FE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78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2. Описание приоритетов и целей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политики</w:t>
      </w:r>
    </w:p>
    <w:p w14:paraId="6B2FBA79" w14:textId="77777777" w:rsidR="00184A09" w:rsidRPr="001C741A" w:rsidRDefault="007E786B" w:rsidP="00184A0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в сфере реализации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="00184A09" w:rsidRPr="00F924FD">
        <w:rPr>
          <w:rFonts w:ascii="Times New Roman" w:hAnsi="Times New Roman"/>
          <w:sz w:val="28"/>
        </w:rPr>
        <w:t xml:space="preserve">программы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  <w:r w:rsidR="00184A09">
        <w:rPr>
          <w:rFonts w:ascii="Times New Roman" w:hAnsi="Times New Roman"/>
          <w:color w:val="1A1A1A"/>
          <w:sz w:val="28"/>
          <w:szCs w:val="28"/>
        </w:rPr>
        <w:t xml:space="preserve">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14:paraId="6B2FBA7A" w14:textId="77777777" w:rsidR="00185FA0" w:rsidRPr="00F924FD" w:rsidRDefault="00185FA0" w:rsidP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7B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 протяжении ряда лет ключевыми приоритетами в сфере управления </w:t>
      </w:r>
      <w:r w:rsidR="00184A09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на территории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остаются достижение социальной стабильности и устойчивости бюджетной системы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, а также опережающих темпов экономического развития, которые определены в следующих основных документах:</w:t>
      </w:r>
    </w:p>
    <w:p w14:paraId="6B2FBA7C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ежегодных посланиях Президента Российской Федерации Федеральному Собранию Российской Федерации;</w:t>
      </w:r>
    </w:p>
    <w:p w14:paraId="6B2FBA7D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Указах Президента Российской Федерации от 07.05.2012 № 597 «О мероприятиях по реализации государственной социальной политики», </w:t>
      </w:r>
      <w:r w:rsidRPr="00F924FD">
        <w:rPr>
          <w:rFonts w:ascii="Times New Roman" w:hAnsi="Times New Roman"/>
          <w:sz w:val="28"/>
        </w:rPr>
        <w:lastRenderedPageBreak/>
        <w:t>от 07.05.2012 № 600 «О мерах по обеспечению граждан Российской Федерации доступным и комфортным жильем и повышению качества жилищно-коммунальных услуг», от 07.05.2018 № 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14:paraId="6B2FBA7E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Стратегии социально-экономического развития </w:t>
      </w:r>
      <w:bookmarkStart w:id="10" w:name="_Hlk17384807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0"/>
      <w:r w:rsidRPr="00F924FD">
        <w:rPr>
          <w:rFonts w:ascii="Times New Roman" w:hAnsi="Times New Roman"/>
          <w:sz w:val="28"/>
        </w:rPr>
        <w:t xml:space="preserve"> на период до 2030 года, утвержденной </w:t>
      </w:r>
      <w:r w:rsidR="00E6023E">
        <w:rPr>
          <w:rFonts w:ascii="Times New Roman" w:hAnsi="Times New Roman"/>
          <w:sz w:val="28"/>
        </w:rPr>
        <w:t>Решением Собрания депутатов Шолоховского городского поселения от 20.06.2022 №52</w:t>
      </w:r>
      <w:r w:rsidRPr="00F924FD">
        <w:rPr>
          <w:rFonts w:ascii="Times New Roman" w:hAnsi="Times New Roman"/>
          <w:sz w:val="28"/>
        </w:rPr>
        <w:t>;</w:t>
      </w:r>
    </w:p>
    <w:p w14:paraId="6B2FBA7F" w14:textId="77777777" w:rsidR="00185FA0" w:rsidRPr="00F924FD" w:rsidRDefault="007E786B" w:rsidP="00E6023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основных направлениях бюджетной и налоговой политики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14:paraId="6B2FBA80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Исходя из приоритетов развития </w:t>
      </w:r>
      <w:bookmarkStart w:id="11" w:name="_Hlk17384813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1"/>
      <w:r w:rsidRPr="00F924FD">
        <w:rPr>
          <w:rFonts w:ascii="Times New Roman" w:hAnsi="Times New Roman"/>
          <w:sz w:val="28"/>
        </w:rPr>
        <w:t xml:space="preserve">, сформированы цели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="00E6023E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«Управление </w:t>
      </w:r>
      <w:r w:rsidR="00E6023E">
        <w:rPr>
          <w:rFonts w:ascii="Times New Roman" w:hAnsi="Times New Roman"/>
          <w:sz w:val="28"/>
        </w:rPr>
        <w:t>муниципальными финансами</w:t>
      </w:r>
      <w:r w:rsidRPr="00F924FD">
        <w:rPr>
          <w:rFonts w:ascii="Times New Roman" w:hAnsi="Times New Roman"/>
          <w:sz w:val="28"/>
        </w:rPr>
        <w:t xml:space="preserve">» (далее также – </w:t>
      </w:r>
      <w:r w:rsidR="00E6023E">
        <w:rPr>
          <w:rFonts w:ascii="Times New Roman" w:hAnsi="Times New Roman"/>
          <w:sz w:val="28"/>
        </w:rPr>
        <w:t xml:space="preserve">муниципальная </w:t>
      </w:r>
      <w:r w:rsidRPr="00F924FD">
        <w:rPr>
          <w:rFonts w:ascii="Times New Roman" w:hAnsi="Times New Roman"/>
          <w:sz w:val="28"/>
        </w:rPr>
        <w:t xml:space="preserve"> программа):</w:t>
      </w:r>
    </w:p>
    <w:p w14:paraId="6B2FBA81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ежегодное обеспечение сбалансированности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за счет увеличения налоговых и неналоговых доходов, эффективности использования бюджетных средств</w:t>
      </w:r>
      <w:r w:rsidR="00E6023E">
        <w:rPr>
          <w:rFonts w:ascii="Times New Roman" w:hAnsi="Times New Roman"/>
          <w:sz w:val="28"/>
        </w:rPr>
        <w:t>.</w:t>
      </w:r>
    </w:p>
    <w:p w14:paraId="6B2FBA82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Цели, задачи и основные мероприятия комплексов процессных мероприятий, входящих в состав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программы, направлены на достижение основных целей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по следующим направлениям:</w:t>
      </w:r>
    </w:p>
    <w:p w14:paraId="6B2FBA83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собственными доходами;</w:t>
      </w:r>
    </w:p>
    <w:p w14:paraId="6B2FBA84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расходами;</w:t>
      </w:r>
    </w:p>
    <w:p w14:paraId="6B2FBA85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проведение взвешенной долговой политики;</w:t>
      </w:r>
    </w:p>
    <w:p w14:paraId="6B2FBA86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развитие системы внутреннего </w:t>
      </w:r>
      <w:r w:rsidR="00E6023E">
        <w:rPr>
          <w:rFonts w:ascii="Times New Roman" w:hAnsi="Times New Roman"/>
          <w:sz w:val="28"/>
        </w:rPr>
        <w:t>муниципальног</w:t>
      </w:r>
      <w:r w:rsidRPr="00F924FD">
        <w:rPr>
          <w:rFonts w:ascii="Times New Roman" w:hAnsi="Times New Roman"/>
          <w:sz w:val="28"/>
        </w:rPr>
        <w:t>о финансового контроля;</w:t>
      </w:r>
    </w:p>
    <w:p w14:paraId="6B2FBA87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нормативно-правовое регулирование бюджетного процесса;</w:t>
      </w:r>
    </w:p>
    <w:p w14:paraId="6B2FBA88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повышение уровня использования информационно-коммуникационных технологий в бюджетном процессе.</w:t>
      </w:r>
    </w:p>
    <w:p w14:paraId="6B2FBA89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Решению задачи по обеспечению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будет способствовать проведени</w:t>
      </w:r>
      <w:r w:rsidR="00E6023E">
        <w:rPr>
          <w:rFonts w:ascii="Times New Roman" w:hAnsi="Times New Roman"/>
          <w:sz w:val="28"/>
        </w:rPr>
        <w:t>ю</w:t>
      </w:r>
      <w:r w:rsidRPr="00F924FD">
        <w:rPr>
          <w:rFonts w:ascii="Times New Roman" w:hAnsi="Times New Roman"/>
          <w:sz w:val="28"/>
        </w:rPr>
        <w:t xml:space="preserve">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14:paraId="6B2FBA8A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 xml:space="preserve">проведения оценки налоговых расходов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в соответствии с установленным порядком;</w:t>
      </w:r>
    </w:p>
    <w:p w14:paraId="6B2FBA8B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совершенствования имущественного налогообложения;</w:t>
      </w:r>
    </w:p>
    <w:p w14:paraId="6B2FBA8C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мониторинга уровня собираемости налогов.</w:t>
      </w:r>
    </w:p>
    <w:p w14:paraId="6B2FBA8D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14:paraId="6B2FBA8E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 предполагает решение следующих задач:</w:t>
      </w:r>
    </w:p>
    <w:p w14:paraId="6B2FBA8F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формирование расходных обязательств с учетом их оптимизации </w:t>
      </w:r>
      <w:r w:rsidRPr="00F924FD">
        <w:rPr>
          <w:rFonts w:ascii="Times New Roman" w:hAnsi="Times New Roman"/>
          <w:sz w:val="28"/>
        </w:rPr>
        <w:lastRenderedPageBreak/>
        <w:t>и повышения эффективности использования финансовых ресурсов;</w:t>
      </w:r>
    </w:p>
    <w:p w14:paraId="6B2FBA90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разработку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на основе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 учетом изменения подхода к группировке мероприятий, а также обособления в структуре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проектной и процессной составляющих; </w:t>
      </w:r>
    </w:p>
    <w:p w14:paraId="6B2FBA91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реструктуризации бюджетной сети при условии сохранения качества и объемов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услуг;</w:t>
      </w:r>
    </w:p>
    <w:p w14:paraId="6B2FBA92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совершенствование системы закупок товаров, работ, услуг для обеспечения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нужд </w:t>
      </w:r>
      <w:r w:rsidR="00B4075F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;</w:t>
      </w:r>
    </w:p>
    <w:p w14:paraId="6B2FBA93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обеспечение полномочий по контролю планов-графиков закупок, информации и документов, не подлежащих формированию и размещению в единой информационной системе в сфере закупок, контрактах, на </w:t>
      </w:r>
      <w:proofErr w:type="spellStart"/>
      <w:r w:rsidRPr="00F924FD">
        <w:rPr>
          <w:rFonts w:ascii="Times New Roman" w:hAnsi="Times New Roman"/>
          <w:sz w:val="28"/>
        </w:rPr>
        <w:t>непревышение</w:t>
      </w:r>
      <w:proofErr w:type="spellEnd"/>
      <w:r w:rsidRPr="00F924FD">
        <w:rPr>
          <w:rFonts w:ascii="Times New Roman" w:hAnsi="Times New Roman"/>
          <w:sz w:val="28"/>
        </w:rPr>
        <w:t xml:space="preserve"> объема финансового обеспечения, на соответствие кодов закупок и на достоверность информации о </w:t>
      </w:r>
      <w:r w:rsidR="0040278D">
        <w:rPr>
          <w:rFonts w:ascii="Times New Roman" w:hAnsi="Times New Roman"/>
          <w:sz w:val="28"/>
        </w:rPr>
        <w:t>муниципаль</w:t>
      </w:r>
      <w:r w:rsidRPr="00F924FD">
        <w:rPr>
          <w:rFonts w:ascii="Times New Roman" w:hAnsi="Times New Roman"/>
          <w:sz w:val="28"/>
        </w:rPr>
        <w:t>ных контрактах, размещенных в единой информационной системе в сфере закупок;</w:t>
      </w:r>
    </w:p>
    <w:p w14:paraId="6B2FBA94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 w:rsidR="0040278D">
        <w:rPr>
          <w:rFonts w:ascii="Times New Roman" w:hAnsi="Times New Roman"/>
          <w:sz w:val="28"/>
        </w:rPr>
        <w:t>местного самоуправления</w:t>
      </w:r>
      <w:r w:rsidRPr="00F924FD">
        <w:rPr>
          <w:rFonts w:ascii="Times New Roman" w:hAnsi="Times New Roman"/>
          <w:sz w:val="28"/>
        </w:rPr>
        <w:t>.</w:t>
      </w:r>
    </w:p>
    <w:p w14:paraId="6B2FBA95" w14:textId="77777777"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достижения цели в области информационно-коммуникационных технологий в бюджетном процессе будет обеспечено функционирование и эффективное использование</w:t>
      </w:r>
      <w:r w:rsidRPr="00F924FD">
        <w:rPr>
          <w:rFonts w:ascii="Times New Roman" w:hAnsi="Times New Roman"/>
          <w:b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информационной системы «Единая автоматизированная система управления общественными финансами в Ростовской области» и ее интеграция с государственной интегрированной информационной системой управления общественными финансами «Электронный бюджет» и иными государственными информационными системами регионального и федерального уровней.</w:t>
      </w:r>
    </w:p>
    <w:p w14:paraId="6B2FBA96" w14:textId="77777777"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Отличительной особенностью </w:t>
      </w:r>
      <w:r w:rsidR="00923C86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является ее «обеспечивающий» характер, отраженный в комплексах процессных мероприятий, а именно ее ориентация через совокупность правовых 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14:paraId="6B2FBA97" w14:textId="77777777"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Достижение целей и целевых значений показателей </w:t>
      </w:r>
      <w:r w:rsidR="0040278D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будет осуществляться посредством реализации ее структурных элементов:</w:t>
      </w:r>
    </w:p>
    <w:p w14:paraId="6B2FBA98" w14:textId="77777777"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доходами»;</w:t>
      </w:r>
    </w:p>
    <w:p w14:paraId="6B2FBA99" w14:textId="77777777"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«Информационное обеспечение и организация бюджетного процесса»;</w:t>
      </w:r>
    </w:p>
    <w:p w14:paraId="6B2FBA9A" w14:textId="77777777" w:rsidR="00185FA0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38BB5D6" w14:textId="77777777" w:rsidR="009111E7" w:rsidRDefault="009111E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7FE1C831" w14:textId="77777777" w:rsidR="009111E7" w:rsidRPr="00F924FD" w:rsidRDefault="009111E7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9B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3. Задачи государственного управления, </w:t>
      </w:r>
    </w:p>
    <w:p w14:paraId="6B2FBA9C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способы их эффективного решения в сфере</w:t>
      </w:r>
    </w:p>
    <w:p w14:paraId="6B2FBA9D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DA2344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</w:t>
      </w:r>
    </w:p>
    <w:p w14:paraId="6B2FBA9E" w14:textId="77777777"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6B2FBA9F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Основные задачи:</w:t>
      </w:r>
    </w:p>
    <w:p w14:paraId="6B2FBAA0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проведена эффективная налоговая политика и политика в области доходов;</w:t>
      </w:r>
    </w:p>
    <w:p w14:paraId="6B2FBAA1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обеспечено повышение качества управления бюджетным процессом;</w:t>
      </w:r>
    </w:p>
    <w:p w14:paraId="6B2FBAA2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обеспечено достижение и поддержание эффективной автоматизации процессов планирования и исполнения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</w:t>
      </w:r>
      <w:bookmarkStart w:id="12" w:name="_Hlk173849520"/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  <w:bookmarkEnd w:id="12"/>
      <w:r w:rsidRPr="00F924FD">
        <w:rPr>
          <w:rFonts w:ascii="Times New Roman" w:hAnsi="Times New Roman"/>
          <w:sz w:val="28"/>
        </w:rPr>
        <w:t xml:space="preserve">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муниципальными учреждениями, а также некоммерческими организациями, являющимися получателями средств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бюджета;</w:t>
      </w:r>
    </w:p>
    <w:p w14:paraId="6B2FBAA3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DA2344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долга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и расходы на его обслуживание обеспечены на безопасном уровне;</w:t>
      </w:r>
    </w:p>
    <w:p w14:paraId="6B2FBAA4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сбалансированност</w:t>
      </w:r>
      <w:r w:rsidR="00DA2344">
        <w:rPr>
          <w:rFonts w:ascii="Times New Roman" w:hAnsi="Times New Roman"/>
          <w:sz w:val="28"/>
        </w:rPr>
        <w:t>ь</w:t>
      </w:r>
      <w:r w:rsidRPr="00F924FD">
        <w:rPr>
          <w:rFonts w:ascii="Times New Roman" w:hAnsi="Times New Roman"/>
          <w:sz w:val="28"/>
        </w:rPr>
        <w:t xml:space="preserve"> местн</w:t>
      </w:r>
      <w:r w:rsidR="00DA2344">
        <w:rPr>
          <w:rFonts w:ascii="Times New Roman" w:hAnsi="Times New Roman"/>
          <w:sz w:val="28"/>
        </w:rPr>
        <w:t>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>;</w:t>
      </w:r>
    </w:p>
    <w:p w14:paraId="6B2FBAA5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осуществлен внутренний </w:t>
      </w:r>
      <w:r w:rsidR="00DA2344">
        <w:rPr>
          <w:rFonts w:ascii="Times New Roman" w:hAnsi="Times New Roman"/>
          <w:sz w:val="28"/>
        </w:rPr>
        <w:t>муниципальный</w:t>
      </w:r>
      <w:r w:rsidRPr="00F924FD">
        <w:rPr>
          <w:rFonts w:ascii="Times New Roman" w:hAnsi="Times New Roman"/>
          <w:sz w:val="28"/>
        </w:rPr>
        <w:t xml:space="preserve"> финансовый контроль в 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контроля;</w:t>
      </w:r>
    </w:p>
    <w:p w14:paraId="6B2FBAA6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 своевременный контроль информации и документов об осуществлении закупок товаров, работ, услуг в соответствии с частью 5 статьи 99 Федерального закона от 05.04.2013 № 44-ФЗ «О контрактной системе в сфере закупок товаров, работ, услуг для обеспечения государственных и муниципальных нужд».</w:t>
      </w:r>
    </w:p>
    <w:p w14:paraId="6B2FBAA7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Указанные составляющие формируют единую функциональную основу для достижения предусмотренных </w:t>
      </w:r>
      <w:r w:rsidR="00DA2344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программой результатов и показателей сферы управления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14:paraId="6B2FBAA8" w14:textId="77777777"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14:paraId="6B2FBAA9" w14:textId="77777777" w:rsidR="00185FA0" w:rsidRPr="00F924FD" w:rsidRDefault="00185FA0">
      <w:pPr>
        <w:sectPr w:rsidR="00185FA0" w:rsidRPr="00F924FD" w:rsidSect="003F3A82">
          <w:headerReference w:type="default" r:id="rId14"/>
          <w:headerReference w:type="first" r:id="rId15"/>
          <w:pgSz w:w="11905" w:h="16838"/>
          <w:pgMar w:top="1134" w:right="567" w:bottom="1134" w:left="1701" w:header="624" w:footer="624" w:gutter="0"/>
          <w:pgNumType w:start="1"/>
          <w:cols w:space="720"/>
          <w:titlePg/>
          <w:docGrid w:linePitch="299"/>
        </w:sectPr>
      </w:pPr>
    </w:p>
    <w:p w14:paraId="6B2FBAAA" w14:textId="77777777"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II. ПАСПОРТ</w:t>
      </w:r>
    </w:p>
    <w:p w14:paraId="6B2FBAAB" w14:textId="77777777" w:rsidR="00DA2344" w:rsidRDefault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</w:t>
      </w:r>
      <w:r w:rsidR="007E786B" w:rsidRPr="00F924FD">
        <w:rPr>
          <w:rFonts w:ascii="Times New Roman" w:hAnsi="Times New Roman"/>
          <w:sz w:val="28"/>
        </w:rPr>
        <w:t xml:space="preserve"> программы </w:t>
      </w:r>
      <w:r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</w:p>
    <w:p w14:paraId="6B2FBAAC" w14:textId="77777777" w:rsidR="00185FA0" w:rsidRPr="00F924FD" w:rsidRDefault="007E786B" w:rsidP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«Управление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финансами»</w:t>
      </w:r>
    </w:p>
    <w:p w14:paraId="6B2FBAAD" w14:textId="77777777"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p w14:paraId="6B2FBAAE" w14:textId="77777777"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14:paraId="6B2FBAAF" w14:textId="77777777"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798"/>
        <w:gridCol w:w="4974"/>
        <w:gridCol w:w="487"/>
        <w:gridCol w:w="8527"/>
      </w:tblGrid>
      <w:tr w:rsidR="00185FA0" w:rsidRPr="00F924FD" w14:paraId="6B2FBAB4" w14:textId="77777777" w:rsidTr="00D63D70">
        <w:tc>
          <w:tcPr>
            <w:tcW w:w="787" w:type="dxa"/>
          </w:tcPr>
          <w:p w14:paraId="6B2FBAB0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</w:tcPr>
          <w:p w14:paraId="6B2FBAB1" w14:textId="77777777"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Куратор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6B2FBAB2" w14:textId="77777777"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B3" w14:textId="77777777"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Ярош Наталья Борисовна, начальник отдела экономики и финансов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</w:p>
        </w:tc>
      </w:tr>
      <w:tr w:rsidR="00185FA0" w:rsidRPr="00F924FD" w14:paraId="6B2FBAB9" w14:textId="77777777" w:rsidTr="00D63D70">
        <w:tc>
          <w:tcPr>
            <w:tcW w:w="787" w:type="dxa"/>
          </w:tcPr>
          <w:p w14:paraId="6B2FBAB5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</w:tcPr>
          <w:p w14:paraId="6B2FBAB6" w14:textId="77777777"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DA2344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6B2FBAB7" w14:textId="77777777"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B8" w14:textId="77777777"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Отдел экономики и финансов </w:t>
            </w:r>
            <w:r w:rsidRPr="00DA2344">
              <w:rPr>
                <w:rFonts w:ascii="Times New Roman" w:hAnsi="Times New Roman"/>
                <w:sz w:val="28"/>
              </w:rPr>
              <w:t>Администрации Шолоховского городского поселения</w:t>
            </w:r>
            <w:r>
              <w:rPr>
                <w:rFonts w:ascii="Times New Roman" w:hAnsi="Times New Roman"/>
                <w:sz w:val="28"/>
              </w:rPr>
              <w:t xml:space="preserve"> (Ярош Н.Б.)</w:t>
            </w:r>
          </w:p>
        </w:tc>
      </w:tr>
      <w:tr w:rsidR="00185FA0" w:rsidRPr="00F924FD" w14:paraId="6B2FBABF" w14:textId="77777777" w:rsidTr="00D63D70">
        <w:tc>
          <w:tcPr>
            <w:tcW w:w="787" w:type="dxa"/>
          </w:tcPr>
          <w:p w14:paraId="6B2FBABA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</w:tcPr>
          <w:p w14:paraId="6B2FBABB" w14:textId="77777777"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 программы </w:t>
            </w:r>
          </w:p>
        </w:tc>
        <w:tc>
          <w:tcPr>
            <w:tcW w:w="480" w:type="dxa"/>
          </w:tcPr>
          <w:p w14:paraId="6B2FBABC" w14:textId="77777777"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BD" w14:textId="77777777"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I: 2019 – 202</w:t>
            </w:r>
            <w:r w:rsidR="00DA2344">
              <w:rPr>
                <w:rFonts w:ascii="Times New Roman" w:hAnsi="Times New Roman"/>
                <w:sz w:val="28"/>
              </w:rPr>
              <w:t>4</w:t>
            </w:r>
            <w:r w:rsidRPr="00F924FD">
              <w:rPr>
                <w:rFonts w:ascii="Times New Roman" w:hAnsi="Times New Roman"/>
                <w:sz w:val="28"/>
              </w:rPr>
              <w:t xml:space="preserve"> годы;</w:t>
            </w:r>
          </w:p>
          <w:p w14:paraId="6B2FBABE" w14:textId="77777777"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II: 202</w:t>
            </w:r>
            <w:r w:rsidR="00DA2344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14:paraId="6B2FBAC5" w14:textId="77777777" w:rsidTr="00D63D70">
        <w:tc>
          <w:tcPr>
            <w:tcW w:w="787" w:type="dxa"/>
          </w:tcPr>
          <w:p w14:paraId="6B2FBAC0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</w:tcPr>
          <w:p w14:paraId="6B2FBAC1" w14:textId="77777777"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Цели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14:paraId="6B2FBAC2" w14:textId="77777777"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C3" w14:textId="77777777"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ежегодное обеспечение сбалансированности </w:t>
            </w:r>
            <w:r w:rsidR="00EA785E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 за счет увеличения налоговых и неналоговых доходов, эффективности использования бюджетных средств;</w:t>
            </w:r>
          </w:p>
          <w:p w14:paraId="6B2FBAC4" w14:textId="77777777" w:rsidR="00185FA0" w:rsidRPr="00F924FD" w:rsidRDefault="00185FA0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B2063" w:rsidRPr="00F924FD" w14:paraId="6B2FBACC" w14:textId="77777777" w:rsidTr="00D63D70">
        <w:tc>
          <w:tcPr>
            <w:tcW w:w="787" w:type="dxa"/>
          </w:tcPr>
          <w:p w14:paraId="6B2FBAC6" w14:textId="77777777"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</w:tcPr>
          <w:p w14:paraId="6B2FBAC7" w14:textId="77777777" w:rsidR="00EB2063" w:rsidRPr="00F924FD" w:rsidRDefault="00EB2063" w:rsidP="00EB2063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EA785E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</w:t>
            </w:r>
          </w:p>
        </w:tc>
        <w:tc>
          <w:tcPr>
            <w:tcW w:w="480" w:type="dxa"/>
          </w:tcPr>
          <w:p w14:paraId="6B2FBAC8" w14:textId="77777777"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C9" w14:textId="77777777" w:rsidR="00EB2063" w:rsidRPr="00EB2063" w:rsidRDefault="00EA785E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 w:rsidR="00775FD9">
              <w:rPr>
                <w:rFonts w:ascii="Times New Roman" w:hAnsi="Times New Roman"/>
                <w:sz w:val="28"/>
              </w:rPr>
              <w:t>01</w:t>
            </w:r>
            <w:r w:rsidR="00F94890">
              <w:rPr>
                <w:rFonts w:ascii="Times New Roman" w:hAnsi="Times New Roman"/>
                <w:sz w:val="28"/>
              </w:rPr>
              <w:t> </w:t>
            </w:r>
            <w:r w:rsidR="00775FD9">
              <w:rPr>
                <w:rFonts w:ascii="Times New Roman" w:hAnsi="Times New Roman"/>
                <w:sz w:val="28"/>
              </w:rPr>
              <w:t>258</w:t>
            </w:r>
            <w:r w:rsidR="00F94890">
              <w:rPr>
                <w:rFonts w:ascii="Times New Roman" w:hAnsi="Times New Roman"/>
                <w:sz w:val="28"/>
              </w:rPr>
              <w:t>,</w:t>
            </w:r>
            <w:r w:rsidR="00775FD9">
              <w:rPr>
                <w:rFonts w:ascii="Times New Roman" w:hAnsi="Times New Roman"/>
                <w:sz w:val="28"/>
              </w:rPr>
              <w:t>2</w:t>
            </w:r>
            <w:r w:rsidR="00EB2063" w:rsidRPr="00EB2063">
              <w:rPr>
                <w:rFonts w:ascii="Times New Roman" w:hAnsi="Times New Roman"/>
                <w:sz w:val="28"/>
              </w:rPr>
              <w:t xml:space="preserve"> тыс. рублей:</w:t>
            </w:r>
          </w:p>
          <w:p w14:paraId="6B2FBACA" w14:textId="77777777" w:rsidR="00EB2063" w:rsidRPr="00EB2063" w:rsidRDefault="00EB2063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 xml:space="preserve">этап I: </w:t>
            </w:r>
            <w:r w:rsidR="00EA785E">
              <w:rPr>
                <w:rFonts w:ascii="Times New Roman" w:hAnsi="Times New Roman"/>
                <w:sz w:val="28"/>
              </w:rPr>
              <w:t>60</w:t>
            </w:r>
            <w:r w:rsidR="00775FD9">
              <w:rPr>
                <w:rFonts w:ascii="Times New Roman" w:hAnsi="Times New Roman"/>
                <w:sz w:val="28"/>
              </w:rPr>
              <w:t> 432,2</w:t>
            </w:r>
            <w:r w:rsidRPr="00EB2063">
              <w:rPr>
                <w:rFonts w:ascii="Times New Roman" w:hAnsi="Times New Roman"/>
                <w:sz w:val="28"/>
              </w:rPr>
              <w:t xml:space="preserve"> тыс. рублей;</w:t>
            </w:r>
          </w:p>
          <w:p w14:paraId="6B2FBACB" w14:textId="77777777" w:rsidR="00EB2063" w:rsidRPr="00AF4380" w:rsidRDefault="00EB2063" w:rsidP="00775FD9">
            <w:pPr>
              <w:widowControl w:val="0"/>
              <w:spacing w:after="0" w:line="264" w:lineRule="auto"/>
              <w:jc w:val="both"/>
              <w:rPr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>эта</w:t>
            </w:r>
            <w:r>
              <w:rPr>
                <w:rFonts w:ascii="Times New Roman" w:hAnsi="Times New Roman"/>
                <w:sz w:val="28"/>
              </w:rPr>
              <w:t xml:space="preserve">п II: </w:t>
            </w:r>
            <w:r w:rsidR="00775FD9">
              <w:rPr>
                <w:rFonts w:ascii="Times New Roman" w:hAnsi="Times New Roman"/>
                <w:sz w:val="28"/>
              </w:rPr>
              <w:t>40 826,0</w:t>
            </w:r>
            <w:r>
              <w:rPr>
                <w:rFonts w:ascii="Times New Roman" w:hAnsi="Times New Roman"/>
                <w:sz w:val="28"/>
              </w:rPr>
              <w:t xml:space="preserve"> тыс. рублей</w:t>
            </w:r>
          </w:p>
        </w:tc>
      </w:tr>
      <w:tr w:rsidR="00185FA0" w:rsidRPr="00F924FD" w14:paraId="6B2FBAD1" w14:textId="77777777" w:rsidTr="00D63D70">
        <w:tc>
          <w:tcPr>
            <w:tcW w:w="787" w:type="dxa"/>
          </w:tcPr>
          <w:p w14:paraId="6B2FBACD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</w:tcPr>
          <w:p w14:paraId="6B2FBACE" w14:textId="77777777"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</w:t>
            </w:r>
            <w:r w:rsidR="00EA785E">
              <w:rPr>
                <w:rFonts w:ascii="Times New Roman" w:hAnsi="Times New Roman"/>
                <w:sz w:val="28"/>
              </w:rPr>
              <w:t xml:space="preserve"> Ростовской области</w:t>
            </w:r>
          </w:p>
        </w:tc>
        <w:tc>
          <w:tcPr>
            <w:tcW w:w="480" w:type="dxa"/>
          </w:tcPr>
          <w:p w14:paraId="6B2FBACF" w14:textId="77777777"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14:paraId="6B2FBAD0" w14:textId="77777777"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14:paraId="6B2FBAD2" w14:textId="77777777" w:rsidR="00185FA0" w:rsidRPr="00F924FD" w:rsidRDefault="00185FA0">
      <w:pPr>
        <w:sectPr w:rsidR="00185FA0" w:rsidRPr="00F924FD">
          <w:headerReference w:type="default" r:id="rId16"/>
          <w:footerReference w:type="default" r:id="rId17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14:paraId="6B2FBAD3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2. Показатели </w:t>
      </w:r>
      <w:r w:rsidR="00EA785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14:paraId="6B2FBAD4" w14:textId="77777777" w:rsidR="00185FA0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5452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8"/>
        <w:gridCol w:w="1701"/>
        <w:gridCol w:w="850"/>
        <w:gridCol w:w="993"/>
        <w:gridCol w:w="1134"/>
        <w:gridCol w:w="1275"/>
        <w:gridCol w:w="1134"/>
        <w:gridCol w:w="709"/>
        <w:gridCol w:w="709"/>
        <w:gridCol w:w="709"/>
        <w:gridCol w:w="708"/>
        <w:gridCol w:w="2268"/>
        <w:gridCol w:w="993"/>
        <w:gridCol w:w="992"/>
        <w:gridCol w:w="709"/>
      </w:tblGrid>
      <w:tr w:rsidR="001777E7" w:rsidRPr="00F924FD" w14:paraId="6B2FBAE3" w14:textId="77777777" w:rsidTr="001777E7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5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  <w:r w:rsidRPr="00F924FD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6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7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8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9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A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14:paraId="6B2FBAD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A785E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 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E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D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0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Связь </w:t>
            </w:r>
          </w:p>
          <w:p w14:paraId="6B2FBAE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телями</w:t>
            </w:r>
            <w:proofErr w:type="spellEnd"/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национальных целей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2" w14:textId="77777777" w:rsidR="00185FA0" w:rsidRPr="00F924FD" w:rsidRDefault="007E786B" w:rsidP="007351E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7351E1" w:rsidRPr="00F924FD" w14:paraId="6B2FBAF4" w14:textId="77777777" w:rsidTr="001777E7"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4" w14:textId="77777777" w:rsidR="00185FA0" w:rsidRPr="00F924FD" w:rsidRDefault="00185FA0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5" w14:textId="77777777" w:rsidR="00185FA0" w:rsidRPr="00F924FD" w:rsidRDefault="00185FA0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6" w14:textId="77777777" w:rsidR="00185FA0" w:rsidRPr="00F924FD" w:rsidRDefault="00185FA0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7" w14:textId="77777777"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8" w14:textId="77777777" w:rsidR="00185FA0" w:rsidRPr="00F924FD" w:rsidRDefault="00185FA0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9" w14:textId="77777777" w:rsidR="00185FA0" w:rsidRPr="00F924FD" w:rsidRDefault="00185FA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A" w14:textId="77777777" w:rsidR="00185FA0" w:rsidRPr="00F924FD" w:rsidRDefault="00185FA0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EE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14:paraId="6B2FBAE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в</w:t>
            </w:r>
            <w:r w:rsidRPr="00F924FD">
              <w:rPr>
                <w:rFonts w:ascii="Times New Roman" w:hAnsi="Times New Roman"/>
                <w:sz w:val="24"/>
              </w:rPr>
              <w:t>очно</w:t>
            </w:r>
            <w:proofErr w:type="spellEnd"/>
            <w:r w:rsidRPr="00F924FD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0" w14:textId="77777777" w:rsidR="00185FA0" w:rsidRPr="00F924FD" w:rsidRDefault="00185FA0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1" w14:textId="77777777" w:rsidR="00185FA0" w:rsidRPr="00F924FD" w:rsidRDefault="00185FA0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2" w14:textId="77777777" w:rsidR="00185FA0" w:rsidRPr="00F924FD" w:rsidRDefault="00185FA0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3" w14:textId="77777777" w:rsidR="00185FA0" w:rsidRPr="00F924FD" w:rsidRDefault="00185FA0"/>
        </w:tc>
      </w:tr>
    </w:tbl>
    <w:p w14:paraId="6B2FBAF5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5452" w:type="dxa"/>
        <w:tblInd w:w="-2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68"/>
        <w:gridCol w:w="1701"/>
        <w:gridCol w:w="850"/>
        <w:gridCol w:w="993"/>
        <w:gridCol w:w="1134"/>
        <w:gridCol w:w="1275"/>
        <w:gridCol w:w="1134"/>
        <w:gridCol w:w="709"/>
        <w:gridCol w:w="709"/>
        <w:gridCol w:w="709"/>
        <w:gridCol w:w="708"/>
        <w:gridCol w:w="2268"/>
        <w:gridCol w:w="993"/>
        <w:gridCol w:w="992"/>
        <w:gridCol w:w="709"/>
      </w:tblGrid>
      <w:tr w:rsidR="007351E1" w:rsidRPr="00F924FD" w14:paraId="6B2FBB05" w14:textId="77777777" w:rsidTr="001777E7">
        <w:trPr>
          <w:tblHeader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6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7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8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9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A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B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C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D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E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AFF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0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1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2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3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4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85FA0" w:rsidRPr="00F924FD" w14:paraId="6B2FBB08" w14:textId="77777777" w:rsidTr="007351E1">
        <w:tc>
          <w:tcPr>
            <w:tcW w:w="15452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6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Цель государственной программы «Ежегодное обеспечение сбалансированности областного бюджета </w:t>
            </w:r>
          </w:p>
          <w:p w14:paraId="6B2FBB07" w14:textId="77777777"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за счет увеличения налоговых и неналоговых доходов, эффективности использования бюджетных средств»</w:t>
            </w:r>
          </w:p>
        </w:tc>
      </w:tr>
      <w:tr w:rsidR="007351E1" w:rsidRPr="00F924FD" w14:paraId="6B2FBB18" w14:textId="77777777" w:rsidTr="001777E7">
        <w:trPr>
          <w:trHeight w:val="566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9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A" w14:textId="77777777"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Темп роста налоговых и неналоговых доходов консолидированного бюджета Ростовской области к уровню предыдущего года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B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C" w14:textId="77777777"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D" w14:textId="77777777"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E" w14:textId="77777777"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0F" w14:textId="77777777"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-38,4</w:t>
            </w:r>
            <w:r w:rsidR="00EB2063" w:rsidRPr="00AF4380">
              <w:rPr>
                <w:rFonts w:ascii="Times New Roman" w:hAnsi="Times New Roman"/>
                <w:sz w:val="24"/>
              </w:rPr>
              <w:t>*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0" w14:textId="77777777"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1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</w:t>
            </w:r>
            <w:r w:rsidRPr="00AF4380">
              <w:rPr>
                <w:rFonts w:ascii="Times New Roman" w:hAnsi="Times New Roman"/>
                <w:sz w:val="24"/>
              </w:rPr>
              <w:t>,</w:t>
            </w:r>
            <w:r w:rsidR="00EA785E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2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3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4" w14:textId="77777777" w:rsidR="00EB2063" w:rsidRPr="00AF4380" w:rsidRDefault="00EB2063" w:rsidP="007351E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Соглашение «О мерах по социально-экономическому развитию и оздоровлению </w:t>
            </w:r>
            <w:r w:rsidR="00EA785E">
              <w:rPr>
                <w:rFonts w:ascii="Times New Roman" w:hAnsi="Times New Roman"/>
                <w:sz w:val="24"/>
              </w:rPr>
              <w:t>муниципальных</w:t>
            </w:r>
            <w:r w:rsidRPr="00AF4380">
              <w:rPr>
                <w:rFonts w:ascii="Times New Roman" w:hAnsi="Times New Roman"/>
                <w:sz w:val="24"/>
              </w:rPr>
              <w:t xml:space="preserve"> финансов </w:t>
            </w:r>
            <w:r w:rsidR="00EA785E">
              <w:rPr>
                <w:rFonts w:ascii="Times New Roman" w:hAnsi="Times New Roman"/>
                <w:sz w:val="24"/>
              </w:rPr>
              <w:t xml:space="preserve">Шолоховского </w:t>
            </w:r>
            <w:r w:rsidR="000C2FB3">
              <w:rPr>
                <w:rFonts w:ascii="Times New Roman" w:hAnsi="Times New Roman"/>
                <w:sz w:val="24"/>
              </w:rPr>
              <w:t>городского поселения Белокалитвинского района</w:t>
            </w:r>
            <w:r w:rsidRPr="00AF4380">
              <w:rPr>
                <w:rFonts w:ascii="Times New Roman" w:hAnsi="Times New Roman"/>
                <w:sz w:val="24"/>
              </w:rPr>
              <w:t xml:space="preserve">», ежегодно заключаемое между Министерством финансов </w:t>
            </w:r>
            <w:r w:rsidR="000C2FB3">
              <w:rPr>
                <w:rFonts w:ascii="Times New Roman" w:hAnsi="Times New Roman"/>
                <w:sz w:val="24"/>
              </w:rPr>
              <w:t>Ростовской области</w:t>
            </w:r>
            <w:r w:rsidRPr="00AF4380">
              <w:rPr>
                <w:rFonts w:ascii="Times New Roman" w:hAnsi="Times New Roman"/>
                <w:sz w:val="24"/>
              </w:rPr>
              <w:t xml:space="preserve"> и </w:t>
            </w:r>
            <w:r w:rsidR="000C2FB3">
              <w:rPr>
                <w:rFonts w:ascii="Times New Roman" w:hAnsi="Times New Roman"/>
                <w:sz w:val="24"/>
              </w:rPr>
              <w:t>Администрацией Шолоховского городского поселения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5" w14:textId="77777777" w:rsidR="00EB2063" w:rsidRPr="00AF4380" w:rsidRDefault="000C2FB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6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7" w14:textId="77777777"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7351E1" w:rsidRPr="00F924FD" w14:paraId="6B2FBB28" w14:textId="77777777" w:rsidTr="001777E7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9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A" w14:textId="77777777" w:rsidR="00EB2063" w:rsidRPr="00F924FD" w:rsidRDefault="00EB2063" w:rsidP="007351E1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Отношение дефицита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  <w:r w:rsidR="007351E1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 xml:space="preserve">к общему годовому объему доходов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без учета объема безвозмездных поступлений в отчетном финансовом году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B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C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D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E" w14:textId="77777777"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1F" w14:textId="77777777" w:rsidR="00EB2063" w:rsidRPr="00F924FD" w:rsidRDefault="004D5A7C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AC1D7B">
              <w:rPr>
                <w:rFonts w:ascii="Times New Roman" w:hAnsi="Times New Roman"/>
                <w:sz w:val="24"/>
              </w:rPr>
              <w:t>0,0</w:t>
            </w:r>
            <w:r w:rsidR="00EB2063" w:rsidRPr="00AC1D7B">
              <w:rPr>
                <w:rFonts w:ascii="Times New Roman" w:hAnsi="Times New Roman"/>
                <w:sz w:val="24"/>
              </w:rPr>
              <w:t>**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0" w14:textId="77777777"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1" w14:textId="77777777"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2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3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4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5" w14:textId="77777777"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6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7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7351E1" w:rsidRPr="00F924FD" w14:paraId="6B2FBB38" w14:textId="77777777" w:rsidTr="001777E7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9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A" w14:textId="77777777" w:rsidR="00EB2063" w:rsidRPr="00080867" w:rsidRDefault="00EB2063" w:rsidP="007351E1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Отношение объема </w:t>
            </w:r>
            <w:r w:rsidR="00845B73" w:rsidRPr="00080867">
              <w:rPr>
                <w:rFonts w:ascii="Times New Roman" w:hAnsi="Times New Roman"/>
                <w:sz w:val="24"/>
              </w:rPr>
              <w:t>муниципального</w:t>
            </w:r>
            <w:r w:rsidRPr="00080867">
              <w:rPr>
                <w:rFonts w:ascii="Times New Roman" w:hAnsi="Times New Roman"/>
                <w:sz w:val="24"/>
              </w:rPr>
              <w:t xml:space="preserve"> долга </w:t>
            </w:r>
            <w:r w:rsidR="00845B73" w:rsidRPr="00080867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080867">
              <w:rPr>
                <w:rFonts w:ascii="Times New Roman" w:hAnsi="Times New Roman"/>
                <w:sz w:val="24"/>
              </w:rPr>
              <w:t>по состоянию на 1 янв</w:t>
            </w:r>
            <w:r w:rsidR="007351E1">
              <w:rPr>
                <w:rFonts w:ascii="Times New Roman" w:hAnsi="Times New Roman"/>
                <w:sz w:val="24"/>
              </w:rPr>
              <w:t>аря года, следующего за отчетным</w:t>
            </w:r>
            <w:r w:rsidRPr="00080867">
              <w:rPr>
                <w:rFonts w:ascii="Times New Roman" w:hAnsi="Times New Roman"/>
                <w:sz w:val="24"/>
              </w:rPr>
              <w:t xml:space="preserve">, не более 50% от общего годового объема доходов (без учета безвозмездных </w:t>
            </w:r>
            <w:r w:rsidRPr="00080867">
              <w:rPr>
                <w:rFonts w:ascii="Times New Roman" w:hAnsi="Times New Roman"/>
                <w:sz w:val="24"/>
              </w:rPr>
              <w:lastRenderedPageBreak/>
              <w:t xml:space="preserve">поступлений) </w:t>
            </w:r>
            <w:r w:rsidR="00845B73" w:rsidRPr="00080867">
              <w:rPr>
                <w:rFonts w:ascii="Times New Roman" w:hAnsi="Times New Roman"/>
                <w:sz w:val="24"/>
              </w:rPr>
              <w:t>местного</w:t>
            </w:r>
            <w:r w:rsidRPr="00080867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B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lastRenderedPageBreak/>
              <w:t>ГП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C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D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E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2F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19,7**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0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1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2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3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4" w14:textId="77777777"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  <w:r w:rsidR="00EB2063" w:rsidRPr="00080867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5" w14:textId="77777777"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6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7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7351E1" w:rsidRPr="00F924FD" w14:paraId="6B2FBB4C" w14:textId="77777777" w:rsidTr="001777E7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9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1.5.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A" w14:textId="77777777"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организаций – участников бюджетного процесса, осуществляющих процессы планирования и исполнения своих бюджетов </w:t>
            </w:r>
          </w:p>
          <w:p w14:paraId="6B2FBB3B" w14:textId="77777777"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информационной системе «Единая автоматизированная система управления общественными финансами в </w:t>
            </w:r>
            <w:r w:rsidR="00845B73">
              <w:rPr>
                <w:rFonts w:ascii="Times New Roman" w:hAnsi="Times New Roman"/>
                <w:sz w:val="24"/>
              </w:rPr>
              <w:t>Шолоховском городском поселении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C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D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E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3F" w14:textId="77777777"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0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1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2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3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4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5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приказ министерства финансов Ростовской области </w:t>
            </w:r>
          </w:p>
          <w:p w14:paraId="6B2FBB46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 30.12.2020 № 281 </w:t>
            </w:r>
          </w:p>
          <w:p w14:paraId="6B2FBB47" w14:textId="77777777"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«Об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информа-ционной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системе «Единая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автоматизи-рованная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система управления общественными финансами </w:t>
            </w:r>
          </w:p>
          <w:p w14:paraId="6B2FBB48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9" w14:textId="77777777" w:rsidR="00EB2063" w:rsidRPr="00F924FD" w:rsidRDefault="00845B7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A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4B" w14:textId="77777777"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14:paraId="6B2FBB4D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14:paraId="6B2FBB4E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B4F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14:paraId="6B2FBB50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14:paraId="6B2FBB51" w14:textId="77777777" w:rsidR="00185FA0" w:rsidRPr="00F924FD" w:rsidRDefault="00185FA0">
      <w:pPr>
        <w:sectPr w:rsidR="00185FA0" w:rsidRPr="00F924FD" w:rsidSect="007B2628">
          <w:headerReference w:type="default" r:id="rId18"/>
          <w:footerReference w:type="default" r:id="rId19"/>
          <w:pgSz w:w="16840" w:h="11907" w:orient="landscape" w:code="9"/>
          <w:pgMar w:top="1701" w:right="1134" w:bottom="567" w:left="1134" w:header="720" w:footer="624" w:gutter="0"/>
          <w:cols w:space="720"/>
        </w:sectPr>
      </w:pPr>
    </w:p>
    <w:p w14:paraId="6B2FBB52" w14:textId="77777777"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3. Перечень структурных элементов </w:t>
      </w:r>
      <w:r w:rsidR="000E467D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14:paraId="6B2FBB53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 w14:paraId="6B2FBB58" w14:textId="77777777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5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показателями</w:t>
            </w:r>
          </w:p>
        </w:tc>
      </w:tr>
    </w:tbl>
    <w:p w14:paraId="6B2FBB59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 w14:paraId="6B2FBB5E" w14:textId="77777777" w:rsidTr="00B638E1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A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4</w:t>
            </w:r>
          </w:p>
        </w:tc>
      </w:tr>
      <w:tr w:rsidR="00185FA0" w:rsidRPr="00F924FD" w14:paraId="6B2FBB63" w14:textId="77777777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5F" w14:textId="77777777"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 Комплекс процессных мероприятий «Эффективное управление доходами»</w:t>
            </w:r>
          </w:p>
          <w:p w14:paraId="6B2FBB60" w14:textId="77777777"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14:paraId="6B2FBB61" w14:textId="77777777"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14:paraId="6B2FBB62" w14:textId="77777777"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>– 2030 годы</w:t>
            </w:r>
          </w:p>
        </w:tc>
      </w:tr>
      <w:tr w:rsidR="00185FA0" w:rsidRPr="00F924FD" w14:paraId="6B2FBB6A" w14:textId="77777777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6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65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Проведена эффективная налоговая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66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устойчивой положительной динамики поступлений по налоговым </w:t>
            </w:r>
          </w:p>
          <w:p w14:paraId="6B2FBB67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68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темп роста налоговых </w:t>
            </w:r>
          </w:p>
          <w:p w14:paraId="6B2FBB69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неналоговых доходов бюджета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к уровню предыдущего года </w:t>
            </w:r>
          </w:p>
        </w:tc>
      </w:tr>
      <w:tr w:rsidR="00185FA0" w:rsidRPr="00F924FD" w14:paraId="6B2FBB70" w14:textId="77777777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6B" w14:textId="77777777"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2. Комплекс процессных мероприятий </w:t>
            </w:r>
          </w:p>
          <w:p w14:paraId="6B2FBB6C" w14:textId="77777777"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«Информационное обеспечение и организация бюджетного процесса»</w:t>
            </w:r>
          </w:p>
          <w:p w14:paraId="6B2FBB6D" w14:textId="77777777"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14:paraId="6B2FBB6E" w14:textId="77777777"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14:paraId="6B2FBB6F" w14:textId="77777777"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14:paraId="6B2FBB77" w14:textId="77777777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2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3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обеспечена реализация управленческой и организационной деятельности аппарата управления в целях повышения эффективности исполнения функций;</w:t>
            </w:r>
          </w:p>
          <w:p w14:paraId="6B2FBB74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качественное </w:t>
            </w:r>
          </w:p>
          <w:p w14:paraId="6B2FBB75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своевременное исполнение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6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дефицита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 xml:space="preserve">бюджета к общему годовому объему доходов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>бюджета без учета объема безвозмездных поступлений в отчетном финансовом году</w:t>
            </w:r>
          </w:p>
        </w:tc>
      </w:tr>
      <w:tr w:rsidR="00185FA0" w:rsidRPr="00F924FD" w14:paraId="6B2FBB82" w14:textId="77777777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2.2.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9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и поддержание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эффективной автоматизации процессов планирования и исполнения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бюджета </w:t>
            </w:r>
            <w:r w:rsidRPr="00F924FD">
              <w:rPr>
                <w:rFonts w:ascii="Times New Roman" w:hAnsi="Times New Roman"/>
                <w:sz w:val="28"/>
              </w:rPr>
              <w:t xml:space="preserve">за счет использования современных информационных технологий, единого информационного пространства </w:t>
            </w:r>
          </w:p>
          <w:p w14:paraId="6B2FBB7A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унифицированного программного обеспечения участниками бюджетного процесса, муниципальными учреждениями, </w:t>
            </w:r>
          </w:p>
          <w:p w14:paraId="6B2FBB7B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а также некоммерческими организациями являющимися получателями средств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7C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обеспечено функционирование </w:t>
            </w:r>
          </w:p>
          <w:p w14:paraId="6B2FBB7D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>и эффективное использование информационной системы «Единая автоматизированная система управления общественными финансами в Ростовской области;</w:t>
            </w:r>
          </w:p>
          <w:p w14:paraId="6B2FBB7E" w14:textId="77777777"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  <w:p w14:paraId="6B2FBB7F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осуществлено сопровождение программного обеспечения</w:t>
            </w:r>
          </w:p>
          <w:p w14:paraId="6B2FBB80" w14:textId="77777777"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81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доля организаций – участников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бюджетного процесса, осуществляющих процессы планирования и исполнения своих бюджетов в 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</w:tr>
      <w:tr w:rsidR="009B682B" w:rsidRPr="00F924FD" w14:paraId="6B2FBB89" w14:textId="77777777" w:rsidTr="004A4E20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83" w14:textId="77777777"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3. 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14:paraId="6B2FBB84" w14:textId="77777777"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bookmarkStart w:id="13" w:name="_Hlk180065304"/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14:paraId="6B2FBB85" w14:textId="77777777"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bookmarkEnd w:id="13"/>
          <w:p w14:paraId="6B2FBB86" w14:textId="77777777" w:rsidR="009B682B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</w:p>
          <w:p w14:paraId="6B2FBB87" w14:textId="77777777" w:rsidR="009B682B" w:rsidRPr="00F924FD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14:paraId="6B2FBB88" w14:textId="77777777" w:rsidR="009B682B" w:rsidRPr="00F924FD" w:rsidRDefault="009B682B" w:rsidP="009B682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9B682B" w:rsidRPr="00F924FD" w14:paraId="6B2FBB8E" w14:textId="77777777" w:rsidTr="00127FF6">
        <w:trPr>
          <w:trHeight w:val="212"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8A" w14:textId="77777777" w:rsidR="009B682B" w:rsidRPr="00F924FD" w:rsidRDefault="009B682B" w:rsidP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3.1</w:t>
            </w:r>
          </w:p>
        </w:tc>
        <w:tc>
          <w:tcPr>
            <w:tcW w:w="5134" w:type="dxa"/>
          </w:tcPr>
          <w:p w14:paraId="6B2FBB8B" w14:textId="77777777" w:rsidR="009B682B" w:rsidRPr="00FC4D87" w:rsidRDefault="009B682B" w:rsidP="009B682B">
            <w:pPr>
              <w:rPr>
                <w:rFonts w:ascii="Times New Roman" w:hAnsi="Times New Roman"/>
                <w:sz w:val="28"/>
                <w:szCs w:val="28"/>
              </w:rPr>
            </w:pPr>
            <w:r w:rsidRPr="00FC4D87">
              <w:rPr>
                <w:rFonts w:ascii="Times New Roman" w:hAnsi="Times New Roman"/>
                <w:sz w:val="28"/>
                <w:szCs w:val="28"/>
              </w:rPr>
              <w:t>Обеспечен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а передача 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части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отдельных полномочий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>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а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поселени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я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у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муниципального района</w:t>
            </w:r>
          </w:p>
        </w:tc>
        <w:tc>
          <w:tcPr>
            <w:tcW w:w="4579" w:type="dxa"/>
          </w:tcPr>
          <w:p w14:paraId="6B2FBB8C" w14:textId="77777777" w:rsidR="009B682B" w:rsidRPr="00FC4D87" w:rsidRDefault="007F7A5F" w:rsidP="009B682B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9B682B"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для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решени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C2F9D">
              <w:rPr>
                <w:rFonts w:ascii="Times New Roman" w:hAnsi="Times New Roman"/>
                <w:sz w:val="28"/>
                <w:szCs w:val="28"/>
              </w:rPr>
              <w:t xml:space="preserve"> части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вопросов местного значения</w:t>
            </w:r>
          </w:p>
        </w:tc>
        <w:tc>
          <w:tcPr>
            <w:tcW w:w="4162" w:type="dxa"/>
          </w:tcPr>
          <w:p w14:paraId="6B2FBB8D" w14:textId="77777777" w:rsidR="009B682B" w:rsidRPr="00294C54" w:rsidRDefault="009B682B" w:rsidP="009B682B">
            <w:pPr>
              <w:rPr>
                <w:rFonts w:ascii="Times New Roman" w:hAnsi="Times New Roman"/>
                <w:bCs/>
                <w:color w:val="auto"/>
                <w:kern w:val="2"/>
                <w:szCs w:val="28"/>
                <w:u w:val="single"/>
              </w:rPr>
            </w:pPr>
            <w:r w:rsidRPr="00FC4D87">
              <w:rPr>
                <w:rFonts w:ascii="Times New Roman" w:hAnsi="Times New Roman"/>
                <w:kern w:val="2"/>
                <w:sz w:val="28"/>
                <w:szCs w:val="28"/>
              </w:rPr>
              <w:t xml:space="preserve">Объем </w:t>
            </w:r>
            <w:r w:rsidR="007F7A5F">
              <w:rPr>
                <w:rFonts w:ascii="Times New Roman" w:hAnsi="Times New Roman"/>
                <w:kern w:val="2"/>
                <w:sz w:val="28"/>
                <w:szCs w:val="28"/>
              </w:rPr>
              <w:t>иных межбюджетных трансфертов перечисляемых из бюджета поселения бюджету Белокалитвинского района</w:t>
            </w:r>
            <w:r w:rsidR="007F7A5F" w:rsidRPr="007F7A5F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t xml:space="preserve">в части передачи отдельных полномочий по заключенным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соглашения</w:t>
            </w:r>
            <w:r w:rsidR="00294C54">
              <w:rPr>
                <w:rFonts w:ascii="Times New Roman" w:hAnsi="Times New Roman"/>
                <w:kern w:val="2"/>
                <w:sz w:val="28"/>
                <w:szCs w:val="28"/>
              </w:rPr>
              <w:t>м</w:t>
            </w:r>
          </w:p>
        </w:tc>
      </w:tr>
      <w:tr w:rsidR="00185FA0" w:rsidRPr="00F924FD" w14:paraId="6B2FBB93" w14:textId="77777777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8F" w14:textId="77777777"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. Комплекс процессных мероприятий «Управление </w:t>
            </w:r>
            <w:r w:rsidR="0065742D">
              <w:rPr>
                <w:rFonts w:ascii="Times New Roman" w:hAnsi="Times New Roman"/>
                <w:sz w:val="28"/>
              </w:rPr>
              <w:t xml:space="preserve">муниципальным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долгом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>»</w:t>
            </w:r>
          </w:p>
          <w:p w14:paraId="6B2FBB90" w14:textId="77777777" w:rsidR="00185FA0" w:rsidRPr="00F924FD" w:rsidRDefault="00185FA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14:paraId="6B2FBB91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14:paraId="6B2FBB92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14:paraId="6B2FBB99" w14:textId="77777777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94" w14:textId="77777777"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>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95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Объем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и расходы на его 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96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проведение единой политики </w:t>
            </w:r>
            <w:r w:rsidR="0065742D">
              <w:rPr>
                <w:rFonts w:ascii="Times New Roman" w:hAnsi="Times New Roman"/>
                <w:sz w:val="28"/>
              </w:rPr>
              <w:t>муниципальных</w:t>
            </w:r>
            <w:r w:rsidRPr="00F924FD">
              <w:rPr>
                <w:rFonts w:ascii="Times New Roman" w:hAnsi="Times New Roman"/>
                <w:sz w:val="28"/>
              </w:rPr>
              <w:t xml:space="preserve"> заимствований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;</w:t>
            </w:r>
          </w:p>
          <w:p w14:paraId="6B2FBB97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соответствие уровня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FBB98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объема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50715C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50715C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 xml:space="preserve">по состоянию на 1 января года, следующего за отчетным, к общему годовому объему доходов (без учета безвозмездных поступлений) </w:t>
            </w:r>
            <w:r w:rsidR="0050715C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</w:tr>
    </w:tbl>
    <w:p w14:paraId="6B2FBB9A" w14:textId="77777777" w:rsidR="00EB2063" w:rsidRPr="00AF4380" w:rsidRDefault="007E786B" w:rsidP="00EB2063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4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 xml:space="preserve">4. Параметры финансового обеспечения </w:t>
      </w:r>
      <w:r w:rsidR="00AE0EE8">
        <w:rPr>
          <w:rFonts w:ascii="Times New Roman" w:hAnsi="Times New Roman"/>
          <w:sz w:val="28"/>
        </w:rPr>
        <w:t>муниципальной</w:t>
      </w:r>
      <w:r w:rsidR="00EB2063" w:rsidRPr="00AF4380">
        <w:rPr>
          <w:rFonts w:ascii="Times New Roman" w:hAnsi="Times New Roman"/>
          <w:sz w:val="28"/>
        </w:rPr>
        <w:t xml:space="preserve"> программы </w:t>
      </w:r>
    </w:p>
    <w:p w14:paraId="6B2FBB9B" w14:textId="77777777"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4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1962"/>
      </w:tblGrid>
      <w:tr w:rsidR="00EB2063" w:rsidRPr="00AF4380" w14:paraId="6B2FBBA0" w14:textId="77777777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9C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9D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Наименование </w:t>
            </w:r>
          </w:p>
          <w:p w14:paraId="6B2FBB9E" w14:textId="77777777" w:rsidR="00EB2063" w:rsidRPr="00AF4380" w:rsidRDefault="00AE0EE8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муниципальной</w:t>
            </w:r>
            <w:r w:rsidR="00EB2063" w:rsidRPr="00AF4380">
              <w:rPr>
                <w:rFonts w:ascii="Times New Roman" w:hAnsi="Times New Roman"/>
                <w:sz w:val="28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9F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Объем расходов по годам реализации (тыс. рублей)</w:t>
            </w:r>
          </w:p>
        </w:tc>
      </w:tr>
      <w:tr w:rsidR="00EB2063" w:rsidRPr="00AF4380" w14:paraId="6B2FBBA7" w14:textId="77777777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1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2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3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4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6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5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6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Всего</w:t>
            </w:r>
          </w:p>
        </w:tc>
      </w:tr>
      <w:tr w:rsidR="00EB2063" w:rsidRPr="00AF4380" w14:paraId="6B2FBBAE" w14:textId="77777777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9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A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B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C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D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6</w:t>
            </w:r>
          </w:p>
        </w:tc>
      </w:tr>
      <w:tr w:rsidR="008E1C05" w:rsidRPr="00AF4380" w14:paraId="6B2FBBB7" w14:textId="77777777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AF" w14:textId="77777777" w:rsidR="008E1C05" w:rsidRPr="00AF4380" w:rsidRDefault="008E1C05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0" w14:textId="77777777"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Pr="00AF4380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«Управление </w:t>
            </w:r>
            <w:r>
              <w:rPr>
                <w:rFonts w:ascii="Times New Roman" w:hAnsi="Times New Roman"/>
                <w:sz w:val="28"/>
              </w:rPr>
              <w:t xml:space="preserve">муниципальными </w:t>
            </w:r>
            <w:r w:rsidRPr="00AF4380">
              <w:rPr>
                <w:rFonts w:ascii="Times New Roman" w:hAnsi="Times New Roman"/>
                <w:sz w:val="28"/>
              </w:rPr>
              <w:t xml:space="preserve"> финансами </w:t>
            </w:r>
          </w:p>
          <w:p w14:paraId="6B2FBBB1" w14:textId="77777777"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» (всего), </w:t>
            </w:r>
          </w:p>
          <w:p w14:paraId="6B2FBBB2" w14:textId="77777777"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3" w14:textId="77777777" w:rsidR="008E1C05" w:rsidRDefault="00FD5E2C" w:rsidP="008E1C05">
            <w:pPr>
              <w:jc w:val="center"/>
            </w:pPr>
            <w:r>
              <w:rPr>
                <w:rFonts w:ascii="Times New Roman" w:hAnsi="Times New Roman"/>
                <w:sz w:val="24"/>
              </w:rPr>
              <w:t>14134,5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4" w14:textId="77777777" w:rsidR="008E1C05" w:rsidRPr="00AF4380" w:rsidRDefault="00FD5E2C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14188,7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5" w14:textId="77777777" w:rsidR="008E1C05" w:rsidRPr="00AF4380" w:rsidRDefault="00FD5E2C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14649,6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6" w14:textId="77777777" w:rsidR="008E1C05" w:rsidRPr="00AF4380" w:rsidRDefault="00FD5E2C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42972,8</w:t>
            </w:r>
          </w:p>
        </w:tc>
      </w:tr>
      <w:tr w:rsidR="00FD5E2C" w:rsidRPr="00AF4380" w14:paraId="6B2FBBBE" w14:textId="77777777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8" w14:textId="77777777" w:rsidR="00FD5E2C" w:rsidRPr="00AF4380" w:rsidRDefault="00FD5E2C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9" w14:textId="77777777" w:rsidR="00FD5E2C" w:rsidRPr="00AF4380" w:rsidRDefault="00FD5E2C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A" w14:textId="77777777" w:rsidR="00FD5E2C" w:rsidRDefault="00FD5E2C" w:rsidP="007B2628">
            <w:pPr>
              <w:jc w:val="center"/>
            </w:pPr>
            <w:r>
              <w:rPr>
                <w:rFonts w:ascii="Times New Roman" w:hAnsi="Times New Roman"/>
                <w:sz w:val="24"/>
              </w:rPr>
              <w:t>14134,5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B" w14:textId="77777777" w:rsidR="00FD5E2C" w:rsidRPr="00AF4380" w:rsidRDefault="00FD5E2C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14188,7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C" w14:textId="77777777" w:rsidR="00FD5E2C" w:rsidRPr="00AF4380" w:rsidRDefault="00FD5E2C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14649,6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D" w14:textId="77777777" w:rsidR="00FD5E2C" w:rsidRPr="00AF4380" w:rsidRDefault="00FD5E2C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42972,8</w:t>
            </w:r>
          </w:p>
        </w:tc>
      </w:tr>
      <w:tr w:rsidR="00FD5E2C" w:rsidRPr="00AF4380" w14:paraId="6B2FBBC7" w14:textId="77777777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BF" w14:textId="77777777" w:rsidR="00FD5E2C" w:rsidRPr="00AF4380" w:rsidRDefault="00FD5E2C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0" w14:textId="77777777" w:rsidR="00FD5E2C" w:rsidRPr="00AF4380" w:rsidRDefault="00FD5E2C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Комплекс процессных мероприятий «Информационное обеспечение </w:t>
            </w:r>
          </w:p>
          <w:p w14:paraId="6B2FBBC1" w14:textId="77777777" w:rsidR="00FD5E2C" w:rsidRPr="00AF4380" w:rsidRDefault="00FD5E2C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и организация бюджетного процесса» (всего), </w:t>
            </w:r>
          </w:p>
          <w:p w14:paraId="6B2FBBC2" w14:textId="77777777" w:rsidR="00FD5E2C" w:rsidRPr="00AF4380" w:rsidRDefault="00FD5E2C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3" w14:textId="77777777" w:rsidR="00FD5E2C" w:rsidRDefault="00FD5E2C" w:rsidP="00FD5E2C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4" w14:textId="77777777" w:rsidR="00FD5E2C" w:rsidRPr="00AF4380" w:rsidRDefault="00FD5E2C" w:rsidP="00FD5E2C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5" w14:textId="77777777" w:rsidR="00FD5E2C" w:rsidRPr="00AF4380" w:rsidRDefault="00FD5E2C" w:rsidP="00FD5E2C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6" w14:textId="77777777" w:rsidR="00FD5E2C" w:rsidRDefault="00FD5E2C" w:rsidP="00FD5E2C">
            <w:pPr>
              <w:jc w:val="center"/>
            </w:pPr>
            <w:r>
              <w:rPr>
                <w:rFonts w:ascii="Times New Roman" w:hAnsi="Times New Roman"/>
                <w:sz w:val="24"/>
              </w:rPr>
              <w:t>40826,0</w:t>
            </w:r>
          </w:p>
        </w:tc>
      </w:tr>
      <w:tr w:rsidR="00FD5E2C" w:rsidRPr="00AF4380" w14:paraId="6B2FBBCE" w14:textId="77777777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8" w14:textId="77777777" w:rsidR="00FD5E2C" w:rsidRPr="00AF4380" w:rsidRDefault="00FD5E2C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9" w14:textId="77777777" w:rsidR="00FD5E2C" w:rsidRPr="00AF4380" w:rsidRDefault="00FD5E2C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A" w14:textId="77777777" w:rsidR="00FD5E2C" w:rsidRDefault="00FD5E2C" w:rsidP="007B2628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B" w14:textId="77777777" w:rsidR="00FD5E2C" w:rsidRPr="00AF4380" w:rsidRDefault="00FD5E2C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C" w14:textId="77777777" w:rsidR="00FD5E2C" w:rsidRPr="00AF4380" w:rsidRDefault="00FD5E2C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D" w14:textId="77777777" w:rsidR="00FD5E2C" w:rsidRDefault="00FD5E2C" w:rsidP="007B2628">
            <w:pPr>
              <w:jc w:val="center"/>
            </w:pPr>
            <w:r>
              <w:rPr>
                <w:rFonts w:ascii="Times New Roman" w:hAnsi="Times New Roman"/>
                <w:sz w:val="24"/>
              </w:rPr>
              <w:t>40826,0</w:t>
            </w:r>
          </w:p>
        </w:tc>
      </w:tr>
      <w:tr w:rsidR="00FD5E2C" w:rsidRPr="00AF4380" w14:paraId="6B2FBBD8" w14:textId="77777777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CF" w14:textId="77777777" w:rsidR="00FD5E2C" w:rsidRPr="00AF4380" w:rsidRDefault="00FD5E2C" w:rsidP="00D2545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D25458"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0" w14:textId="77777777" w:rsidR="00FD5E2C" w:rsidRDefault="00FD5E2C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14:paraId="6B2FBBD1" w14:textId="77777777" w:rsidR="00FD5E2C" w:rsidRDefault="00FD5E2C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14:paraId="6B2FBBD2" w14:textId="77777777" w:rsidR="00FD5E2C" w:rsidRDefault="00FD5E2C" w:rsidP="00D254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p w14:paraId="6B2FBBD3" w14:textId="77777777" w:rsidR="00FD5E2C" w:rsidRDefault="00FD5E2C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4" w14:textId="77777777" w:rsidR="00FD5E2C" w:rsidRPr="000271A2" w:rsidRDefault="00FD5E2C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5" w14:textId="77777777" w:rsidR="00FD5E2C" w:rsidRPr="000271A2" w:rsidRDefault="00FD5E2C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6" w14:textId="77777777" w:rsidR="00FD5E2C" w:rsidRPr="000271A2" w:rsidRDefault="00FD5E2C" w:rsidP="00FD5E2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7" w14:textId="77777777" w:rsidR="00FD5E2C" w:rsidRPr="000F2E14" w:rsidRDefault="00FD5E2C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2146,8</w:t>
            </w:r>
          </w:p>
        </w:tc>
      </w:tr>
      <w:tr w:rsidR="00FD5E2C" w:rsidRPr="00AF4380" w14:paraId="6B2FBBDF" w14:textId="77777777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9" w14:textId="77777777" w:rsidR="00FD5E2C" w:rsidRPr="00AF4380" w:rsidRDefault="00FD5E2C" w:rsidP="00D2545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A" w14:textId="77777777" w:rsidR="00FD5E2C" w:rsidRDefault="00FD5E2C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B" w14:textId="77777777" w:rsidR="00FD5E2C" w:rsidRPr="000271A2" w:rsidRDefault="00FD5E2C" w:rsidP="007B262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C" w14:textId="77777777" w:rsidR="00FD5E2C" w:rsidRPr="000271A2" w:rsidRDefault="00FD5E2C" w:rsidP="007B262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D" w14:textId="77777777" w:rsidR="00FD5E2C" w:rsidRPr="000271A2" w:rsidRDefault="00FD5E2C" w:rsidP="007B262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715,6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BDE" w14:textId="77777777" w:rsidR="00FD5E2C" w:rsidRPr="000F2E14" w:rsidRDefault="00FD5E2C" w:rsidP="007B262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2146,8</w:t>
            </w:r>
          </w:p>
        </w:tc>
      </w:tr>
    </w:tbl>
    <w:p w14:paraId="6B2FBBE0" w14:textId="77777777" w:rsidR="00185FA0" w:rsidRPr="00F924FD" w:rsidRDefault="00185FA0" w:rsidP="00EB2063">
      <w:pPr>
        <w:widowControl w:val="0"/>
        <w:spacing w:after="0" w:line="240" w:lineRule="auto"/>
        <w:jc w:val="center"/>
        <w:rPr>
          <w:rFonts w:ascii="Times New Roman" w:hAnsi="Times New Roman"/>
          <w:sz w:val="2"/>
        </w:rPr>
      </w:pPr>
    </w:p>
    <w:p w14:paraId="6B2FBBE1" w14:textId="77777777" w:rsidR="00185FA0" w:rsidRPr="00F924FD" w:rsidRDefault="007E786B">
      <w:pPr>
        <w:widowControl w:val="0"/>
        <w:spacing w:after="0" w:line="240" w:lineRule="auto"/>
        <w:rPr>
          <w:rFonts w:ascii="Times New Roman" w:hAnsi="Times New Roman"/>
          <w:sz w:val="24"/>
        </w:rPr>
      </w:pPr>
      <w:r w:rsidRPr="00F924FD">
        <w:rPr>
          <w:rFonts w:ascii="Times New Roman" w:hAnsi="Times New Roman"/>
          <w:sz w:val="24"/>
        </w:rPr>
        <w:br w:type="page"/>
      </w:r>
    </w:p>
    <w:p w14:paraId="6B2FBBE2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III. ПАСПОРТ</w:t>
      </w:r>
    </w:p>
    <w:p w14:paraId="6B2FBBE3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</w:t>
      </w:r>
    </w:p>
    <w:p w14:paraId="6B2FBBE4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14:paraId="6B2FBBE5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14:paraId="6B2FBBE6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F924FD" w14:paraId="6B2FBBEC" w14:textId="77777777">
        <w:tc>
          <w:tcPr>
            <w:tcW w:w="655" w:type="dxa"/>
          </w:tcPr>
          <w:p w14:paraId="6B2FBBE7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14:paraId="6B2FBBE8" w14:textId="77777777" w:rsidR="00EB2063" w:rsidRPr="00AF4380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мероприятий «Эффективное управление доходами» </w:t>
            </w:r>
          </w:p>
          <w:p w14:paraId="6B2FBBE9" w14:textId="77777777" w:rsidR="00185FA0" w:rsidRPr="00F924FD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14:paraId="6B2FBBEA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6B2FBBEB" w14:textId="77777777" w:rsidR="00185FA0" w:rsidRPr="00F924FD" w:rsidRDefault="005044E2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 (</w:t>
            </w:r>
            <w:r w:rsidR="00AE1A03">
              <w:rPr>
                <w:rFonts w:ascii="Times New Roman" w:hAnsi="Times New Roman"/>
                <w:sz w:val="28"/>
              </w:rPr>
              <w:t>Ярош Наталья Борисовна</w:t>
            </w:r>
            <w:r>
              <w:rPr>
                <w:rFonts w:ascii="Times New Roman" w:hAnsi="Times New Roman"/>
                <w:sz w:val="28"/>
              </w:rPr>
              <w:t xml:space="preserve"> – </w:t>
            </w:r>
            <w:r w:rsidR="00AE1A03">
              <w:rPr>
                <w:rFonts w:ascii="Times New Roman" w:hAnsi="Times New Roman"/>
                <w:sz w:val="28"/>
              </w:rPr>
              <w:t xml:space="preserve">начальник </w:t>
            </w:r>
            <w:r>
              <w:rPr>
                <w:rFonts w:ascii="Times New Roman" w:hAnsi="Times New Roman"/>
                <w:sz w:val="28"/>
              </w:rPr>
              <w:t>отдела экономики и финансов Администрации Шолоховского городского поселения)</w:t>
            </w:r>
          </w:p>
        </w:tc>
      </w:tr>
      <w:tr w:rsidR="00185FA0" w:rsidRPr="00F924FD" w14:paraId="6B2FBBF1" w14:textId="77777777">
        <w:tc>
          <w:tcPr>
            <w:tcW w:w="655" w:type="dxa"/>
          </w:tcPr>
          <w:p w14:paraId="6B2FBBED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14:paraId="6B2FBBEE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5044E2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5044E2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53" w:type="dxa"/>
          </w:tcPr>
          <w:p w14:paraId="6B2FBBE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14:paraId="6B2FBBF0" w14:textId="77777777" w:rsidR="00185FA0" w:rsidRPr="00F924FD" w:rsidRDefault="005044E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14:paraId="6B2FBBF2" w14:textId="77777777"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14:paraId="6B2FBBF3" w14:textId="77777777" w:rsidR="00185FA0" w:rsidRPr="00F924FD" w:rsidRDefault="00185FA0">
      <w:pPr>
        <w:sectPr w:rsidR="00185FA0" w:rsidRPr="00F924FD">
          <w:headerReference w:type="default" r:id="rId20"/>
          <w:footerReference w:type="default" r:id="rId21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14:paraId="6B2FBBF4" w14:textId="77777777"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14:paraId="6B2FBBF5" w14:textId="77777777" w:rsidR="00EB2063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840"/>
        <w:gridCol w:w="992"/>
        <w:gridCol w:w="850"/>
        <w:gridCol w:w="993"/>
        <w:gridCol w:w="1134"/>
        <w:gridCol w:w="992"/>
        <w:gridCol w:w="992"/>
        <w:gridCol w:w="992"/>
        <w:gridCol w:w="993"/>
        <w:gridCol w:w="1559"/>
        <w:gridCol w:w="1276"/>
      </w:tblGrid>
      <w:tr w:rsidR="00EB2063" w:rsidRPr="00AF4380" w14:paraId="6B2FBC01" w14:textId="77777777" w:rsidTr="007550C9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6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№</w:t>
            </w:r>
          </w:p>
          <w:p w14:paraId="6B2FBBF7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3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9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A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AF4380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B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C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14:paraId="6B2FBBFD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(202</w:t>
            </w:r>
            <w:r w:rsidR="0043223E">
              <w:rPr>
                <w:rFonts w:ascii="Times New Roman" w:hAnsi="Times New Roman"/>
                <w:sz w:val="24"/>
              </w:rPr>
              <w:t>3</w:t>
            </w:r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E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BFF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0" w14:textId="77777777" w:rsidR="00EB2063" w:rsidRPr="00AF4380" w:rsidRDefault="00EB2063" w:rsidP="007550C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7550C9" w:rsidRPr="00AF4380" w14:paraId="6B2FBC0F" w14:textId="77777777" w:rsidTr="007550C9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2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3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4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5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6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7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9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A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B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2030</w:t>
            </w:r>
          </w:p>
          <w:p w14:paraId="6B2FBC0C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D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0E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550C9" w:rsidRPr="00AF4380" w14:paraId="6B2FBC1C" w14:textId="77777777" w:rsidTr="007550C9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0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1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2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3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4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5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6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7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9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A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B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EB2063" w:rsidRPr="00AF4380" w14:paraId="6B2FBC1F" w14:textId="77777777" w:rsidTr="00B3081D">
        <w:tc>
          <w:tcPr>
            <w:tcW w:w="152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1D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 Задача комплекса процессных мероприятий «Проведена</w:t>
            </w:r>
          </w:p>
          <w:p w14:paraId="6B2FBC1E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эффективная налоговая политика и политика в области доходов»</w:t>
            </w:r>
          </w:p>
        </w:tc>
      </w:tr>
      <w:tr w:rsidR="007550C9" w:rsidRPr="00AF4380" w14:paraId="6B2FBC30" w14:textId="77777777" w:rsidTr="007550C9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0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1" w14:textId="77777777"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Объем налоговых доходов бюджета </w:t>
            </w:r>
            <w:r w:rsidR="0043223E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(за вычетом: акцизов </w:t>
            </w:r>
          </w:p>
          <w:p w14:paraId="6B2FBC22" w14:textId="77777777"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 автомобильный и прямогонный бензин, дизельное топливо, моторные масла для дизельных </w:t>
            </w:r>
          </w:p>
          <w:p w14:paraId="6B2FBC23" w14:textId="77777777"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(или) карбюраторных (инжекторных) двигателей, производимых на территории Российской Федерации; транспортного налога; административных штрафов </w:t>
            </w:r>
          </w:p>
          <w:p w14:paraId="6B2FBC24" w14:textId="77777777"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за административные правонарушения в области дорожного движения; разовых поступлений)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5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F4380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6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7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тыс. </w:t>
            </w:r>
          </w:p>
          <w:p w14:paraId="6B2FBC2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рублей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9" w14:textId="77777777" w:rsidR="00EB2063" w:rsidRPr="00AF4380" w:rsidRDefault="0043223E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9 731,5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A" w14:textId="77777777"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11 691,8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B" w14:textId="77777777"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11 744,3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C" w14:textId="77777777"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11 830,2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D" w14:textId="77777777"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12 150,4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E" w14:textId="77777777" w:rsidR="00EB2063" w:rsidRPr="00AF4380" w:rsidRDefault="0043223E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Администра</w:t>
            </w:r>
            <w:r w:rsidR="007550C9">
              <w:rPr>
                <w:rFonts w:ascii="Times New Roman" w:hAnsi="Times New Roman"/>
                <w:sz w:val="24"/>
              </w:rPr>
              <w:t>-</w:t>
            </w:r>
            <w:r>
              <w:rPr>
                <w:rFonts w:ascii="Times New Roman" w:hAnsi="Times New Roman"/>
                <w:sz w:val="24"/>
              </w:rPr>
              <w:t>ция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2F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14:paraId="6B2FBC31" w14:textId="77777777"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C32" w14:textId="77777777"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14:paraId="6B2FBC33" w14:textId="77777777"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Используемое сокращение: </w:t>
      </w:r>
    </w:p>
    <w:p w14:paraId="6B2FBC34" w14:textId="77777777"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14:paraId="6B2FBC35" w14:textId="77777777" w:rsidR="00185FA0" w:rsidRPr="00EB2063" w:rsidRDefault="00EB2063" w:rsidP="0007708D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  <w:sectPr w:rsidR="00185FA0" w:rsidRPr="00EB2063" w:rsidSect="002420BB">
          <w:headerReference w:type="default" r:id="rId22"/>
          <w:footerReference w:type="default" r:id="rId23"/>
          <w:pgSz w:w="16840" w:h="11907" w:orient="landscape" w:code="9"/>
          <w:pgMar w:top="1701" w:right="1134" w:bottom="567" w:left="1134" w:header="720" w:footer="624" w:gutter="0"/>
          <w:cols w:space="720"/>
          <w:docGrid w:linePitch="299"/>
        </w:sectPr>
      </w:pPr>
      <w:r w:rsidRPr="00AF4380">
        <w:rPr>
          <w:rFonts w:ascii="Times New Roman" w:hAnsi="Times New Roman"/>
          <w:sz w:val="28"/>
        </w:rPr>
        <w:t>КПМ – ко</w:t>
      </w:r>
      <w:r>
        <w:rPr>
          <w:rFonts w:ascii="Times New Roman" w:hAnsi="Times New Roman"/>
          <w:sz w:val="28"/>
        </w:rPr>
        <w:t>мплекс процессных мероприятий.</w:t>
      </w:r>
    </w:p>
    <w:p w14:paraId="6B2FBC36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14:paraId="6B2FBC37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 w14:paraId="6B2FBC40" w14:textId="77777777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3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39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3A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3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3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3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3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14:paraId="6B2FBC3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 w14:paraId="6B2FBC4A" w14:textId="77777777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1" w14:textId="77777777" w:rsidR="00185FA0" w:rsidRPr="00F924FD" w:rsidRDefault="00185FA0"/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2" w14:textId="77777777" w:rsidR="00185FA0" w:rsidRPr="00F924FD" w:rsidRDefault="00185FA0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43" w14:textId="77777777" w:rsidR="00185FA0" w:rsidRPr="00F924FD" w:rsidRDefault="00185FA0"/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44" w14:textId="77777777" w:rsidR="00185FA0" w:rsidRPr="00F924FD" w:rsidRDefault="00185FA0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5" w14:textId="77777777" w:rsidR="00185FA0" w:rsidRPr="00F924FD" w:rsidRDefault="00185FA0"/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46" w14:textId="77777777" w:rsidR="00185FA0" w:rsidRPr="00F924FD" w:rsidRDefault="00185FA0"/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9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7</w:t>
            </w:r>
          </w:p>
        </w:tc>
      </w:tr>
    </w:tbl>
    <w:p w14:paraId="6B2FBC4B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 w14:paraId="6B2FBC55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4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4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4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0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 w14:paraId="6B2FBC57" w14:textId="777777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5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 w14:paraId="6B2FBC62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9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«Достигнута положительная динамика поступлений </w:t>
            </w:r>
          </w:p>
          <w:p w14:paraId="6B2FBC5A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5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5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реализация мероприятий по росту доходного потенциала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5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0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 w14:paraId="6B2FBC6D" w14:textId="77777777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4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«Отменены неэффективные региональные налоговые льготы, реализованы меры </w:t>
            </w:r>
          </w:p>
          <w:p w14:paraId="6B2FBC65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оптимизации региональных льгот»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6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6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проведение оценки налоговых расходов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9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A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6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14:paraId="6B2FBC6E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C6F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C70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14:paraId="6B2FBC71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  <w:r w:rsidRPr="00F924FD">
        <w:rPr>
          <w:rFonts w:ascii="Times New Roman" w:hAnsi="Times New Roman"/>
          <w:b/>
        </w:rPr>
        <w:br w:type="page"/>
      </w:r>
    </w:p>
    <w:p w14:paraId="6B2FBC72" w14:textId="77777777" w:rsidR="00185FA0" w:rsidRPr="00F924FD" w:rsidRDefault="007E786B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4</w:t>
      </w:r>
      <w:r w:rsidRPr="000E58F8">
        <w:rPr>
          <w:rFonts w:ascii="Times New Roman" w:hAnsi="Times New Roman"/>
          <w:b w:val="0"/>
          <w:color w:val="000000"/>
          <w:sz w:val="28"/>
        </w:rPr>
        <w:t>. План реализации комплекса процессных мероприятий на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5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7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14:paraId="6B2FBC73" w14:textId="77777777"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 w14:paraId="6B2FBC7D" w14:textId="77777777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7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7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14:paraId="6B2FBC7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7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7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14:paraId="6B2FBC7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 xml:space="preserve"> Ф.</w:t>
            </w:r>
            <w:r w:rsidRPr="00F924FD">
              <w:rPr>
                <w:rFonts w:ascii="Times New Roman" w:hAnsi="Times New Roman"/>
                <w:sz w:val="24"/>
              </w:rPr>
              <w:t>И.О., должность)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7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7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14:paraId="6B2FBC7C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14:paraId="6B2FBC7E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 w14:paraId="6B2FBC85" w14:textId="77777777" w:rsidTr="00810EDA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7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14:paraId="6B2FBC87" w14:textId="77777777" w:rsidTr="00810EDA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8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 w14:paraId="6B2FBC8F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8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1 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B" w14:textId="77777777" w:rsidR="00185FA0" w:rsidRPr="00F924FD" w:rsidRDefault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8C" w14:textId="77777777" w:rsidR="00185FA0" w:rsidRPr="00F924FD" w:rsidRDefault="007E786B" w:rsidP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4D5A7C">
              <w:rPr>
                <w:rFonts w:ascii="Times New Roman" w:hAnsi="Times New Roman"/>
                <w:sz w:val="24"/>
              </w:rPr>
              <w:t>Ярош Н.Б. начальник отдела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D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8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C99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9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9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 </w:t>
            </w:r>
          </w:p>
          <w:p w14:paraId="6B2FBC94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5" w14:textId="77777777" w:rsidR="004D5A7C" w:rsidRPr="004D5A7C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96" w14:textId="77777777" w:rsidR="00185FA0" w:rsidRPr="00F924FD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0E58F8">
              <w:rPr>
                <w:rFonts w:ascii="Times New Roman" w:hAnsi="Times New Roman"/>
                <w:color w:val="auto"/>
                <w:sz w:val="24"/>
              </w:rPr>
              <w:t xml:space="preserve">письмо в адрес </w:t>
            </w:r>
            <w:r w:rsidR="00810EDA" w:rsidRPr="000E58F8">
              <w:rPr>
                <w:rFonts w:ascii="Times New Roman" w:hAnsi="Times New Roman"/>
                <w:color w:val="auto"/>
                <w:sz w:val="24"/>
              </w:rPr>
              <w:t>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CA2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9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9C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9E" w14:textId="77777777"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9F" w14:textId="77777777"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0" w14:textId="77777777"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CAB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A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A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7" w14:textId="77777777"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A8" w14:textId="77777777"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9" w14:textId="77777777"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CB4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AC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2 «Отменены неэффективные региональные налоговые льготы, реализованы меры </w:t>
            </w:r>
          </w:p>
          <w:p w14:paraId="6B2FBCA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оптимизации </w:t>
            </w:r>
            <w:r w:rsidR="00810EDA">
              <w:rPr>
                <w:rFonts w:ascii="Times New Roman" w:hAnsi="Times New Roman"/>
                <w:sz w:val="24"/>
              </w:rPr>
              <w:t>местных</w:t>
            </w:r>
            <w:r w:rsidRPr="00F924FD">
              <w:rPr>
                <w:rFonts w:ascii="Times New Roman" w:hAnsi="Times New Roman"/>
                <w:sz w:val="24"/>
              </w:rPr>
              <w:t xml:space="preserve"> льгот»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A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0" w14:textId="77777777"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B1" w14:textId="77777777"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2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CBF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B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B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Направлена в </w:t>
            </w:r>
            <w:r w:rsidR="00051731"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14:paraId="6B2FBCB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9" w14:textId="77777777" w:rsidR="00185FA0" w:rsidRPr="00F924FD" w:rsidRDefault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1 июня 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5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A" w14:textId="77777777" w:rsidR="00051731" w:rsidRPr="00810EDA" w:rsidRDefault="007E786B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="00051731" w:rsidRPr="00810EDA">
              <w:rPr>
                <w:rFonts w:ascii="Times New Roman" w:hAnsi="Times New Roman"/>
                <w:sz w:val="24"/>
              </w:rPr>
              <w:lastRenderedPageBreak/>
              <w:t>Администрация Шолоховского городского поселения</w:t>
            </w:r>
          </w:p>
          <w:p w14:paraId="6B2FBCBB" w14:textId="77777777" w:rsidR="00185FA0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C" w14:textId="77777777"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>Информация</w:t>
            </w:r>
          </w:p>
          <w:p w14:paraId="6B2FBCBD" w14:textId="77777777" w:rsidR="00185FA0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2024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B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51731" w:rsidRPr="00F924FD" w14:paraId="6B2FBCCA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C0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 w:rsidR="000E58F8">
              <w:rPr>
                <w:rFonts w:ascii="Times New Roman" w:hAnsi="Times New Roman"/>
                <w:sz w:val="24"/>
              </w:rPr>
              <w:t>7.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1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C2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14:paraId="6B2FBCC3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4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5" w14:textId="77777777"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C6" w14:textId="77777777"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7" w14:textId="77777777"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14:paraId="6B2FBCC8" w14:textId="77777777"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2025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9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51731" w:rsidRPr="00F924FD" w14:paraId="6B2FBCD5" w14:textId="77777777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CB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C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CCD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14:paraId="6B2FBCCE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CF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D0" w14:textId="77777777"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14:paraId="6B2FBCD1" w14:textId="77777777"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D2" w14:textId="77777777"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14:paraId="6B2FBCD3" w14:textId="77777777"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2026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CD4" w14:textId="77777777"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14:paraId="6B2FBCD6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CD7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CD8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14:paraId="6B2FBCD9" w14:textId="77777777" w:rsidR="00185FA0" w:rsidRPr="00F924FD" w:rsidRDefault="00185FA0">
      <w:pPr>
        <w:sectPr w:rsidR="00185FA0" w:rsidRPr="00F924FD">
          <w:headerReference w:type="default" r:id="rId24"/>
          <w:footerReference w:type="default" r:id="rId25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14:paraId="6B2FBCDA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IV. ПАСПОРТ</w:t>
      </w:r>
    </w:p>
    <w:p w14:paraId="6B2FBCDB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</w:t>
      </w:r>
    </w:p>
    <w:p w14:paraId="6B2FBCDC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«Информационное обеспечение и организация бюджетного процесса»</w:t>
      </w:r>
    </w:p>
    <w:p w14:paraId="6B2FBCDD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14:paraId="6B2FBCDE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14:paraId="6B2FBCDF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185FA0" w:rsidRPr="00F924FD" w14:paraId="6B2FBCE5" w14:textId="77777777">
        <w:tc>
          <w:tcPr>
            <w:tcW w:w="850" w:type="dxa"/>
          </w:tcPr>
          <w:p w14:paraId="6B2FBCE0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14:paraId="6B2FBCE1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Ответственный за реализацию комплекса процессных мероприятий «Информационное обеспечение и организация бюджетного процесса» (далее также в настоящем разделе – комплекс процессных мероприятий)</w:t>
            </w:r>
          </w:p>
        </w:tc>
        <w:tc>
          <w:tcPr>
            <w:tcW w:w="510" w:type="dxa"/>
          </w:tcPr>
          <w:p w14:paraId="6B2FBCE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14:paraId="6B2FBCE3" w14:textId="77777777" w:rsidR="00185FA0" w:rsidRPr="00F924FD" w:rsidRDefault="00AE1A0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</w:p>
          <w:p w14:paraId="6B2FBCE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(</w:t>
            </w:r>
            <w:r w:rsidR="00AE1A03">
              <w:rPr>
                <w:rFonts w:ascii="Times New Roman" w:hAnsi="Times New Roman"/>
                <w:sz w:val="28"/>
              </w:rPr>
              <w:t xml:space="preserve">Ярош Наталья Борисовна – начальник отдела экономики и финансов Администрации Шолоховского городского поселения, </w:t>
            </w:r>
            <w:proofErr w:type="spellStart"/>
            <w:r w:rsidR="00AE1A03">
              <w:rPr>
                <w:rFonts w:ascii="Times New Roman" w:hAnsi="Times New Roman"/>
                <w:sz w:val="28"/>
              </w:rPr>
              <w:t>Гарматина</w:t>
            </w:r>
            <w:proofErr w:type="spellEnd"/>
            <w:r w:rsidR="00AE1A03">
              <w:rPr>
                <w:rFonts w:ascii="Times New Roman" w:hAnsi="Times New Roman"/>
                <w:sz w:val="28"/>
              </w:rPr>
              <w:t xml:space="preserve"> Светлана Николаевна – главный бухгалтер Администрации Шолоховского городского поселения</w:t>
            </w:r>
            <w:proofErr w:type="gramStart"/>
            <w:r w:rsidR="00AE1A03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>)</w:t>
            </w:r>
            <w:proofErr w:type="gramEnd"/>
          </w:p>
        </w:tc>
      </w:tr>
      <w:tr w:rsidR="00185FA0" w:rsidRPr="00F924FD" w14:paraId="6B2FBCEA" w14:textId="77777777">
        <w:tc>
          <w:tcPr>
            <w:tcW w:w="850" w:type="dxa"/>
          </w:tcPr>
          <w:p w14:paraId="6B2FBCE6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14:paraId="6B2FBCE7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AE1A03"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 xml:space="preserve">ной программой </w:t>
            </w:r>
            <w:r w:rsidR="00AE1A03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10" w:type="dxa"/>
          </w:tcPr>
          <w:p w14:paraId="6B2FBCE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14:paraId="6B2FBCE9" w14:textId="77777777" w:rsidR="00185FA0" w:rsidRPr="00F924FD" w:rsidRDefault="00AE1A0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>н</w:t>
            </w:r>
            <w:r>
              <w:rPr>
                <w:rFonts w:ascii="Times New Roman" w:hAnsi="Times New Roman"/>
                <w:sz w:val="28"/>
              </w:rPr>
              <w:t xml:space="preserve">ая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</w:t>
            </w:r>
            <w:r>
              <w:rPr>
                <w:rFonts w:ascii="Times New Roman" w:hAnsi="Times New Roman"/>
                <w:sz w:val="28"/>
              </w:rPr>
              <w:t>а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14:paraId="6B2FBCEB" w14:textId="77777777"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14:paraId="6B2FBCEC" w14:textId="77777777" w:rsidR="00185FA0" w:rsidRPr="00F924FD" w:rsidRDefault="00185FA0">
      <w:pPr>
        <w:sectPr w:rsidR="00185FA0" w:rsidRPr="00F924FD">
          <w:pgSz w:w="16838" w:h="11905" w:orient="landscape"/>
          <w:pgMar w:top="1701" w:right="1134" w:bottom="567" w:left="1134" w:header="720" w:footer="624" w:gutter="0"/>
          <w:cols w:space="720"/>
        </w:sectPr>
      </w:pPr>
    </w:p>
    <w:p w14:paraId="6B2FBCED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14:paraId="6B2FBCEE" w14:textId="77777777" w:rsidR="00185FA0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1843"/>
        <w:gridCol w:w="1418"/>
        <w:gridCol w:w="1275"/>
        <w:gridCol w:w="1560"/>
        <w:gridCol w:w="1417"/>
        <w:gridCol w:w="851"/>
        <w:gridCol w:w="708"/>
        <w:gridCol w:w="851"/>
        <w:gridCol w:w="992"/>
        <w:gridCol w:w="1701"/>
        <w:gridCol w:w="1985"/>
      </w:tblGrid>
      <w:tr w:rsidR="00185FA0" w:rsidRPr="00F924FD" w14:paraId="6B2FBCFA" w14:textId="77777777" w:rsidTr="008D12A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E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14:paraId="6B2FBCF0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2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3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4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5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14:paraId="6B2FBCF6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27274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7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8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9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 w14:paraId="6B2FBD08" w14:textId="77777777" w:rsidTr="008D12A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B" w14:textId="77777777" w:rsidR="00185FA0" w:rsidRPr="00F924FD" w:rsidRDefault="00185FA0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C" w14:textId="77777777" w:rsidR="00185FA0" w:rsidRPr="00F924FD" w:rsidRDefault="00185FA0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D" w14:textId="77777777" w:rsidR="00185FA0" w:rsidRPr="00F924FD" w:rsidRDefault="00185FA0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E" w14:textId="77777777" w:rsidR="00185FA0" w:rsidRPr="00F924FD" w:rsidRDefault="00185FA0"/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CFF" w14:textId="77777777" w:rsidR="00185FA0" w:rsidRPr="00F924FD" w:rsidRDefault="00185FA0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0" w14:textId="77777777" w:rsidR="00185FA0" w:rsidRPr="00F924FD" w:rsidRDefault="00185FA0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2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3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4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14:paraId="6B2FBD05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6" w14:textId="77777777" w:rsidR="00185FA0" w:rsidRPr="00F924FD" w:rsidRDefault="00185FA0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7" w14:textId="77777777" w:rsidR="00185FA0" w:rsidRPr="00F924FD" w:rsidRDefault="00185FA0"/>
        </w:tc>
      </w:tr>
    </w:tbl>
    <w:p w14:paraId="6B2FBD09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1843"/>
        <w:gridCol w:w="1418"/>
        <w:gridCol w:w="1275"/>
        <w:gridCol w:w="1560"/>
        <w:gridCol w:w="1417"/>
        <w:gridCol w:w="851"/>
        <w:gridCol w:w="708"/>
        <w:gridCol w:w="851"/>
        <w:gridCol w:w="992"/>
        <w:gridCol w:w="1701"/>
        <w:gridCol w:w="1985"/>
      </w:tblGrid>
      <w:tr w:rsidR="00185FA0" w:rsidRPr="00F924FD" w14:paraId="6B2FBD16" w14:textId="77777777" w:rsidTr="008D12A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A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E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0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0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2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3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4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5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 w14:paraId="6B2FBD18" w14:textId="77777777" w:rsidTr="008D12A1">
        <w:tc>
          <w:tcPr>
            <w:tcW w:w="152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7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 w14:paraId="6B2FBD25" w14:textId="77777777" w:rsidTr="008D12A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9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A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исполнения расходных обязательств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E" w14:textId="77777777"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1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  <w:r w:rsidR="0072651C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0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2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3" w14:textId="77777777"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4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D32" w14:textId="77777777" w:rsidTr="008D12A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6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7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просроченной кредиторской задолженности в расходах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8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9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A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E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2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0" w14:textId="77777777"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1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D36" w14:textId="77777777" w:rsidTr="008D12A1">
        <w:tc>
          <w:tcPr>
            <w:tcW w:w="1522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3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планирования </w:t>
            </w:r>
          </w:p>
          <w:p w14:paraId="6B2FBD34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исполнения </w:t>
            </w:r>
            <w:r w:rsidR="00E27274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информационных технологий, </w:t>
            </w:r>
          </w:p>
          <w:p w14:paraId="6B2FBD35" w14:textId="77777777" w:rsidR="00185FA0" w:rsidRPr="00F924FD" w:rsidRDefault="007E786B" w:rsidP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единого информационного пространства и унифицированного программного обеспечения участниками бюджетного процесса, </w:t>
            </w:r>
            <w:r w:rsidR="00E27274" w:rsidRPr="00F924FD">
              <w:rPr>
                <w:rFonts w:ascii="Times New Roman" w:hAnsi="Times New Roman"/>
                <w:sz w:val="24"/>
              </w:rPr>
              <w:t>муниципальными</w:t>
            </w:r>
            <w:r w:rsidRPr="00F924FD">
              <w:rPr>
                <w:rFonts w:ascii="Times New Roman" w:hAnsi="Times New Roman"/>
                <w:sz w:val="24"/>
              </w:rPr>
              <w:t xml:space="preserve"> бюджетными </w:t>
            </w:r>
            <w:r w:rsidR="00E27274">
              <w:rPr>
                <w:rFonts w:ascii="Times New Roman" w:hAnsi="Times New Roman"/>
                <w:sz w:val="24"/>
              </w:rPr>
              <w:t>учреждениями</w:t>
            </w:r>
            <w:r w:rsidRPr="00F924FD">
              <w:rPr>
                <w:rFonts w:ascii="Times New Roman" w:hAnsi="Times New Roman"/>
                <w:sz w:val="24"/>
              </w:rPr>
              <w:t xml:space="preserve">, а также некоммерческими организациями являющимися получателями средств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 w14:paraId="6B2FBD43" w14:textId="77777777" w:rsidTr="008D12A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7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8" w14:textId="77777777"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Качество функционирования информационной системы «Единая автоматизирова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нная система управления общественными финансами в Ростовской области» (ЕАС УОФ) на основании оценки главных распорядителей средств </w:t>
            </w:r>
            <w:r w:rsidR="00137495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бюджета, финансов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орган</w:t>
            </w:r>
            <w:r w:rsidR="0072651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муниципальн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  <w:r w:rsidR="0072651C">
              <w:rPr>
                <w:rFonts w:ascii="Times New Roman" w:hAnsi="Times New Roman"/>
                <w:sz w:val="24"/>
              </w:rPr>
              <w:t>образования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9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возрастания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A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B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балл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C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D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E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3F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40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41" w14:textId="77777777" w:rsidR="00185FA0" w:rsidRPr="00F924FD" w:rsidRDefault="0072651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42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14:paraId="6B2FBD44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D45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D46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14:paraId="6B2FBD47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14:paraId="6B2FBD48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КПМ – комплекс процессных мероприятий.</w:t>
      </w:r>
    </w:p>
    <w:p w14:paraId="6B2FBD49" w14:textId="77777777" w:rsidR="00185FA0" w:rsidRPr="00F924FD" w:rsidRDefault="00185FA0">
      <w:pPr>
        <w:sectPr w:rsidR="00185FA0" w:rsidRPr="00F924FD" w:rsidSect="00B51D70">
          <w:headerReference w:type="default" r:id="rId26"/>
          <w:footerReference w:type="default" r:id="rId27"/>
          <w:pgSz w:w="16840" w:h="11907" w:orient="landscape" w:code="9"/>
          <w:pgMar w:top="1701" w:right="1134" w:bottom="567" w:left="1134" w:header="720" w:footer="624" w:gutter="0"/>
          <w:cols w:space="720"/>
        </w:sectPr>
      </w:pPr>
    </w:p>
    <w:p w14:paraId="6B2FBD4A" w14:textId="77777777"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14:paraId="6B2FBD4B" w14:textId="77777777"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 w14:paraId="6B2FBD55" w14:textId="77777777">
        <w:tc>
          <w:tcPr>
            <w:tcW w:w="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4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4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4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</w:t>
            </w:r>
          </w:p>
          <w:p w14:paraId="6B2FBD4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(результата) </w:t>
            </w:r>
          </w:p>
        </w:tc>
        <w:tc>
          <w:tcPr>
            <w:tcW w:w="2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0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40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14:paraId="6B2FBD5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 w14:paraId="6B2FBD5F" w14:textId="77777777">
        <w:tc>
          <w:tcPr>
            <w:tcW w:w="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6" w14:textId="77777777" w:rsidR="00185FA0" w:rsidRPr="00F924FD" w:rsidRDefault="00185FA0"/>
        </w:tc>
        <w:tc>
          <w:tcPr>
            <w:tcW w:w="2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7" w14:textId="77777777" w:rsidR="00185FA0" w:rsidRPr="00F924FD" w:rsidRDefault="00185FA0"/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8" w14:textId="77777777" w:rsidR="00185FA0" w:rsidRPr="00F924FD" w:rsidRDefault="00185FA0"/>
        </w:tc>
        <w:tc>
          <w:tcPr>
            <w:tcW w:w="2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9" w14:textId="77777777" w:rsidR="00185FA0" w:rsidRPr="00F924FD" w:rsidRDefault="00185FA0"/>
        </w:tc>
        <w:tc>
          <w:tcPr>
            <w:tcW w:w="14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A" w14:textId="77777777" w:rsidR="00185FA0" w:rsidRPr="00F924FD" w:rsidRDefault="00185FA0"/>
        </w:tc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5B" w14:textId="77777777" w:rsidR="00185FA0" w:rsidRPr="00F924FD" w:rsidRDefault="00185FA0"/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C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5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7</w:t>
            </w:r>
          </w:p>
        </w:tc>
      </w:tr>
    </w:tbl>
    <w:p w14:paraId="6B2FBD60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 w14:paraId="6B2FBD6A" w14:textId="77777777">
        <w:trPr>
          <w:tblHeader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6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6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5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8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9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 w14:paraId="6B2FBD6C" w14:textId="777777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 w14:paraId="6B2FBD78" w14:textId="77777777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6E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«Обеспечена деятельность </w:t>
            </w:r>
            <w:r w:rsidR="00BA78C7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6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70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реализации управленческой </w:t>
            </w:r>
          </w:p>
          <w:p w14:paraId="6B2FBD71" w14:textId="77777777" w:rsidR="00215FEC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организационной деятельности аппарата управления в целях повышения эффективности исполнения </w:t>
            </w:r>
            <w:r w:rsidR="00215FEC">
              <w:rPr>
                <w:rFonts w:ascii="Times New Roman" w:hAnsi="Times New Roman"/>
                <w:sz w:val="24"/>
              </w:rPr>
              <w:t>муниципальных</w:t>
            </w:r>
          </w:p>
          <w:p w14:paraId="6B2FBD7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функций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5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 w14:paraId="6B2FBD85" w14:textId="77777777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9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7A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14:paraId="6B2FBD7B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14:paraId="6B2FBD7C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BA78C7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7D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7E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качественного </w:t>
            </w:r>
          </w:p>
          <w:p w14:paraId="6B2FBD7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своевременного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0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 w14:paraId="6B2FBD8A" w14:textId="77777777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6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</w:t>
            </w:r>
          </w:p>
          <w:p w14:paraId="6B2FBD87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планирования и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</w:t>
            </w:r>
            <w:r w:rsidR="00215FE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</w:t>
            </w:r>
          </w:p>
          <w:p w14:paraId="6B2FBD88" w14:textId="77777777"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информационных технологий, единого информационного пространства и унифицированного программного обеспечения участниками </w:t>
            </w:r>
          </w:p>
          <w:p w14:paraId="6B2FBD89" w14:textId="77777777" w:rsidR="00185FA0" w:rsidRPr="00F924FD" w:rsidRDefault="007E786B" w:rsidP="00215FE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бюджетного процесса, муниципальными </w:t>
            </w:r>
            <w:r w:rsidR="00215FEC">
              <w:rPr>
                <w:rFonts w:ascii="Times New Roman" w:hAnsi="Times New Roman"/>
                <w:sz w:val="24"/>
              </w:rPr>
              <w:t xml:space="preserve">бюджетными </w:t>
            </w:r>
            <w:r w:rsidRPr="00F924FD">
              <w:rPr>
                <w:rFonts w:ascii="Times New Roman" w:hAnsi="Times New Roman"/>
                <w:sz w:val="24"/>
              </w:rPr>
              <w:t xml:space="preserve">учреждениями, а также некоммерческими организациями являющимися получателями средств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 w14:paraId="6B2FBD98" w14:textId="77777777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B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8C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14:paraId="6B2FBD8D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</w:t>
            </w:r>
            <w:r w:rsidR="00E46DEB">
              <w:rPr>
                <w:rFonts w:ascii="Times New Roman" w:hAnsi="Times New Roman"/>
                <w:sz w:val="24"/>
              </w:rPr>
              <w:t>Э</w:t>
            </w:r>
            <w:r w:rsidRPr="00F924FD">
              <w:rPr>
                <w:rFonts w:ascii="Times New Roman" w:hAnsi="Times New Roman"/>
                <w:sz w:val="24"/>
              </w:rPr>
              <w:t xml:space="preserve">ффективное использование информационной </w:t>
            </w:r>
          </w:p>
          <w:p w14:paraId="6B2FBD8E" w14:textId="77777777"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системы «Единая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автоматизированная система управления общественными финансами в Ростовской области»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8F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D90" w14:textId="77777777" w:rsidR="00E46DEB" w:rsidRPr="00F924FD" w:rsidRDefault="007E786B" w:rsidP="00E46DE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</w:t>
            </w:r>
          </w:p>
          <w:p w14:paraId="6B2FBD91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эффективного использования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информационной системы «Единая автоматизированная система управления общественными финансами </w:t>
            </w:r>
          </w:p>
          <w:p w14:paraId="6B2FBD92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93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94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95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96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D97" w14:textId="77777777"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14:paraId="6B2FBD99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D9A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D9B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14:paraId="6B2FBD9C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</w:t>
      </w:r>
    </w:p>
    <w:p w14:paraId="6B2FBD9D" w14:textId="77777777" w:rsidR="00EB2063" w:rsidRPr="00AF4380" w:rsidRDefault="007E786B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14:paraId="6B2FBD9E" w14:textId="77777777" w:rsidR="00EB2063" w:rsidRPr="00AF4380" w:rsidRDefault="00EB2063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EB2063" w:rsidRPr="00AF4380" w14:paraId="6B2FBDA4" w14:textId="77777777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9F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№ </w:t>
            </w:r>
          </w:p>
          <w:p w14:paraId="6B2FBDA0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1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2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3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EB2063" w:rsidRPr="00AF4380" w14:paraId="6B2FBDAC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5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6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7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8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5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9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A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B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EB2063" w:rsidRPr="00AF4380" w14:paraId="6B2FBDB4" w14:textId="77777777" w:rsidTr="00E46DEB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D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E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AF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0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1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2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3" w14:textId="77777777"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</w:tr>
      <w:tr w:rsidR="00110A7D" w:rsidRPr="00AF4380" w14:paraId="6B2FBDBD" w14:textId="77777777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5" w14:textId="77777777" w:rsidR="00110A7D" w:rsidRPr="00AF4380" w:rsidRDefault="00110A7D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6" w14:textId="77777777" w:rsidR="00110A7D" w:rsidRPr="00AF4380" w:rsidRDefault="00110A7D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Комплекс процессных мероприятий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«Информационное обеспечение </w:t>
            </w:r>
          </w:p>
          <w:p w14:paraId="6B2FBDB7" w14:textId="77777777" w:rsidR="00110A7D" w:rsidRPr="00AF4380" w:rsidRDefault="00110A7D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и организация бюджетного процесса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» </w:t>
            </w:r>
            <w:r w:rsidRPr="00AF4380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8" w14:textId="77777777" w:rsidR="00110A7D" w:rsidRPr="00AF4380" w:rsidRDefault="00110A7D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9" w14:textId="77777777" w:rsidR="00110A7D" w:rsidRPr="00B911F8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A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B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C" w14:textId="77777777" w:rsidR="00110A7D" w:rsidRPr="00110A7D" w:rsidRDefault="00110A7D" w:rsidP="007B2628">
            <w:pPr>
              <w:jc w:val="center"/>
              <w:rPr>
                <w:rFonts w:ascii="Times New Roman" w:hAnsi="Times New Roman"/>
              </w:rPr>
            </w:pPr>
            <w:r w:rsidRPr="00110A7D">
              <w:rPr>
                <w:rFonts w:ascii="Times New Roman" w:hAnsi="Times New Roman"/>
              </w:rPr>
              <w:t>40826,0</w:t>
            </w:r>
          </w:p>
        </w:tc>
      </w:tr>
      <w:tr w:rsidR="00110A7D" w:rsidRPr="00AF4380" w14:paraId="6B2FBDC5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E" w14:textId="77777777" w:rsidR="00110A7D" w:rsidRPr="00AF4380" w:rsidRDefault="00110A7D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BF" w14:textId="77777777" w:rsidR="00110A7D" w:rsidRPr="00AF4380" w:rsidRDefault="00110A7D" w:rsidP="008F30CE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0" w14:textId="77777777" w:rsidR="00110A7D" w:rsidRPr="00AF4380" w:rsidRDefault="00110A7D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1" w14:textId="77777777" w:rsidR="00110A7D" w:rsidRPr="00B911F8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2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3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4" w14:textId="77777777" w:rsidR="00110A7D" w:rsidRPr="00110A7D" w:rsidRDefault="00110A7D" w:rsidP="007B2628">
            <w:pPr>
              <w:jc w:val="center"/>
              <w:rPr>
                <w:rFonts w:ascii="Times New Roman" w:hAnsi="Times New Roman"/>
              </w:rPr>
            </w:pPr>
            <w:r w:rsidRPr="00110A7D">
              <w:rPr>
                <w:rFonts w:ascii="Times New Roman" w:hAnsi="Times New Roman"/>
              </w:rPr>
              <w:t>40826,0</w:t>
            </w:r>
          </w:p>
        </w:tc>
      </w:tr>
      <w:tr w:rsidR="00110A7D" w:rsidRPr="00AF4380" w14:paraId="6B2FBDCD" w14:textId="77777777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6" w14:textId="77777777" w:rsidR="00110A7D" w:rsidRPr="00AF4380" w:rsidRDefault="00110A7D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7" w14:textId="77777777" w:rsidR="00110A7D" w:rsidRPr="00AF4380" w:rsidRDefault="00110A7D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поселения»</w:t>
            </w:r>
            <w:r w:rsidRPr="00AF4380">
              <w:rPr>
                <w:rFonts w:ascii="Times New Roman" w:hAnsi="Times New Roman"/>
                <w:sz w:val="24"/>
              </w:rPr>
              <w:t>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8" w14:textId="77777777" w:rsidR="00110A7D" w:rsidRPr="00AF4380" w:rsidRDefault="00110A7D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9" w14:textId="77777777" w:rsidR="00110A7D" w:rsidRPr="00B911F8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A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B" w14:textId="77777777" w:rsidR="00110A7D" w:rsidRPr="00AF4380" w:rsidRDefault="00110A7D" w:rsidP="007B262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C" w14:textId="77777777" w:rsidR="00110A7D" w:rsidRPr="00110A7D" w:rsidRDefault="00110A7D" w:rsidP="007B2628">
            <w:pPr>
              <w:jc w:val="center"/>
              <w:rPr>
                <w:rFonts w:ascii="Times New Roman" w:hAnsi="Times New Roman"/>
              </w:rPr>
            </w:pPr>
            <w:r w:rsidRPr="00110A7D">
              <w:rPr>
                <w:rFonts w:ascii="Times New Roman" w:hAnsi="Times New Roman"/>
              </w:rPr>
              <w:t>40826,0</w:t>
            </w:r>
          </w:p>
        </w:tc>
      </w:tr>
      <w:tr w:rsidR="00044414" w:rsidRPr="00AF4380" w14:paraId="6B2FBDD5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E" w14:textId="77777777"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CF" w14:textId="77777777" w:rsidR="00044414" w:rsidRPr="00AF4380" w:rsidRDefault="00044414" w:rsidP="0004441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0" w14:textId="77777777"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1" w14:textId="77777777" w:rsidR="00044414" w:rsidRPr="00B911F8" w:rsidRDefault="00110A7D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13418,9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2" w14:textId="77777777" w:rsidR="00044414" w:rsidRPr="00AF4380" w:rsidRDefault="00110A7D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13473,1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3" w14:textId="77777777" w:rsidR="00044414" w:rsidRPr="00AF4380" w:rsidRDefault="00110A7D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13934,0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4" w14:textId="77777777" w:rsidR="00044414" w:rsidRPr="00110A7D" w:rsidRDefault="00110A7D" w:rsidP="00044414">
            <w:pPr>
              <w:jc w:val="center"/>
              <w:rPr>
                <w:rFonts w:ascii="Times New Roman" w:hAnsi="Times New Roman"/>
              </w:rPr>
            </w:pPr>
            <w:r w:rsidRPr="00110A7D">
              <w:rPr>
                <w:rFonts w:ascii="Times New Roman" w:hAnsi="Times New Roman"/>
              </w:rPr>
              <w:t>40826,0</w:t>
            </w:r>
          </w:p>
        </w:tc>
      </w:tr>
      <w:tr w:rsidR="00EB2063" w:rsidRPr="00AF4380" w14:paraId="6B2FBDDD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6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7" w14:textId="77777777"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8" w14:textId="77777777"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40200110 120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9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12563,2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A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12645,9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B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13082,0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C" w14:textId="77777777" w:rsidR="00EB2063" w:rsidRPr="00110A7D" w:rsidRDefault="00110A7D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38291,1</w:t>
            </w:r>
          </w:p>
        </w:tc>
      </w:tr>
      <w:tr w:rsidR="00EB2063" w:rsidRPr="00AF4380" w14:paraId="6B2FBDE5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E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DF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0" w14:textId="77777777"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1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10,5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2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3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4" w14:textId="77777777" w:rsidR="00EB2063" w:rsidRPr="00110A7D" w:rsidRDefault="00110A7D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43,5</w:t>
            </w:r>
          </w:p>
        </w:tc>
      </w:tr>
      <w:tr w:rsidR="00EB2063" w:rsidRPr="00AF4380" w14:paraId="6B2FBDED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6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7" w14:textId="77777777"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8" w14:textId="77777777"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9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351,4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A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370,1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B" w14:textId="77777777" w:rsidR="00EB2063" w:rsidRPr="00AF4380" w:rsidRDefault="00C66A77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377,5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C" w14:textId="77777777" w:rsidR="00EB2063" w:rsidRPr="00110A7D" w:rsidRDefault="00110A7D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1099,0</w:t>
            </w:r>
          </w:p>
        </w:tc>
      </w:tr>
      <w:tr w:rsidR="00C66A77" w:rsidRPr="00AF4380" w14:paraId="6B2FBDF5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E" w14:textId="77777777" w:rsidR="00C66A77" w:rsidRPr="00AF4380" w:rsidRDefault="00C66A77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EF" w14:textId="77777777" w:rsidR="00C66A77" w:rsidRPr="00AF4380" w:rsidRDefault="00C66A77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0" w14:textId="77777777" w:rsidR="00C66A77" w:rsidRPr="00AF4380" w:rsidRDefault="00C66A77" w:rsidP="007B26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951 0104 0940228680 240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1" w14:textId="77777777" w:rsidR="00C66A77" w:rsidRPr="00AF4380" w:rsidRDefault="00C66A77" w:rsidP="007B26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423,8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2" w14:textId="77777777" w:rsidR="00C66A77" w:rsidRPr="00AF4380" w:rsidRDefault="00C66A77" w:rsidP="007B26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440,6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3" w14:textId="77777777" w:rsidR="00C66A77" w:rsidRPr="00AF4380" w:rsidRDefault="00C66A77" w:rsidP="007B262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458,0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4" w14:textId="77777777" w:rsidR="00C66A77" w:rsidRPr="00110A7D" w:rsidRDefault="00110A7D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1322,4</w:t>
            </w:r>
          </w:p>
        </w:tc>
      </w:tr>
      <w:tr w:rsidR="00C66A77" w:rsidRPr="00AF4380" w14:paraId="6B2FBDFD" w14:textId="77777777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6" w14:textId="77777777" w:rsidR="00C66A77" w:rsidRPr="00AF4380" w:rsidRDefault="00C66A77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7" w14:textId="77777777" w:rsidR="00C66A77" w:rsidRPr="00AF4380" w:rsidRDefault="00C66A77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8" w14:textId="77777777" w:rsidR="00C66A77" w:rsidRPr="00AF4380" w:rsidRDefault="00C66A77" w:rsidP="00AD155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951 0113 09402286</w:t>
            </w:r>
            <w:r w:rsidR="00AD155E">
              <w:rPr>
                <w:rFonts w:ascii="Times New Roman" w:hAnsi="Times New Roman"/>
                <w:sz w:val="24"/>
              </w:rPr>
              <w:t>3</w:t>
            </w:r>
            <w:r>
              <w:rPr>
                <w:rFonts w:ascii="Times New Roman" w:hAnsi="Times New Roman"/>
                <w:sz w:val="24"/>
              </w:rPr>
              <w:t>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9" w14:textId="77777777" w:rsidR="00C66A77" w:rsidRPr="00AF4380" w:rsidRDefault="00AD155E" w:rsidP="00AD155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A" w14:textId="77777777" w:rsidR="00C66A77" w:rsidRPr="00AF4380" w:rsidRDefault="00AD155E" w:rsidP="00AD155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B" w14:textId="77777777" w:rsidR="00C66A77" w:rsidRPr="00AF4380" w:rsidRDefault="00AD155E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C66A77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FBDFC" w14:textId="77777777" w:rsidR="00C66A77" w:rsidRPr="00110A7D" w:rsidRDefault="00110A7D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70,0</w:t>
            </w:r>
          </w:p>
        </w:tc>
      </w:tr>
    </w:tbl>
    <w:p w14:paraId="6B2FBDFE" w14:textId="77777777"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14:paraId="6B2FBDFF" w14:textId="77777777"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14:paraId="6B2FBE00" w14:textId="77777777"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Используемое сокращение:</w:t>
      </w:r>
    </w:p>
    <w:p w14:paraId="6B2FBE01" w14:textId="77777777" w:rsidR="00EB2063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Х – данные ячейки не заполняются. </w:t>
      </w:r>
    </w:p>
    <w:p w14:paraId="6B2FBE02" w14:textId="77777777" w:rsidR="006E4B98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14:paraId="6B2FBE03" w14:textId="77777777" w:rsidR="006E4B98" w:rsidRPr="00AF4380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14:paraId="6B2FBE04" w14:textId="77777777" w:rsidR="00185FA0" w:rsidRDefault="00185FA0" w:rsidP="00EB2063">
      <w:pPr>
        <w:pStyle w:val="10"/>
        <w:tabs>
          <w:tab w:val="left" w:pos="709"/>
        </w:tabs>
        <w:spacing w:before="0" w:after="0" w:line="228" w:lineRule="auto"/>
        <w:rPr>
          <w:rFonts w:ascii="Times New Roman" w:hAnsi="Times New Roman"/>
          <w:sz w:val="28"/>
        </w:rPr>
      </w:pPr>
    </w:p>
    <w:p w14:paraId="6B2FBE05" w14:textId="77777777" w:rsidR="004A4E20" w:rsidRPr="004A4E20" w:rsidRDefault="004A4E20" w:rsidP="004A4E20"/>
    <w:p w14:paraId="6B2FBE06" w14:textId="77777777" w:rsidR="00185FA0" w:rsidRPr="00F924FD" w:rsidRDefault="007E786B">
      <w:pPr>
        <w:pStyle w:val="10"/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5. План реализации комплекса процессных мероприятий на 202</w:t>
      </w:r>
      <w:r w:rsidR="006E4B98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6E4B98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14:paraId="6B2FBE07" w14:textId="77777777" w:rsidR="00185FA0" w:rsidRPr="00F924FD" w:rsidRDefault="00185FA0">
      <w:pPr>
        <w:pStyle w:val="afe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76"/>
        <w:gridCol w:w="2193"/>
      </w:tblGrid>
      <w:tr w:rsidR="00185FA0" w:rsidRPr="00F924FD" w14:paraId="6B2FBE11" w14:textId="77777777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0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0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14:paraId="6B2FBE0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0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0C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14:paraId="6B2FBE0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(Ф.И.О., должность)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0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0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14:paraId="6B2FBE1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14:paraId="6B2FBE12" w14:textId="77777777"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83"/>
        <w:gridCol w:w="2186"/>
      </w:tblGrid>
      <w:tr w:rsidR="00185FA0" w:rsidRPr="00F924FD" w14:paraId="6B2FBE19" w14:textId="77777777" w:rsidTr="000046BF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1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14:paraId="6B2FBE1C" w14:textId="77777777" w:rsidTr="000046BF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1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</w:t>
            </w:r>
          </w:p>
          <w:p w14:paraId="6B2FBE1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«Обеспечено повышение качества управления бюджетным процессом»</w:t>
            </w:r>
          </w:p>
        </w:tc>
      </w:tr>
      <w:tr w:rsidR="00185FA0" w:rsidRPr="00F924FD" w14:paraId="6B2FBE23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1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 w:rsidR="006E4B98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1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0" w14:textId="77777777"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1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32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2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1.1.</w:t>
            </w:r>
          </w:p>
          <w:p w14:paraId="6B2FBE2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14:paraId="6B2FBE2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14:paraId="6B2FBE2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14:paraId="6B2FBE2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2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апреля 202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C" w14:textId="77777777" w:rsidR="006E4B98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14:paraId="6B2FBE2D" w14:textId="77777777" w:rsidR="00185FA0" w:rsidRPr="00F924FD" w:rsidRDefault="007E786B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6E4B98"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2E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2F" w14:textId="77777777"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14:paraId="6B2FBE3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3A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3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1.2.</w:t>
            </w:r>
          </w:p>
          <w:p w14:paraId="6B2FBE3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 w:rsidR="006E4B98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30 сентября 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20</w:t>
            </w:r>
            <w:r w:rsidRPr="00F924FD">
              <w:rPr>
                <w:rFonts w:ascii="Times New Roman" w:hAnsi="Times New Roman"/>
                <w:sz w:val="24"/>
              </w:rPr>
              <w:t>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7" w14:textId="77777777"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4C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3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3C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1.3.</w:t>
            </w:r>
          </w:p>
          <w:p w14:paraId="6B2FBE3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14:paraId="6B2FBE3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14:paraId="6B2FBE3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14:paraId="6B2FBE4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14:paraId="6B2FBE4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14:paraId="6B2FBE4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14:paraId="6B2FBE4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4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45" w14:textId="77777777" w:rsidR="006E4B98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14:paraId="6B2FBE46" w14:textId="77777777" w:rsidR="006E4B98" w:rsidRPr="00F924FD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47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48" w14:textId="77777777" w:rsidR="00630B66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6E4B98">
              <w:rPr>
                <w:rFonts w:ascii="Times New Roman" w:hAnsi="Times New Roman"/>
                <w:sz w:val="24"/>
              </w:rPr>
              <w:t>униципальные</w:t>
            </w:r>
          </w:p>
          <w:p w14:paraId="6B2FBE4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14:paraId="6B2FBE4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4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54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4D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4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1.4.</w:t>
            </w:r>
          </w:p>
          <w:p w14:paraId="6B2FBE4F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1" w14:textId="77777777" w:rsidR="00185FA0" w:rsidRPr="00F924FD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63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55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1.6.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6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57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14:paraId="6B2FBE5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14:paraId="6B2FBE59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14:paraId="6B2FBE5A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5B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C" w14:textId="77777777"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1 апреля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5D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14:paraId="6B2FBE5E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5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14:paraId="6B2FBE61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6B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64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5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66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7" w14:textId="77777777"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 xml:space="preserve">30 сентября </w:t>
            </w:r>
            <w:r w:rsidRPr="004E6C3D">
              <w:rPr>
                <w:rFonts w:ascii="Times New Roman" w:hAnsi="Times New Roman"/>
                <w:color w:val="auto"/>
                <w:spacing w:val="-20"/>
                <w:sz w:val="24"/>
              </w:rPr>
              <w:t>20</w:t>
            </w:r>
            <w:r w:rsidRPr="004E6C3D">
              <w:rPr>
                <w:rFonts w:ascii="Times New Roman" w:hAnsi="Times New Roman"/>
                <w:color w:val="auto"/>
                <w:sz w:val="24"/>
              </w:rPr>
              <w:t>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9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A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7D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6C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6D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6E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Использование экономии </w:t>
            </w:r>
          </w:p>
          <w:p w14:paraId="6B2FBE6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14:paraId="6B2FBE7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14:paraId="6B2FBE71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14:paraId="6B2FBE7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14:paraId="6B2FBE73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14:paraId="6B2FBE74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75" w14:textId="77777777"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lastRenderedPageBreak/>
              <w:t>20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76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Шолоховского городского поселения </w:t>
            </w:r>
          </w:p>
          <w:p w14:paraId="6B2FBE77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7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79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</w:p>
          <w:p w14:paraId="6B2FBE7A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контракты</w:t>
            </w:r>
          </w:p>
          <w:p w14:paraId="6B2FBE7B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7C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046BF" w:rsidRPr="00F924FD" w14:paraId="6B2FBE85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7E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7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8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1" w14:textId="77777777"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25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3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4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94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86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1.10.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7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8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14:paraId="6B2FBE89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14:paraId="6B2FBE8A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14:paraId="6B2FBE8B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 xml:space="preserve">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Шолоховского городского поселения</w:t>
            </w:r>
          </w:p>
          <w:p w14:paraId="6B2FBE8C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D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 апреля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8E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14:paraId="6B2FBE8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9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1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14:paraId="6B2FBE9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3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9C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95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6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97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 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9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A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B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AE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9D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9E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9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14:paraId="6B2FBEA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14:paraId="6B2FBEA1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14:paraId="6B2FBEA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14:paraId="6B2FBEA3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14:paraId="6B2FBEA4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14:paraId="6B2FBEA5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A6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A7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14:paraId="6B2FBEA8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14:paraId="6B2FBEA9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AA" w14:textId="77777777"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</w:p>
          <w:p w14:paraId="6B2FBEAB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14:paraId="6B2FBEAC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AD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14:paraId="6B2FBEB6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AF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0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14:paraId="6B2FBEB1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2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3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4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5" w14:textId="77777777"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BF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B7" w14:textId="77777777" w:rsidR="00185FA0" w:rsidRPr="00F924FD" w:rsidRDefault="007E786B">
            <w:pPr>
              <w:widowControl w:val="0"/>
              <w:spacing w:after="0" w:line="252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8" w14:textId="77777777" w:rsidR="00185FA0" w:rsidRPr="00F924FD" w:rsidRDefault="007E786B">
            <w:pPr>
              <w:widowControl w:val="0"/>
              <w:spacing w:after="0" w:line="252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2</w:t>
            </w:r>
          </w:p>
          <w:p w14:paraId="6B2FBEB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14:paraId="6B2FBEBA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0046BF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B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C" w14:textId="77777777" w:rsidR="00185FA0" w:rsidRPr="00F924FD" w:rsidRDefault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D" w14:textId="77777777"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BE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C8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C0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1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14:paraId="6B2FBEC2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 w:rsidR="00CB1CBA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C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 w:rsidR="000046BF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 w:rsidR="000046BF"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 w:rsidR="000046BF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5" w14:textId="77777777" w:rsidR="00185FA0" w:rsidRPr="00F924FD" w:rsidRDefault="000046BF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0046BF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7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14:paraId="6B2FBED2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C9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1.17.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A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14:paraId="6B2FBECB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Принят</w:t>
            </w:r>
            <w:r w:rsidR="00CB1CBA" w:rsidRPr="00CB1CBA">
              <w:rPr>
                <w:rFonts w:ascii="Times New Roman" w:hAnsi="Times New Roman"/>
                <w:sz w:val="24"/>
              </w:rPr>
              <w:t>о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  <w:r w:rsidR="00CB1CBA" w:rsidRPr="00CB1CBA">
              <w:rPr>
                <w:rFonts w:ascii="Times New Roman" w:hAnsi="Times New Roman"/>
                <w:sz w:val="24"/>
              </w:rPr>
              <w:t>постановление Администрации Шолоховского городского поселения</w:t>
            </w:r>
            <w:r w:rsidRPr="00CB1CBA">
              <w:rPr>
                <w:rFonts w:ascii="Times New Roman" w:hAnsi="Times New Roman"/>
                <w:sz w:val="24"/>
              </w:rPr>
              <w:t xml:space="preserve"> «О внесении изменений в </w:t>
            </w:r>
            <w:r w:rsidR="00CB1CBA"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CB1CBA"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</w:t>
            </w:r>
          </w:p>
          <w:p w14:paraId="6B2FBECC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</w:t>
            </w:r>
            <w:r w:rsidR="00CB1CBA" w:rsidRPr="00CB1CBA">
              <w:rPr>
                <w:rFonts w:ascii="Times New Roman" w:hAnsi="Times New Roman"/>
                <w:sz w:val="24"/>
              </w:rPr>
              <w:t>05</w:t>
            </w:r>
            <w:r w:rsidRPr="00CB1CBA">
              <w:rPr>
                <w:rFonts w:ascii="Times New Roman" w:hAnsi="Times New Roman"/>
                <w:sz w:val="24"/>
              </w:rPr>
              <w:t>.0</w:t>
            </w:r>
            <w:r w:rsidR="00CB1CBA" w:rsidRPr="00CB1CBA">
              <w:rPr>
                <w:rFonts w:ascii="Times New Roman" w:hAnsi="Times New Roman"/>
                <w:sz w:val="24"/>
              </w:rPr>
              <w:t>9</w:t>
            </w:r>
            <w:r w:rsidRPr="00CB1CBA">
              <w:rPr>
                <w:rFonts w:ascii="Times New Roman" w:hAnsi="Times New Roman"/>
                <w:sz w:val="24"/>
              </w:rPr>
              <w:t xml:space="preserve">.2016 № </w:t>
            </w:r>
            <w:r w:rsidR="00CB1CBA" w:rsidRPr="00CB1CBA">
              <w:rPr>
                <w:rFonts w:ascii="Times New Roman" w:hAnsi="Times New Roman"/>
                <w:sz w:val="24"/>
              </w:rPr>
              <w:t>187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</w:p>
          <w:p w14:paraId="6B2FBECD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бюджетных ассигнований </w:t>
            </w:r>
            <w:r w:rsidR="00CB1CBA" w:rsidRPr="00CB1CBA">
              <w:rPr>
                <w:rFonts w:ascii="Times New Roman" w:hAnsi="Times New Roman"/>
                <w:sz w:val="24"/>
              </w:rPr>
              <w:t>местного</w:t>
            </w:r>
            <w:r w:rsidRPr="00CB1CBA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E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 w:rsidR="00870B18">
              <w:rPr>
                <w:rFonts w:ascii="Times New Roman" w:hAnsi="Times New Roman"/>
                <w:sz w:val="24"/>
              </w:rPr>
              <w:t>августа</w:t>
            </w:r>
            <w:r w:rsidRPr="00CB1CBA">
              <w:rPr>
                <w:rFonts w:ascii="Times New Roman" w:hAnsi="Times New Roman"/>
                <w:sz w:val="24"/>
              </w:rPr>
              <w:t xml:space="preserve"> 202</w:t>
            </w:r>
            <w:r w:rsidR="00CB1CBA" w:rsidRPr="00CB1CBA">
              <w:rPr>
                <w:rFonts w:ascii="Times New Roman" w:hAnsi="Times New Roman"/>
                <w:sz w:val="24"/>
              </w:rPr>
              <w:t>5</w:t>
            </w:r>
            <w:r w:rsidRPr="00CB1CBA">
              <w:rPr>
                <w:rFonts w:ascii="Times New Roman" w:hAnsi="Times New Roman"/>
                <w:sz w:val="24"/>
              </w:rPr>
              <w:t xml:space="preserve"> г</w:t>
            </w:r>
            <w:r w:rsidRPr="00CB1CBA">
              <w:rPr>
                <w:rFonts w:ascii="Times New Roman" w:hAnsi="Times New Roman"/>
                <w:color w:val="FF0000"/>
                <w:sz w:val="24"/>
              </w:rPr>
              <w:t>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CF" w14:textId="77777777"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</w:t>
            </w:r>
            <w:r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0" w14:textId="77777777"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1" w14:textId="77777777"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color w:val="FF0000"/>
                <w:sz w:val="24"/>
              </w:rPr>
              <w:t>–</w:t>
            </w:r>
          </w:p>
        </w:tc>
      </w:tr>
      <w:tr w:rsidR="00185FA0" w:rsidRPr="00F924FD" w14:paraId="6B2FBEDA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D3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4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14:paraId="6B2FBED5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6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CB1CBA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7" w14:textId="77777777" w:rsidR="00185FA0" w:rsidRPr="00F924FD" w:rsidRDefault="00CB1CBA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8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9" w14:textId="77777777"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EE3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DB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C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14:paraId="6B2FBEDD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DE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DF" w14:textId="77777777"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t>1 июля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0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1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2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EED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E4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5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14:paraId="6B2FBEE6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E7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от 05.09.2016 № 187 </w:t>
            </w:r>
          </w:p>
          <w:p w14:paraId="6B2FBEE8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«О методике и порядке планирования 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9" w14:textId="77777777"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lastRenderedPageBreak/>
              <w:t>1 августа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A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>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B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C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EF5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EE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EF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14:paraId="6B2FBEF0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1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135B80">
              <w:rPr>
                <w:rFonts w:ascii="Times New Roman" w:hAnsi="Times New Roman"/>
                <w:color w:val="auto"/>
                <w:sz w:val="24"/>
              </w:rPr>
              <w:t>31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2" w14:textId="77777777"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3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4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EFE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F6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7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14:paraId="6B2FBEF8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EF9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A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B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C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EFD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F08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EFF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0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14:paraId="6B2FBF01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14:paraId="6B2FBF02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05.09.2016 № 187 </w:t>
            </w:r>
          </w:p>
          <w:p w14:paraId="6B2FBF03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</w:t>
            </w:r>
            <w:r w:rsidRPr="00CB1CBA">
              <w:rPr>
                <w:rFonts w:ascii="Times New Roman" w:hAnsi="Times New Roman"/>
                <w:sz w:val="24"/>
              </w:rPr>
              <w:lastRenderedPageBreak/>
              <w:t>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4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>
              <w:rPr>
                <w:rFonts w:ascii="Times New Roman" w:hAnsi="Times New Roman"/>
                <w:sz w:val="24"/>
              </w:rPr>
              <w:t>августа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5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6" w14:textId="77777777"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7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14:paraId="6B2FBF10" w14:textId="77777777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2FBF09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A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14:paraId="6B2FBF0B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C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31 декабря </w:t>
            </w:r>
            <w:r w:rsidRPr="00F924FD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D" w14:textId="77777777"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E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2FBF0F" w14:textId="77777777"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14:paraId="6B2FBF11" w14:textId="77777777"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2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14:paraId="6B2FBF13" w14:textId="77777777"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Используемое сокращение:</w:t>
      </w:r>
    </w:p>
    <w:p w14:paraId="6B2FBF14" w14:textId="77777777" w:rsidR="00185FA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14:paraId="6B2FBF15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6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7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8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9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A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B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C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D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E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1F" w14:textId="77777777" w:rsidR="004A4E20" w:rsidRDefault="004A4E2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20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21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22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23" w14:textId="77777777"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14:paraId="6B2FBF24" w14:textId="77777777" w:rsidR="00900EF0" w:rsidRPr="00900EF0" w:rsidRDefault="009F1C32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lastRenderedPageBreak/>
        <w:t>V</w:t>
      </w:r>
      <w:r w:rsidR="00900EF0" w:rsidRPr="00900EF0">
        <w:rPr>
          <w:rFonts w:ascii="Times New Roman" w:hAnsi="Times New Roman"/>
          <w:color w:val="auto"/>
          <w:sz w:val="28"/>
          <w:szCs w:val="28"/>
        </w:rPr>
        <w:t>.</w:t>
      </w:r>
      <w:r w:rsidR="00900EF0" w:rsidRPr="00900EF0">
        <w:rPr>
          <w:rFonts w:ascii="Times New Roman" w:hAnsi="Times New Roman"/>
          <w:b/>
          <w:color w:val="auto"/>
          <w:szCs w:val="22"/>
        </w:rPr>
        <w:t xml:space="preserve"> </w:t>
      </w:r>
      <w:r w:rsidR="00900EF0" w:rsidRPr="00900EF0">
        <w:rPr>
          <w:rFonts w:ascii="Times New Roman" w:hAnsi="Times New Roman"/>
          <w:color w:val="auto"/>
          <w:sz w:val="28"/>
          <w:szCs w:val="28"/>
        </w:rPr>
        <w:t>ПАСПОРТ</w:t>
      </w:r>
    </w:p>
    <w:p w14:paraId="6B2FBF25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14:paraId="6B2FBF26" w14:textId="77777777" w:rsidR="00900EF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«</w:t>
      </w:r>
      <w:r w:rsidRPr="009B682B">
        <w:rPr>
          <w:rFonts w:ascii="Times New Roman" w:hAnsi="Times New Roman"/>
          <w:sz w:val="28"/>
        </w:rPr>
        <w:t>Совершенствование системы предоставления</w:t>
      </w:r>
    </w:p>
    <w:p w14:paraId="6B2FBF27" w14:textId="77777777" w:rsidR="00900EF0" w:rsidRPr="004A4E2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B682B">
        <w:rPr>
          <w:rFonts w:ascii="Times New Roman" w:hAnsi="Times New Roman"/>
          <w:sz w:val="28"/>
        </w:rPr>
        <w:t>межбюджетных трансфертов из местного бюджета»</w:t>
      </w:r>
    </w:p>
    <w:p w14:paraId="6B2FBF28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6B2FBF29" w14:textId="77777777"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p w14:paraId="6B2FBF2A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900EF0" w:rsidRPr="00900EF0" w14:paraId="6B2FBF32" w14:textId="77777777" w:rsidTr="004A4E20">
        <w:tc>
          <w:tcPr>
            <w:tcW w:w="1560" w:type="dxa"/>
          </w:tcPr>
          <w:p w14:paraId="6B2FBF2B" w14:textId="77777777" w:rsidR="00900EF0" w:rsidRPr="00900EF0" w:rsidRDefault="00900EF0" w:rsidP="00900EF0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14:paraId="6B2FBF2C" w14:textId="77777777"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14:paraId="6B2FBF2D" w14:textId="77777777"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6B2FBF2E" w14:textId="77777777"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14:paraId="6B2FBF2F" w14:textId="77777777"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B2FBF30" w14:textId="77777777"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Ярош Н.Б. – начальник отдела экономики и финансов Администрации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  <w:p w14:paraId="6B2FBF31" w14:textId="77777777" w:rsidR="00900EF0" w:rsidRPr="00900EF0" w:rsidRDefault="00900EF0" w:rsidP="00900EF0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0EF0" w:rsidRPr="00900EF0" w14:paraId="6B2FBF37" w14:textId="77777777" w:rsidTr="004A4E20">
        <w:tc>
          <w:tcPr>
            <w:tcW w:w="1560" w:type="dxa"/>
          </w:tcPr>
          <w:p w14:paraId="6B2FBF33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14:paraId="6B2FBF34" w14:textId="77777777"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14:paraId="6B2FBF35" w14:textId="77777777"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14:paraId="6B2FBF36" w14:textId="77777777" w:rsidR="00900EF0" w:rsidRPr="00900EF0" w:rsidRDefault="00900EF0" w:rsidP="00900EF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«Управление муниципальными финансами»</w:t>
            </w:r>
          </w:p>
        </w:tc>
      </w:tr>
    </w:tbl>
    <w:p w14:paraId="6B2FBF38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p w14:paraId="6B2FBF39" w14:textId="77777777"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Показатели комплекса процессных мероприятий</w:t>
      </w:r>
    </w:p>
    <w:p w14:paraId="6B2FBF3A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452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63"/>
        <w:gridCol w:w="3055"/>
        <w:gridCol w:w="1276"/>
        <w:gridCol w:w="1276"/>
        <w:gridCol w:w="1276"/>
        <w:gridCol w:w="850"/>
        <w:gridCol w:w="142"/>
        <w:gridCol w:w="709"/>
        <w:gridCol w:w="992"/>
        <w:gridCol w:w="850"/>
        <w:gridCol w:w="851"/>
        <w:gridCol w:w="992"/>
        <w:gridCol w:w="1418"/>
        <w:gridCol w:w="1134"/>
      </w:tblGrid>
      <w:tr w:rsidR="00900EF0" w:rsidRPr="00900EF0" w14:paraId="6B2FBF44" w14:textId="77777777" w:rsidTr="004A4E20">
        <w:trPr>
          <w:trHeight w:val="278"/>
        </w:trPr>
        <w:tc>
          <w:tcPr>
            <w:tcW w:w="63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3B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№</w:t>
            </w:r>
            <w:r w:rsidRPr="00900EF0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3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3C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3D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900EF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3E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900EF0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900EF0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3F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40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41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42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BF43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900EF0" w:rsidRPr="00900EF0" w14:paraId="6B2FBF53" w14:textId="77777777" w:rsidTr="004A4E20">
        <w:trPr>
          <w:trHeight w:val="647"/>
        </w:trPr>
        <w:tc>
          <w:tcPr>
            <w:tcW w:w="63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5" w14:textId="77777777" w:rsidR="00900EF0" w:rsidRPr="00900EF0" w:rsidRDefault="00900EF0" w:rsidP="00900EF0"/>
        </w:tc>
        <w:tc>
          <w:tcPr>
            <w:tcW w:w="3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6" w14:textId="77777777"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7" w14:textId="77777777"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8" w14:textId="77777777"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49" w14:textId="77777777" w:rsidR="00900EF0" w:rsidRPr="00900EF0" w:rsidRDefault="00900EF0" w:rsidP="00900EF0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4A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4B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C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D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4E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FBF4F" w14:textId="77777777"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6B2FBF50" w14:textId="77777777"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900EF0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900EF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51" w14:textId="77777777" w:rsidR="00900EF0" w:rsidRPr="00900EF0" w:rsidRDefault="00900EF0" w:rsidP="00900EF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52" w14:textId="77777777" w:rsidR="00900EF0" w:rsidRPr="00900EF0" w:rsidRDefault="00900EF0" w:rsidP="00900EF0"/>
        </w:tc>
      </w:tr>
      <w:tr w:rsidR="00900EF0" w:rsidRPr="00900EF0" w14:paraId="6B2FBF61" w14:textId="77777777" w:rsidTr="004A4E20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4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5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6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7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8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9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A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B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C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BF5D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B2FBF5E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5F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BF60" w14:textId="77777777"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900EF0" w:rsidRPr="00900EF0" w14:paraId="6B2FBF64" w14:textId="77777777" w:rsidTr="004A4E20">
        <w:tc>
          <w:tcPr>
            <w:tcW w:w="15452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FBF62" w14:textId="77777777" w:rsidR="00900EF0" w:rsidRPr="00900EF0" w:rsidRDefault="00900EF0" w:rsidP="00900EF0">
            <w:pPr>
              <w:widowControl w:val="0"/>
              <w:numPr>
                <w:ilvl w:val="0"/>
                <w:numId w:val="2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Задача комплекса процессных мероприятий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Обеспечено содействие сбалансированности местных бюджетов и использование мер стимулирующего характера, направленных на повышение качества</w:t>
            </w:r>
          </w:p>
          <w:p w14:paraId="6B2FBF63" w14:textId="77777777" w:rsidR="00900EF0" w:rsidRPr="00900EF0" w:rsidRDefault="00900EF0" w:rsidP="00900EF0">
            <w:pPr>
              <w:widowControl w:val="0"/>
              <w:tabs>
                <w:tab w:val="left" w:pos="11330"/>
              </w:tabs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управления муниципальными финансами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900EF0" w:rsidRPr="00900EF0" w14:paraId="6B2FBF72" w14:textId="77777777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568" w:type="dxa"/>
          </w:tcPr>
          <w:p w14:paraId="6B2FBF65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1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lastRenderedPageBreak/>
              <w:t>1.1.</w:t>
            </w:r>
          </w:p>
        </w:tc>
        <w:tc>
          <w:tcPr>
            <w:tcW w:w="3118" w:type="dxa"/>
            <w:gridSpan w:val="2"/>
          </w:tcPr>
          <w:p w14:paraId="6B2FBF66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 xml:space="preserve">Количество полномочий </w:t>
            </w: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Шолоховского городского поселения переданных на уровень муниципального района</w:t>
            </w:r>
          </w:p>
        </w:tc>
        <w:tc>
          <w:tcPr>
            <w:tcW w:w="1276" w:type="dxa"/>
          </w:tcPr>
          <w:p w14:paraId="6B2FBF67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-</w:t>
            </w:r>
          </w:p>
        </w:tc>
        <w:tc>
          <w:tcPr>
            <w:tcW w:w="1276" w:type="dxa"/>
          </w:tcPr>
          <w:p w14:paraId="6B2FBF68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trike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14:paraId="6B2FBF69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штук</w:t>
            </w:r>
          </w:p>
        </w:tc>
        <w:tc>
          <w:tcPr>
            <w:tcW w:w="992" w:type="dxa"/>
            <w:gridSpan w:val="2"/>
          </w:tcPr>
          <w:p w14:paraId="6B2FBF6A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8,0</w:t>
            </w:r>
          </w:p>
        </w:tc>
        <w:tc>
          <w:tcPr>
            <w:tcW w:w="709" w:type="dxa"/>
          </w:tcPr>
          <w:p w14:paraId="6B2FBF6B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2023</w:t>
            </w:r>
          </w:p>
        </w:tc>
        <w:tc>
          <w:tcPr>
            <w:tcW w:w="992" w:type="dxa"/>
          </w:tcPr>
          <w:p w14:paraId="6B2FBF6C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0" w:type="dxa"/>
          </w:tcPr>
          <w:p w14:paraId="6B2FBF6D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1" w:type="dxa"/>
          </w:tcPr>
          <w:p w14:paraId="6B2FBF6E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992" w:type="dxa"/>
          </w:tcPr>
          <w:p w14:paraId="6B2FBF6F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1418" w:type="dxa"/>
          </w:tcPr>
          <w:p w14:paraId="6B2FBF70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 xml:space="preserve">Отдел </w:t>
            </w:r>
            <w:r>
              <w:rPr>
                <w:rFonts w:ascii="Times New Roman" w:hAnsi="Times New Roman"/>
                <w:color w:val="auto"/>
              </w:rPr>
              <w:lastRenderedPageBreak/>
              <w:t xml:space="preserve">экономики и финансов </w:t>
            </w:r>
            <w:proofErr w:type="spellStart"/>
            <w:r>
              <w:rPr>
                <w:rFonts w:ascii="Times New Roman" w:hAnsi="Times New Roman"/>
                <w:color w:val="auto"/>
              </w:rPr>
              <w:t>Администра-ции</w:t>
            </w:r>
            <w:proofErr w:type="spellEnd"/>
            <w:r>
              <w:rPr>
                <w:rFonts w:ascii="Times New Roman" w:hAnsi="Times New Roman"/>
                <w:color w:val="auto"/>
              </w:rPr>
              <w:t xml:space="preserve"> Шолоховского городского поселения</w:t>
            </w:r>
          </w:p>
        </w:tc>
        <w:tc>
          <w:tcPr>
            <w:tcW w:w="1134" w:type="dxa"/>
          </w:tcPr>
          <w:p w14:paraId="6B2FBF71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</w:rPr>
              <w:lastRenderedPageBreak/>
              <w:t>-</w:t>
            </w:r>
          </w:p>
        </w:tc>
      </w:tr>
    </w:tbl>
    <w:p w14:paraId="6B2FBF73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b/>
          <w:color w:val="auto"/>
          <w:szCs w:val="22"/>
        </w:rPr>
      </w:pPr>
    </w:p>
    <w:p w14:paraId="6B2FBF74" w14:textId="77777777" w:rsidR="00900EF0" w:rsidRPr="00900EF0" w:rsidRDefault="00900EF0" w:rsidP="00AC79F5">
      <w:pPr>
        <w:pStyle w:val="a5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Перечень мероприятий (результатов) комплекса</w:t>
      </w:r>
    </w:p>
    <w:p w14:paraId="6B2FBF75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tbl>
      <w:tblPr>
        <w:tblW w:w="15876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4263"/>
        <w:gridCol w:w="1691"/>
        <w:gridCol w:w="2126"/>
        <w:gridCol w:w="1559"/>
        <w:gridCol w:w="1276"/>
        <w:gridCol w:w="992"/>
        <w:gridCol w:w="1134"/>
        <w:gridCol w:w="1134"/>
        <w:gridCol w:w="992"/>
      </w:tblGrid>
      <w:tr w:rsidR="00900EF0" w:rsidRPr="00900EF0" w14:paraId="6B2FBF7E" w14:textId="77777777" w:rsidTr="004A4E20">
        <w:tc>
          <w:tcPr>
            <w:tcW w:w="709" w:type="dxa"/>
            <w:vMerge w:val="restart"/>
          </w:tcPr>
          <w:p w14:paraId="6B2FBF76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14:paraId="6B2FBF77" w14:textId="77777777" w:rsidR="00900EF0" w:rsidRPr="00900EF0" w:rsidRDefault="00900EF0" w:rsidP="00900EF0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4263" w:type="dxa"/>
            <w:vMerge w:val="restart"/>
          </w:tcPr>
          <w:p w14:paraId="6B2FBF78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691" w:type="dxa"/>
            <w:vMerge w:val="restart"/>
          </w:tcPr>
          <w:p w14:paraId="6B2FBF79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26" w:type="dxa"/>
            <w:vMerge w:val="restart"/>
          </w:tcPr>
          <w:p w14:paraId="6B2FBF7A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559" w:type="dxa"/>
            <w:vMerge w:val="restart"/>
          </w:tcPr>
          <w:p w14:paraId="6B2FBF7B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28">
              <w:r w:rsidRPr="00900EF0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268" w:type="dxa"/>
            <w:gridSpan w:val="2"/>
          </w:tcPr>
          <w:p w14:paraId="6B2FBF7C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260" w:type="dxa"/>
            <w:gridSpan w:val="3"/>
          </w:tcPr>
          <w:p w14:paraId="6B2FBF7D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2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900EF0" w:rsidRPr="00900EF0" w14:paraId="6B2FBF89" w14:textId="77777777" w:rsidTr="00D139D0">
        <w:trPr>
          <w:trHeight w:val="115"/>
        </w:trPr>
        <w:tc>
          <w:tcPr>
            <w:tcW w:w="709" w:type="dxa"/>
            <w:vMerge/>
          </w:tcPr>
          <w:p w14:paraId="6B2FBF7F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263" w:type="dxa"/>
            <w:vMerge/>
          </w:tcPr>
          <w:p w14:paraId="6B2FBF80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691" w:type="dxa"/>
            <w:vMerge/>
          </w:tcPr>
          <w:p w14:paraId="6B2FBF81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14:paraId="6B2FBF82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6B2FBF83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B2FBF84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992" w:type="dxa"/>
          </w:tcPr>
          <w:p w14:paraId="6B2FBF85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34" w:type="dxa"/>
          </w:tcPr>
          <w:p w14:paraId="6B2FBF86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134" w:type="dxa"/>
          </w:tcPr>
          <w:p w14:paraId="6B2FBF87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2" w:type="dxa"/>
          </w:tcPr>
          <w:p w14:paraId="6B2FBF88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900EF0" w:rsidRPr="00900EF0" w14:paraId="6B2FBF8B" w14:textId="77777777" w:rsidTr="004A4E20">
        <w:tc>
          <w:tcPr>
            <w:tcW w:w="15876" w:type="dxa"/>
            <w:gridSpan w:val="10"/>
          </w:tcPr>
          <w:p w14:paraId="6B2FBF8A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1. Задача комплекса процессных мероприятий</w:t>
            </w:r>
            <w:r w:rsidRPr="00900EF0">
              <w:rPr>
                <w:rFonts w:ascii="Arial" w:hAnsi="Arial" w:cs="Arial"/>
                <w:szCs w:val="22"/>
              </w:rPr>
              <w:t xml:space="preserve"> «</w:t>
            </w:r>
            <w:r w:rsidR="00BB0AFE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8C2F9D" w:rsidRPr="00900EF0" w14:paraId="6B2FBF96" w14:textId="77777777" w:rsidTr="004A4E20">
        <w:tc>
          <w:tcPr>
            <w:tcW w:w="709" w:type="dxa"/>
          </w:tcPr>
          <w:p w14:paraId="6B2FBF8C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4263" w:type="dxa"/>
          </w:tcPr>
          <w:p w14:paraId="6B2FBF8D" w14:textId="77777777"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1691" w:type="dxa"/>
          </w:tcPr>
          <w:p w14:paraId="6B2FBF8E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иные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мероп-риятия</w:t>
            </w:r>
            <w:proofErr w:type="spellEnd"/>
          </w:p>
        </w:tc>
        <w:tc>
          <w:tcPr>
            <w:tcW w:w="2126" w:type="dxa"/>
          </w:tcPr>
          <w:p w14:paraId="6B2FBF8F" w14:textId="77777777" w:rsidR="008C2F9D" w:rsidRPr="00900EF0" w:rsidRDefault="008C2F9D" w:rsidP="00D139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Мероприятие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предусматрива-ет</w:t>
            </w:r>
            <w:proofErr w:type="spellEnd"/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перечисление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иных межбюджетных трансфертов перечисляемых из бюджета поселения бюджету Белокалитвинского района в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части передачи отдельных полномочий по заключенным соглашениям</w:t>
            </w:r>
          </w:p>
        </w:tc>
        <w:tc>
          <w:tcPr>
            <w:tcW w:w="1559" w:type="dxa"/>
          </w:tcPr>
          <w:p w14:paraId="6B2FBF90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276" w:type="dxa"/>
          </w:tcPr>
          <w:p w14:paraId="6B2FBF91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14:paraId="6B2FBF92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14:paraId="6B2FBF93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14:paraId="6B2FBF94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14:paraId="6B2FBF95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</w:tr>
    </w:tbl>
    <w:p w14:paraId="6B2FBF97" w14:textId="77777777"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6B2FBF98" w14:textId="77777777"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4. Параметры финансового обеспечения</w:t>
      </w:r>
    </w:p>
    <w:p w14:paraId="6B2FBF99" w14:textId="77777777"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tbl>
      <w:tblPr>
        <w:tblStyle w:val="1ffff4"/>
        <w:tblW w:w="0" w:type="auto"/>
        <w:tblLook w:val="04A0" w:firstRow="1" w:lastRow="0" w:firstColumn="1" w:lastColumn="0" w:noHBand="0" w:noVBand="1"/>
      </w:tblPr>
      <w:tblGrid>
        <w:gridCol w:w="675"/>
        <w:gridCol w:w="4536"/>
        <w:gridCol w:w="3402"/>
        <w:gridCol w:w="1590"/>
        <w:gridCol w:w="1575"/>
        <w:gridCol w:w="1575"/>
        <w:gridCol w:w="1435"/>
      </w:tblGrid>
      <w:tr w:rsidR="00D139D0" w14:paraId="6B2FBF9F" w14:textId="77777777" w:rsidTr="00873B4F">
        <w:tc>
          <w:tcPr>
            <w:tcW w:w="675" w:type="dxa"/>
            <w:vMerge w:val="restart"/>
          </w:tcPr>
          <w:p w14:paraId="6B2FBF9A" w14:textId="77777777" w:rsidR="00D139D0" w:rsidRPr="00900EF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№</w:t>
            </w:r>
          </w:p>
          <w:p w14:paraId="6B2FBF9B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п/п</w:t>
            </w:r>
          </w:p>
        </w:tc>
        <w:tc>
          <w:tcPr>
            <w:tcW w:w="4536" w:type="dxa"/>
            <w:vMerge w:val="restart"/>
          </w:tcPr>
          <w:p w14:paraId="6B2FBF9C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Наименование комплекса процессных мероприятий, мероприятия (результата), источник финансового обеспечени</w:t>
            </w:r>
            <w:r>
              <w:rPr>
                <w:color w:val="auto"/>
                <w:sz w:val="28"/>
                <w:szCs w:val="28"/>
              </w:rPr>
              <w:t>я</w:t>
            </w:r>
          </w:p>
        </w:tc>
        <w:tc>
          <w:tcPr>
            <w:tcW w:w="3402" w:type="dxa"/>
            <w:vMerge w:val="restart"/>
          </w:tcPr>
          <w:p w14:paraId="6B2FBF9D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Код бюджетной классификации расходов</w:t>
            </w:r>
          </w:p>
        </w:tc>
        <w:tc>
          <w:tcPr>
            <w:tcW w:w="6175" w:type="dxa"/>
            <w:gridSpan w:val="4"/>
            <w:tcBorders>
              <w:bottom w:val="single" w:sz="4" w:space="0" w:color="auto"/>
            </w:tcBorders>
          </w:tcPr>
          <w:p w14:paraId="6B2FBF9E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Объем финансового обеспечения по годам реализации (тыс. рублей)</w:t>
            </w:r>
          </w:p>
        </w:tc>
      </w:tr>
      <w:tr w:rsidR="00D139D0" w14:paraId="6B2FBFA7" w14:textId="77777777" w:rsidTr="0007708D">
        <w:tc>
          <w:tcPr>
            <w:tcW w:w="675" w:type="dxa"/>
            <w:vMerge/>
          </w:tcPr>
          <w:p w14:paraId="6B2FBFA0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  <w:vMerge/>
          </w:tcPr>
          <w:p w14:paraId="6B2FBFA1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  <w:vMerge/>
          </w:tcPr>
          <w:p w14:paraId="6B2FBFA2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A3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2025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A4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2026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A5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2027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A6" w14:textId="77777777" w:rsidR="00D139D0" w:rsidRDefault="00D139D0" w:rsidP="00D139D0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Всего</w:t>
            </w:r>
          </w:p>
        </w:tc>
      </w:tr>
      <w:tr w:rsidR="000E1108" w14:paraId="6B2FBFAF" w14:textId="77777777" w:rsidTr="0007708D">
        <w:tc>
          <w:tcPr>
            <w:tcW w:w="675" w:type="dxa"/>
            <w:vMerge w:val="restart"/>
          </w:tcPr>
          <w:p w14:paraId="6B2FBFA8" w14:textId="77777777" w:rsidR="000E1108" w:rsidRDefault="000E1108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1</w:t>
            </w:r>
            <w:r>
              <w:rPr>
                <w:color w:val="auto"/>
                <w:sz w:val="28"/>
                <w:szCs w:val="28"/>
              </w:rPr>
              <w:t>.</w:t>
            </w:r>
          </w:p>
        </w:tc>
        <w:tc>
          <w:tcPr>
            <w:tcW w:w="4536" w:type="dxa"/>
          </w:tcPr>
          <w:p w14:paraId="6B2FBFA9" w14:textId="77777777" w:rsidR="000E1108" w:rsidRDefault="000E1108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Комплекс процессных мероприятий «</w:t>
            </w:r>
            <w:r w:rsidRPr="009B682B">
              <w:rPr>
                <w:sz w:val="28"/>
              </w:rPr>
              <w:t>Совершенствование системы предоставления</w:t>
            </w:r>
            <w:r>
              <w:rPr>
                <w:sz w:val="28"/>
              </w:rPr>
              <w:t xml:space="preserve"> м</w:t>
            </w:r>
            <w:r w:rsidRPr="009B682B">
              <w:rPr>
                <w:sz w:val="28"/>
              </w:rPr>
              <w:t>ежбюджетных трансфертов из местного бюджета</w:t>
            </w:r>
            <w:r w:rsidRPr="00900EF0">
              <w:rPr>
                <w:color w:val="auto"/>
                <w:sz w:val="28"/>
                <w:szCs w:val="28"/>
              </w:rPr>
              <w:t>» (всего), в том числе:</w:t>
            </w:r>
          </w:p>
        </w:tc>
        <w:tc>
          <w:tcPr>
            <w:tcW w:w="3402" w:type="dxa"/>
          </w:tcPr>
          <w:p w14:paraId="6B2FBFAA" w14:textId="77777777" w:rsidR="000E1108" w:rsidRDefault="000E1108" w:rsidP="00B435BB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Х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AB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AC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AD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AE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2146,8</w:t>
            </w:r>
          </w:p>
        </w:tc>
      </w:tr>
      <w:tr w:rsidR="000E1108" w14:paraId="6B2FBFB7" w14:textId="77777777" w:rsidTr="0007708D">
        <w:tc>
          <w:tcPr>
            <w:tcW w:w="675" w:type="dxa"/>
            <w:vMerge/>
          </w:tcPr>
          <w:p w14:paraId="6B2FBFB0" w14:textId="77777777" w:rsidR="000E1108" w:rsidRDefault="000E1108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B1" w14:textId="77777777" w:rsidR="000E1108" w:rsidRPr="00900EF0" w:rsidRDefault="000E1108" w:rsidP="000770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402" w:type="dxa"/>
          </w:tcPr>
          <w:p w14:paraId="6B2FBFB2" w14:textId="77777777" w:rsidR="000E1108" w:rsidRDefault="000E1108" w:rsidP="00B435BB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Х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B3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B4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B5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B6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2146,8</w:t>
            </w:r>
          </w:p>
        </w:tc>
      </w:tr>
      <w:tr w:rsidR="000E1108" w14:paraId="6B2FBFBF" w14:textId="77777777" w:rsidTr="0007708D">
        <w:tc>
          <w:tcPr>
            <w:tcW w:w="675" w:type="dxa"/>
          </w:tcPr>
          <w:p w14:paraId="6B2FBFB8" w14:textId="77777777" w:rsidR="000E1108" w:rsidRDefault="000E1108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2.</w:t>
            </w:r>
          </w:p>
        </w:tc>
        <w:tc>
          <w:tcPr>
            <w:tcW w:w="4536" w:type="dxa"/>
          </w:tcPr>
          <w:p w14:paraId="6B2FBFB9" w14:textId="77777777" w:rsidR="000E1108" w:rsidRDefault="000E1108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FC4D87">
              <w:rPr>
                <w:sz w:val="28"/>
                <w:szCs w:val="28"/>
              </w:rPr>
              <w:t xml:space="preserve">озданы условия </w:t>
            </w:r>
            <w:r>
              <w:rPr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3402" w:type="dxa"/>
          </w:tcPr>
          <w:p w14:paraId="6B2FBFBA" w14:textId="77777777" w:rsidR="000E1108" w:rsidRDefault="000E1108" w:rsidP="00B435BB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Х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BB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BC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BD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BE" w14:textId="77777777" w:rsidR="000E1108" w:rsidRPr="001F2547" w:rsidRDefault="000E1108" w:rsidP="007B2628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2146,8</w:t>
            </w:r>
          </w:p>
        </w:tc>
      </w:tr>
      <w:tr w:rsidR="001623AA" w14:paraId="6B2FBFC7" w14:textId="77777777" w:rsidTr="001F2547">
        <w:trPr>
          <w:trHeight w:val="208"/>
        </w:trPr>
        <w:tc>
          <w:tcPr>
            <w:tcW w:w="675" w:type="dxa"/>
            <w:vMerge/>
          </w:tcPr>
          <w:p w14:paraId="6B2FBFC0" w14:textId="77777777" w:rsidR="001623AA" w:rsidRDefault="001623AA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C1" w14:textId="77777777" w:rsidR="001623AA" w:rsidRDefault="001623AA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402" w:type="dxa"/>
          </w:tcPr>
          <w:p w14:paraId="6B2FBFC2" w14:textId="77777777" w:rsidR="001623AA" w:rsidRPr="001F2547" w:rsidRDefault="001F2547" w:rsidP="001F2547">
            <w:pPr>
              <w:spacing w:after="0" w:line="240" w:lineRule="auto"/>
              <w:jc w:val="center"/>
              <w:rPr>
                <w:color w:val="auto"/>
                <w:sz w:val="28"/>
                <w:szCs w:val="28"/>
                <w:lang w:val="en-US"/>
              </w:rPr>
            </w:pPr>
            <w:r>
              <w:rPr>
                <w:color w:val="auto"/>
                <w:sz w:val="28"/>
                <w:szCs w:val="28"/>
                <w:lang w:val="en-US"/>
              </w:rPr>
              <w:t>X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C3" w14:textId="77777777" w:rsidR="001623AA" w:rsidRPr="001F2547" w:rsidRDefault="000E1108" w:rsidP="001F2547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C4" w14:textId="77777777" w:rsidR="001623AA" w:rsidRPr="001F2547" w:rsidRDefault="000E1108" w:rsidP="001F2547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C5" w14:textId="77777777" w:rsidR="001623AA" w:rsidRPr="001F2547" w:rsidRDefault="000E1108" w:rsidP="001F2547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715,6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C6" w14:textId="77777777" w:rsidR="001623AA" w:rsidRPr="001F2547" w:rsidRDefault="000E1108" w:rsidP="001F2547">
            <w:pPr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2146,8</w:t>
            </w:r>
          </w:p>
        </w:tc>
      </w:tr>
      <w:tr w:rsidR="001623AA" w14:paraId="6B2FBFCF" w14:textId="77777777" w:rsidTr="007B2628">
        <w:tc>
          <w:tcPr>
            <w:tcW w:w="675" w:type="dxa"/>
          </w:tcPr>
          <w:p w14:paraId="6B2FBFC8" w14:textId="77777777" w:rsidR="001623AA" w:rsidRDefault="001623AA" w:rsidP="007B2628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C9" w14:textId="77777777" w:rsidR="001623AA" w:rsidRDefault="001623AA" w:rsidP="007B2628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B2FBFCA" w14:textId="77777777" w:rsidR="001623AA" w:rsidRPr="00900EF0" w:rsidRDefault="001623AA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951 010</w:t>
            </w:r>
            <w:r w:rsidR="00EA434F">
              <w:rPr>
                <w:color w:val="auto"/>
                <w:sz w:val="28"/>
                <w:szCs w:val="28"/>
                <w:lang w:val="en-US"/>
              </w:rPr>
              <w:t>4</w:t>
            </w:r>
            <w:r>
              <w:rPr>
                <w:color w:val="auto"/>
                <w:sz w:val="28"/>
                <w:szCs w:val="28"/>
              </w:rPr>
              <w:t xml:space="preserve"> 0940387030 540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CB" w14:textId="77777777" w:rsidR="001623AA" w:rsidRPr="00EA434F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  <w:lang w:val="en-US"/>
              </w:rPr>
              <w:t>269</w:t>
            </w:r>
            <w:r>
              <w:rPr>
                <w:color w:val="auto"/>
                <w:sz w:val="28"/>
                <w:szCs w:val="28"/>
              </w:rPr>
              <w:t>,1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CC" w14:textId="77777777" w:rsidR="001623AA" w:rsidRPr="001F2547" w:rsidRDefault="00EA434F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269,1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CD" w14:textId="77777777" w:rsidR="001623AA" w:rsidRPr="001F2547" w:rsidRDefault="00EA434F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269,1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CE" w14:textId="77777777" w:rsidR="001623AA" w:rsidRPr="001F2547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807,3</w:t>
            </w:r>
          </w:p>
        </w:tc>
      </w:tr>
      <w:tr w:rsidR="001623AA" w14:paraId="6B2FBFD7" w14:textId="77777777" w:rsidTr="0007708D">
        <w:tc>
          <w:tcPr>
            <w:tcW w:w="675" w:type="dxa"/>
          </w:tcPr>
          <w:p w14:paraId="6B2FBFD0" w14:textId="77777777" w:rsidR="001623AA" w:rsidRDefault="001623AA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D1" w14:textId="77777777" w:rsidR="001623AA" w:rsidRDefault="001623AA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B2FBFD2" w14:textId="77777777" w:rsidR="001623AA" w:rsidRPr="00900EF0" w:rsidRDefault="001623AA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 w:rsidRPr="00900EF0">
              <w:rPr>
                <w:color w:val="auto"/>
                <w:sz w:val="28"/>
                <w:szCs w:val="28"/>
              </w:rPr>
              <w:t>9</w:t>
            </w:r>
            <w:r>
              <w:rPr>
                <w:color w:val="auto"/>
                <w:sz w:val="28"/>
                <w:szCs w:val="28"/>
              </w:rPr>
              <w:t>51</w:t>
            </w:r>
            <w:r w:rsidRPr="00900EF0">
              <w:rPr>
                <w:color w:val="auto"/>
                <w:sz w:val="28"/>
                <w:szCs w:val="28"/>
              </w:rPr>
              <w:t xml:space="preserve"> </w:t>
            </w:r>
            <w:r>
              <w:rPr>
                <w:color w:val="auto"/>
                <w:sz w:val="28"/>
                <w:szCs w:val="28"/>
              </w:rPr>
              <w:t>0104</w:t>
            </w:r>
            <w:r w:rsidRPr="00900EF0">
              <w:rPr>
                <w:color w:val="auto"/>
                <w:sz w:val="28"/>
                <w:szCs w:val="28"/>
              </w:rPr>
              <w:t xml:space="preserve"> </w:t>
            </w:r>
            <w:r>
              <w:rPr>
                <w:color w:val="auto"/>
                <w:sz w:val="28"/>
                <w:szCs w:val="28"/>
              </w:rPr>
              <w:t>0</w:t>
            </w:r>
            <w:r w:rsidR="00EA434F">
              <w:rPr>
                <w:color w:val="auto"/>
                <w:sz w:val="28"/>
                <w:szCs w:val="28"/>
              </w:rPr>
              <w:t>940</w:t>
            </w:r>
            <w:r>
              <w:rPr>
                <w:color w:val="auto"/>
                <w:sz w:val="28"/>
                <w:szCs w:val="28"/>
              </w:rPr>
              <w:t>3870</w:t>
            </w:r>
            <w:r w:rsidR="00EA434F">
              <w:rPr>
                <w:color w:val="auto"/>
                <w:sz w:val="28"/>
                <w:szCs w:val="28"/>
              </w:rPr>
              <w:t>5</w:t>
            </w:r>
            <w:r>
              <w:rPr>
                <w:color w:val="auto"/>
                <w:sz w:val="28"/>
                <w:szCs w:val="28"/>
              </w:rPr>
              <w:t>0</w:t>
            </w:r>
            <w:r w:rsidRPr="00900EF0">
              <w:rPr>
                <w:color w:val="auto"/>
                <w:sz w:val="28"/>
                <w:szCs w:val="28"/>
              </w:rPr>
              <w:t xml:space="preserve"> 540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D3" w14:textId="77777777" w:rsidR="001623AA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250,6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D4" w14:textId="77777777" w:rsidR="001623AA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250,6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D5" w14:textId="77777777" w:rsidR="001623AA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250,6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D6" w14:textId="77777777" w:rsidR="001623AA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751,8</w:t>
            </w:r>
          </w:p>
        </w:tc>
      </w:tr>
      <w:tr w:rsidR="00EA434F" w14:paraId="6B2FBFDF" w14:textId="77777777" w:rsidTr="007B2628">
        <w:tc>
          <w:tcPr>
            <w:tcW w:w="675" w:type="dxa"/>
          </w:tcPr>
          <w:p w14:paraId="6B2FBFD8" w14:textId="77777777" w:rsidR="00EA434F" w:rsidRDefault="00EA434F" w:rsidP="007B2628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D9" w14:textId="77777777" w:rsidR="00EA434F" w:rsidRDefault="00EA434F" w:rsidP="007B2628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B2FBFDA" w14:textId="77777777" w:rsidR="00EA434F" w:rsidRPr="00900EF0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951 0104 0940387060 540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DB" w14:textId="77777777" w:rsidR="00EA434F" w:rsidRPr="001F2547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132,3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DC" w14:textId="77777777" w:rsidR="00EA434F" w:rsidRPr="001F2547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132,3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DD" w14:textId="77777777" w:rsidR="00EA434F" w:rsidRPr="001F2547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132,3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DE" w14:textId="77777777" w:rsidR="00EA434F" w:rsidRPr="001F2547" w:rsidRDefault="00EA434F" w:rsidP="007B26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396,9</w:t>
            </w:r>
          </w:p>
        </w:tc>
      </w:tr>
      <w:tr w:rsidR="00B4669D" w14:paraId="6B2FBFE7" w14:textId="77777777" w:rsidTr="0007708D">
        <w:tc>
          <w:tcPr>
            <w:tcW w:w="675" w:type="dxa"/>
          </w:tcPr>
          <w:p w14:paraId="6B2FBFE0" w14:textId="77777777" w:rsidR="00B4669D" w:rsidRDefault="00B4669D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14:paraId="6B2FBFE1" w14:textId="77777777" w:rsidR="00B4669D" w:rsidRDefault="00B4669D" w:rsidP="0007708D">
            <w:pPr>
              <w:spacing w:after="0" w:line="240" w:lineRule="auto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B2FBFE2" w14:textId="77777777" w:rsidR="00B4669D" w:rsidRPr="00900EF0" w:rsidRDefault="00B4669D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951 01</w:t>
            </w:r>
            <w:r w:rsidR="00EA434F">
              <w:rPr>
                <w:color w:val="auto"/>
                <w:sz w:val="28"/>
                <w:szCs w:val="28"/>
              </w:rPr>
              <w:t xml:space="preserve">06 </w:t>
            </w:r>
            <w:r>
              <w:rPr>
                <w:color w:val="auto"/>
                <w:sz w:val="28"/>
                <w:szCs w:val="28"/>
              </w:rPr>
              <w:t>09403870</w:t>
            </w:r>
            <w:r w:rsidR="00EA434F">
              <w:rPr>
                <w:color w:val="auto"/>
                <w:sz w:val="28"/>
                <w:szCs w:val="28"/>
              </w:rPr>
              <w:t>7</w:t>
            </w:r>
            <w:r>
              <w:rPr>
                <w:color w:val="auto"/>
                <w:sz w:val="28"/>
                <w:szCs w:val="28"/>
              </w:rPr>
              <w:t>0 540</w:t>
            </w:r>
          </w:p>
        </w:tc>
        <w:tc>
          <w:tcPr>
            <w:tcW w:w="1590" w:type="dxa"/>
            <w:tcBorders>
              <w:top w:val="single" w:sz="4" w:space="0" w:color="auto"/>
              <w:right w:val="single" w:sz="4" w:space="0" w:color="auto"/>
            </w:tcBorders>
          </w:tcPr>
          <w:p w14:paraId="6B2FBFE3" w14:textId="77777777" w:rsidR="00B4669D" w:rsidRPr="001F2547" w:rsidRDefault="00EA434F" w:rsidP="00EA43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63,6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E4" w14:textId="77777777" w:rsidR="00B4669D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63,6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2FBFE5" w14:textId="77777777" w:rsidR="00B4669D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63,6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</w:tcPr>
          <w:p w14:paraId="6B2FBFE6" w14:textId="77777777" w:rsidR="00B4669D" w:rsidRPr="001F2547" w:rsidRDefault="00EA434F" w:rsidP="00B466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190,8</w:t>
            </w:r>
          </w:p>
        </w:tc>
      </w:tr>
    </w:tbl>
    <w:p w14:paraId="6B2FBFE8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 xml:space="preserve">Примечание. </w:t>
      </w:r>
    </w:p>
    <w:p w14:paraId="6B2FBFE9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>Х – данные ячейки не заполняются</w:t>
      </w:r>
    </w:p>
    <w:p w14:paraId="6B2FBFEA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</w:p>
    <w:p w14:paraId="6B2FBFEB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lastRenderedPageBreak/>
        <w:t>5. План реализации комплекса процессных мероприятий</w:t>
      </w:r>
    </w:p>
    <w:p w14:paraId="6B2FBFEC" w14:textId="77777777"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14:paraId="6B2FBFED" w14:textId="77777777"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410"/>
        <w:gridCol w:w="141"/>
        <w:gridCol w:w="2122"/>
      </w:tblGrid>
      <w:tr w:rsidR="00900EF0" w:rsidRPr="00900EF0" w14:paraId="6B2FBFF5" w14:textId="77777777" w:rsidTr="008C2F9D">
        <w:tc>
          <w:tcPr>
            <w:tcW w:w="629" w:type="dxa"/>
          </w:tcPr>
          <w:p w14:paraId="6B2FBFEE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14:paraId="6B2FBFEF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14:paraId="6B2FBFF0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(результата), контрольной точки</w:t>
            </w:r>
          </w:p>
        </w:tc>
        <w:tc>
          <w:tcPr>
            <w:tcW w:w="1928" w:type="dxa"/>
          </w:tcPr>
          <w:p w14:paraId="6B2FBFF1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Дата наступления контрольной точки</w:t>
            </w:r>
          </w:p>
        </w:tc>
        <w:tc>
          <w:tcPr>
            <w:tcW w:w="4372" w:type="dxa"/>
            <w:vAlign w:val="center"/>
          </w:tcPr>
          <w:p w14:paraId="6B2FBFF2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Ответственный исполнитель (наименование структурного подразделения Администрации </w:t>
            </w:r>
            <w:r w:rsidR="008C2F9D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410" w:type="dxa"/>
          </w:tcPr>
          <w:p w14:paraId="6B2FBFF3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Вид подтверждающего документа</w:t>
            </w:r>
          </w:p>
        </w:tc>
        <w:tc>
          <w:tcPr>
            <w:tcW w:w="2263" w:type="dxa"/>
            <w:gridSpan w:val="2"/>
          </w:tcPr>
          <w:p w14:paraId="6B2FBFF4" w14:textId="77777777"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900EF0" w:rsidRPr="00900EF0" w14:paraId="6B2FBFF7" w14:textId="77777777" w:rsidTr="008C2F9D">
        <w:tc>
          <w:tcPr>
            <w:tcW w:w="14663" w:type="dxa"/>
            <w:gridSpan w:val="8"/>
          </w:tcPr>
          <w:p w14:paraId="6B2FBFF6" w14:textId="77777777"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1. Задача комплекса процессных мероприятий </w:t>
            </w:r>
            <w:r w:rsidRPr="00900EF0">
              <w:rPr>
                <w:rFonts w:ascii="Arial" w:hAnsi="Arial" w:cs="Arial"/>
                <w:szCs w:val="22"/>
              </w:rPr>
              <w:t>«</w:t>
            </w:r>
            <w:r w:rsidR="008C2F9D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8C2F9D" w:rsidRPr="00900EF0" w14:paraId="6B2FBFFF" w14:textId="77777777" w:rsidTr="008C2F9D">
        <w:tc>
          <w:tcPr>
            <w:tcW w:w="771" w:type="dxa"/>
            <w:gridSpan w:val="2"/>
          </w:tcPr>
          <w:p w14:paraId="6B2FBFF8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11.1.</w:t>
            </w:r>
          </w:p>
          <w:p w14:paraId="6B2FBFF9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14:paraId="6B2FBFFA" w14:textId="77777777"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части вопросов местного значения</w:t>
            </w:r>
          </w:p>
        </w:tc>
        <w:tc>
          <w:tcPr>
            <w:tcW w:w="1928" w:type="dxa"/>
          </w:tcPr>
          <w:p w14:paraId="6B2FBFFB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14:paraId="6B2FBFFC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2551" w:type="dxa"/>
            <w:gridSpan w:val="2"/>
          </w:tcPr>
          <w:p w14:paraId="6B2FBFFD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2" w:type="dxa"/>
          </w:tcPr>
          <w:p w14:paraId="6B2FBFFE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8C2F9D" w:rsidRPr="00900EF0" w14:paraId="6B2FC006" w14:textId="77777777" w:rsidTr="008C2F9D">
        <w:tc>
          <w:tcPr>
            <w:tcW w:w="771" w:type="dxa"/>
            <w:gridSpan w:val="2"/>
          </w:tcPr>
          <w:p w14:paraId="6B2FC000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14:paraId="6B2FC001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1.1.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Заключены соглашения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о передаче полномочий</w:t>
            </w:r>
          </w:p>
        </w:tc>
        <w:tc>
          <w:tcPr>
            <w:tcW w:w="1928" w:type="dxa"/>
          </w:tcPr>
          <w:p w14:paraId="6B2FC002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2025</w:t>
            </w:r>
            <w:r w:rsidR="008C2F9D"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14:paraId="6B2FC003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14:paraId="6B2FC004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14:paraId="6B2FC005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8C2F9D" w:rsidRPr="00900EF0" w14:paraId="6B2FC00F" w14:textId="77777777" w:rsidTr="008C2F9D">
        <w:tc>
          <w:tcPr>
            <w:tcW w:w="771" w:type="dxa"/>
            <w:gridSpan w:val="2"/>
          </w:tcPr>
          <w:p w14:paraId="6B2FC007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11.3.</w:t>
            </w:r>
          </w:p>
        </w:tc>
        <w:tc>
          <w:tcPr>
            <w:tcW w:w="2919" w:type="dxa"/>
          </w:tcPr>
          <w:p w14:paraId="6B2FC008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1.2.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14:paraId="6B2FC009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14:paraId="6B2FC00A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14:paraId="6B2FC00B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декабря 2025 г. </w:t>
            </w:r>
          </w:p>
        </w:tc>
        <w:tc>
          <w:tcPr>
            <w:tcW w:w="4372" w:type="dxa"/>
          </w:tcPr>
          <w:p w14:paraId="6B2FC00C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14:paraId="6B2FC00D" w14:textId="77777777"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14:paraId="6B2FC00E" w14:textId="77777777"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14:paraId="6B2FC016" w14:textId="77777777" w:rsidTr="008C2F9D">
        <w:tc>
          <w:tcPr>
            <w:tcW w:w="771" w:type="dxa"/>
            <w:gridSpan w:val="2"/>
          </w:tcPr>
          <w:p w14:paraId="6B2FC010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11.4.</w:t>
            </w:r>
          </w:p>
        </w:tc>
        <w:tc>
          <w:tcPr>
            <w:tcW w:w="2919" w:type="dxa"/>
          </w:tcPr>
          <w:p w14:paraId="6B2FC011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3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14:paraId="6B2FC012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14:paraId="6B2FC013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14:paraId="6B2FC014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14:paraId="6B2FC015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14:paraId="6B2FC01F" w14:textId="77777777" w:rsidTr="008C2F9D">
        <w:tc>
          <w:tcPr>
            <w:tcW w:w="771" w:type="dxa"/>
            <w:gridSpan w:val="2"/>
          </w:tcPr>
          <w:p w14:paraId="6B2FC017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11.5.</w:t>
            </w:r>
          </w:p>
        </w:tc>
        <w:tc>
          <w:tcPr>
            <w:tcW w:w="2919" w:type="dxa"/>
          </w:tcPr>
          <w:p w14:paraId="6B2FC018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4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14:paraId="6B2FC019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 июля</w:t>
            </w:r>
          </w:p>
          <w:p w14:paraId="6B2FC01A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14:paraId="6B2FC01B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14:paraId="6B2FC01C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  <w:gridSpan w:val="2"/>
          </w:tcPr>
          <w:p w14:paraId="6B2FC01D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платежное поручение</w:t>
            </w:r>
          </w:p>
        </w:tc>
        <w:tc>
          <w:tcPr>
            <w:tcW w:w="2122" w:type="dxa"/>
          </w:tcPr>
          <w:p w14:paraId="6B2FC01E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14:paraId="6B2FC026" w14:textId="77777777" w:rsidTr="008C2F9D">
        <w:tc>
          <w:tcPr>
            <w:tcW w:w="771" w:type="dxa"/>
            <w:gridSpan w:val="2"/>
          </w:tcPr>
          <w:p w14:paraId="6B2FC020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11.6.</w:t>
            </w:r>
          </w:p>
        </w:tc>
        <w:tc>
          <w:tcPr>
            <w:tcW w:w="2919" w:type="dxa"/>
          </w:tcPr>
          <w:p w14:paraId="6B2FC021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5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14:paraId="6B2FC022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14:paraId="6B2FC023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14:paraId="6B2FC024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14:paraId="6B2FC025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14:paraId="6B2FC02F" w14:textId="77777777" w:rsidTr="008C2F9D">
        <w:tc>
          <w:tcPr>
            <w:tcW w:w="771" w:type="dxa"/>
            <w:gridSpan w:val="2"/>
          </w:tcPr>
          <w:p w14:paraId="6B2FC027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14:paraId="6B2FC028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14:paraId="6B2FC029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14:paraId="6B2FC02A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14:paraId="6B2FC02B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14:paraId="6B2FC02C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14:paraId="6B2FC02D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14:paraId="6B2FC02E" w14:textId="77777777"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14:paraId="6B2FC030" w14:textId="77777777"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14:paraId="6B2FC031" w14:textId="77777777"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14:paraId="6B2FC032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V</w:t>
      </w:r>
      <w:r w:rsidR="007D7AAD"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 w:rsidRPr="002143A5">
        <w:rPr>
          <w:rFonts w:ascii="Times New Roman" w:hAnsi="Times New Roman"/>
          <w:color w:val="auto"/>
          <w:sz w:val="28"/>
          <w:szCs w:val="28"/>
        </w:rPr>
        <w:t>.</w:t>
      </w:r>
      <w:r w:rsidRPr="002143A5">
        <w:rPr>
          <w:rFonts w:ascii="Times New Roman" w:hAnsi="Times New Roman"/>
          <w:b/>
          <w:color w:val="auto"/>
          <w:szCs w:val="22"/>
        </w:rPr>
        <w:t xml:space="preserve"> </w:t>
      </w:r>
      <w:r w:rsidRPr="002143A5">
        <w:rPr>
          <w:rFonts w:ascii="Times New Roman" w:hAnsi="Times New Roman"/>
          <w:color w:val="auto"/>
          <w:sz w:val="28"/>
          <w:szCs w:val="28"/>
        </w:rPr>
        <w:t>ПАСПОРТ</w:t>
      </w:r>
    </w:p>
    <w:p w14:paraId="6B2FC033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14:paraId="6B2FC034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«Управление муниципальным долгом </w:t>
      </w:r>
      <w:r>
        <w:rPr>
          <w:rFonts w:ascii="Times New Roman" w:hAnsi="Times New Roman"/>
          <w:color w:val="auto"/>
          <w:sz w:val="28"/>
          <w:szCs w:val="28"/>
        </w:rPr>
        <w:t>Шолоховского городского поселения</w:t>
      </w:r>
      <w:r w:rsidRPr="002143A5">
        <w:rPr>
          <w:rFonts w:ascii="Times New Roman" w:hAnsi="Times New Roman"/>
          <w:color w:val="auto"/>
          <w:sz w:val="28"/>
          <w:szCs w:val="28"/>
        </w:rPr>
        <w:t>»</w:t>
      </w:r>
    </w:p>
    <w:p w14:paraId="6B2FC035" w14:textId="77777777"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14:paraId="6B2FC036" w14:textId="77777777"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2143A5" w:rsidRPr="002143A5" w14:paraId="6B2FC03C" w14:textId="77777777" w:rsidTr="004A4E20">
        <w:tc>
          <w:tcPr>
            <w:tcW w:w="1560" w:type="dxa"/>
          </w:tcPr>
          <w:p w14:paraId="6B2FC037" w14:textId="77777777" w:rsidR="002143A5" w:rsidRPr="002143A5" w:rsidRDefault="002143A5" w:rsidP="002143A5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14:paraId="6B2FC038" w14:textId="77777777"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14:paraId="6B2FC039" w14:textId="77777777"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14:paraId="6B2FC03A" w14:textId="77777777" w:rsidR="002143A5" w:rsidRPr="002143A5" w:rsidRDefault="002143A5" w:rsidP="002143A5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14:paraId="6B2FC03B" w14:textId="77777777" w:rsidR="002143A5" w:rsidRPr="002143A5" w:rsidRDefault="002143A5" w:rsidP="002143A5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</w:tr>
      <w:tr w:rsidR="002143A5" w:rsidRPr="002143A5" w14:paraId="6B2FC042" w14:textId="77777777" w:rsidTr="004A4E20">
        <w:tc>
          <w:tcPr>
            <w:tcW w:w="1560" w:type="dxa"/>
          </w:tcPr>
          <w:p w14:paraId="6B2FC03D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14:paraId="6B2FC03E" w14:textId="77777777"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14:paraId="6B2FC03F" w14:textId="77777777"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14:paraId="6B2FC040" w14:textId="77777777"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«Управление муниципальными финансами»</w:t>
            </w:r>
          </w:p>
          <w:p w14:paraId="6B2FC041" w14:textId="77777777"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6B2FC043" w14:textId="77777777"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Показатели комплекса процессных мероприятий </w:t>
      </w:r>
    </w:p>
    <w:p w14:paraId="6B2FC044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59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2976"/>
        <w:gridCol w:w="1276"/>
        <w:gridCol w:w="1276"/>
        <w:gridCol w:w="1276"/>
        <w:gridCol w:w="850"/>
        <w:gridCol w:w="851"/>
        <w:gridCol w:w="992"/>
        <w:gridCol w:w="850"/>
        <w:gridCol w:w="851"/>
        <w:gridCol w:w="992"/>
        <w:gridCol w:w="1418"/>
        <w:gridCol w:w="1275"/>
      </w:tblGrid>
      <w:tr w:rsidR="002143A5" w:rsidRPr="002143A5" w14:paraId="6B2FC04E" w14:textId="77777777" w:rsidTr="004A4E20">
        <w:trPr>
          <w:trHeight w:val="278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5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№</w:t>
            </w:r>
            <w:r w:rsidRPr="002143A5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6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7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2143A5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8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2143A5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2143A5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9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14:paraId="6B2FC04A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14:paraId="6B2FC04B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C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14:paraId="6B2FC04D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2143A5" w:rsidRPr="002143A5" w14:paraId="6B2FC05D" w14:textId="77777777" w:rsidTr="004A4E20">
        <w:trPr>
          <w:trHeight w:val="647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4F" w14:textId="77777777" w:rsidR="002143A5" w:rsidRPr="002143A5" w:rsidRDefault="002143A5" w:rsidP="002143A5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0" w14:textId="77777777"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1" w14:textId="77777777"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2" w14:textId="77777777"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3" w14:textId="77777777" w:rsidR="002143A5" w:rsidRPr="002143A5" w:rsidRDefault="002143A5" w:rsidP="002143A5"/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4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5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6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7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8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FC059" w14:textId="77777777"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14:paraId="6B2FC05A" w14:textId="77777777"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2143A5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2143A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B" w14:textId="77777777" w:rsidR="002143A5" w:rsidRPr="002143A5" w:rsidRDefault="002143A5" w:rsidP="002143A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5C" w14:textId="77777777" w:rsidR="002143A5" w:rsidRPr="002143A5" w:rsidRDefault="002143A5" w:rsidP="002143A5"/>
        </w:tc>
      </w:tr>
      <w:tr w:rsidR="002143A5" w:rsidRPr="002143A5" w14:paraId="6B2FC06B" w14:textId="77777777" w:rsidTr="004A4E2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5E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5F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0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1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2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3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4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5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6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14:paraId="6B2FC067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B2FC068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69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2FC06A" w14:textId="77777777"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2143A5" w:rsidRPr="002143A5" w14:paraId="6B2FC06D" w14:textId="77777777" w:rsidTr="004A4E20">
        <w:tc>
          <w:tcPr>
            <w:tcW w:w="15593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FC06C" w14:textId="77777777" w:rsidR="002143A5" w:rsidRPr="002143A5" w:rsidRDefault="002143A5" w:rsidP="002143A5">
            <w:pPr>
              <w:widowControl w:val="0"/>
              <w:numPr>
                <w:ilvl w:val="0"/>
                <w:numId w:val="4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2143A5">
              <w:rPr>
                <w:rFonts w:ascii="Times New Roman" w:hAnsi="Times New Roman"/>
                <w:szCs w:val="22"/>
              </w:rPr>
              <w:t>Задача комплекса процессных мероприятий «Объем муниципального долга Белокалитвинского района и расходы на его обслуживание обеспечены на безопасном уровне»</w:t>
            </w:r>
          </w:p>
        </w:tc>
      </w:tr>
      <w:tr w:rsidR="002143A5" w:rsidRPr="002143A5" w14:paraId="6B2FC07B" w14:textId="77777777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14:paraId="6B2FC06E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11.1.</w:t>
            </w:r>
          </w:p>
        </w:tc>
        <w:tc>
          <w:tcPr>
            <w:tcW w:w="2976" w:type="dxa"/>
          </w:tcPr>
          <w:p w14:paraId="6B2FC06F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 xml:space="preserve">Предельное соотношение ежегодного прироста долговых обязательств по рыночным заимствованиям к плановому объему прироста </w:t>
            </w:r>
            <w:r w:rsidRPr="002143A5">
              <w:rPr>
                <w:rFonts w:ascii="Times New Roman" w:hAnsi="Times New Roman"/>
                <w:color w:val="auto"/>
              </w:rPr>
              <w:lastRenderedPageBreak/>
              <w:t>налоговых и неналоговых доходов областного бюджета</w:t>
            </w:r>
          </w:p>
        </w:tc>
        <w:tc>
          <w:tcPr>
            <w:tcW w:w="1276" w:type="dxa"/>
          </w:tcPr>
          <w:p w14:paraId="6B2FC070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lastRenderedPageBreak/>
              <w:t>убывания</w:t>
            </w:r>
          </w:p>
        </w:tc>
        <w:tc>
          <w:tcPr>
            <w:tcW w:w="1276" w:type="dxa"/>
          </w:tcPr>
          <w:p w14:paraId="6B2FC071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14:paraId="6B2FC072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14:paraId="6B2FC073" w14:textId="77777777"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  <w:r w:rsidR="002143A5" w:rsidRPr="002143A5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851" w:type="dxa"/>
          </w:tcPr>
          <w:p w14:paraId="6B2FC074" w14:textId="77777777"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14:paraId="6B2FC075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0" w:type="dxa"/>
          </w:tcPr>
          <w:p w14:paraId="6B2FC076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1" w:type="dxa"/>
          </w:tcPr>
          <w:p w14:paraId="6B2FC077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992" w:type="dxa"/>
          </w:tcPr>
          <w:p w14:paraId="6B2FC078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1418" w:type="dxa"/>
          </w:tcPr>
          <w:p w14:paraId="6B2FC079" w14:textId="77777777"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 xml:space="preserve">отдел экономики и финансов Администрации </w:t>
            </w:r>
            <w:r>
              <w:rPr>
                <w:rFonts w:ascii="Times New Roman" w:hAnsi="Times New Roman"/>
                <w:color w:val="auto"/>
              </w:rPr>
              <w:lastRenderedPageBreak/>
              <w:t>Шолоховского городского поселения</w:t>
            </w:r>
          </w:p>
        </w:tc>
        <w:tc>
          <w:tcPr>
            <w:tcW w:w="1275" w:type="dxa"/>
          </w:tcPr>
          <w:p w14:paraId="6B2FC07A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lastRenderedPageBreak/>
              <w:t>-</w:t>
            </w:r>
          </w:p>
        </w:tc>
      </w:tr>
      <w:tr w:rsidR="002143A5" w:rsidRPr="002143A5" w14:paraId="6B2FC089" w14:textId="77777777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14:paraId="6B2FC07C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lastRenderedPageBreak/>
              <w:t>11.2.</w:t>
            </w:r>
          </w:p>
        </w:tc>
        <w:tc>
          <w:tcPr>
            <w:tcW w:w="2976" w:type="dxa"/>
          </w:tcPr>
          <w:p w14:paraId="6B2FC07D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276" w:type="dxa"/>
          </w:tcPr>
          <w:p w14:paraId="6B2FC07E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убывания</w:t>
            </w:r>
          </w:p>
        </w:tc>
        <w:tc>
          <w:tcPr>
            <w:tcW w:w="1276" w:type="dxa"/>
          </w:tcPr>
          <w:p w14:paraId="6B2FC07F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14:paraId="6B2FC080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14:paraId="6B2FC081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</w:p>
        </w:tc>
        <w:tc>
          <w:tcPr>
            <w:tcW w:w="851" w:type="dxa"/>
          </w:tcPr>
          <w:p w14:paraId="6B2FC082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14:paraId="6B2FC083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0" w:type="dxa"/>
          </w:tcPr>
          <w:p w14:paraId="6B2FC084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1" w:type="dxa"/>
          </w:tcPr>
          <w:p w14:paraId="6B2FC085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2" w:type="dxa"/>
          </w:tcPr>
          <w:p w14:paraId="6B2FC086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418" w:type="dxa"/>
          </w:tcPr>
          <w:p w14:paraId="6B2FC087" w14:textId="77777777"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5" w:type="dxa"/>
          </w:tcPr>
          <w:p w14:paraId="6B2FC088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-</w:t>
            </w:r>
          </w:p>
        </w:tc>
      </w:tr>
    </w:tbl>
    <w:p w14:paraId="6B2FC08A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auto"/>
          <w:szCs w:val="22"/>
        </w:rPr>
      </w:pPr>
    </w:p>
    <w:p w14:paraId="6B2FC08B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3. Перечень мероприятий (результатов) комплекса</w:t>
      </w:r>
    </w:p>
    <w:p w14:paraId="6B2FC08C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p w14:paraId="6B2FC08D" w14:textId="77777777"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3696"/>
        <w:gridCol w:w="1474"/>
        <w:gridCol w:w="2109"/>
        <w:gridCol w:w="102"/>
        <w:gridCol w:w="1191"/>
        <w:gridCol w:w="1258"/>
        <w:gridCol w:w="1258"/>
        <w:gridCol w:w="1113"/>
        <w:gridCol w:w="1031"/>
        <w:gridCol w:w="993"/>
      </w:tblGrid>
      <w:tr w:rsidR="002143A5" w:rsidRPr="002143A5" w14:paraId="6B2FC096" w14:textId="77777777" w:rsidTr="004A4E20">
        <w:tc>
          <w:tcPr>
            <w:tcW w:w="771" w:type="dxa"/>
            <w:vMerge w:val="restart"/>
          </w:tcPr>
          <w:p w14:paraId="6B2FC08E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14:paraId="6B2FC08F" w14:textId="77777777" w:rsidR="002143A5" w:rsidRPr="002143A5" w:rsidRDefault="002143A5" w:rsidP="002143A5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3696" w:type="dxa"/>
            <w:vMerge w:val="restart"/>
          </w:tcPr>
          <w:p w14:paraId="6B2FC090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474" w:type="dxa"/>
            <w:vMerge w:val="restart"/>
          </w:tcPr>
          <w:p w14:paraId="6B2FC091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09" w:type="dxa"/>
            <w:vMerge w:val="restart"/>
          </w:tcPr>
          <w:p w14:paraId="6B2FC092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293" w:type="dxa"/>
            <w:gridSpan w:val="2"/>
            <w:vMerge w:val="restart"/>
          </w:tcPr>
          <w:p w14:paraId="6B2FC093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29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516" w:type="dxa"/>
            <w:gridSpan w:val="2"/>
          </w:tcPr>
          <w:p w14:paraId="6B2FC094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137" w:type="dxa"/>
            <w:gridSpan w:val="3"/>
          </w:tcPr>
          <w:p w14:paraId="6B2FC095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2143A5" w:rsidRPr="002143A5" w14:paraId="6B2FC0A1" w14:textId="77777777" w:rsidTr="004A4E20">
        <w:tc>
          <w:tcPr>
            <w:tcW w:w="771" w:type="dxa"/>
            <w:vMerge/>
          </w:tcPr>
          <w:p w14:paraId="6B2FC097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696" w:type="dxa"/>
            <w:vMerge/>
          </w:tcPr>
          <w:p w14:paraId="6B2FC098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474" w:type="dxa"/>
            <w:vMerge/>
          </w:tcPr>
          <w:p w14:paraId="6B2FC099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09" w:type="dxa"/>
            <w:vMerge/>
          </w:tcPr>
          <w:p w14:paraId="6B2FC09A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93" w:type="dxa"/>
            <w:gridSpan w:val="2"/>
            <w:vMerge/>
          </w:tcPr>
          <w:p w14:paraId="6B2FC09B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58" w:type="dxa"/>
          </w:tcPr>
          <w:p w14:paraId="6B2FC09C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1258" w:type="dxa"/>
          </w:tcPr>
          <w:p w14:paraId="6B2FC09D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13" w:type="dxa"/>
          </w:tcPr>
          <w:p w14:paraId="6B2FC09E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031" w:type="dxa"/>
          </w:tcPr>
          <w:p w14:paraId="6B2FC09F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3" w:type="dxa"/>
          </w:tcPr>
          <w:p w14:paraId="6B2FC0A0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2143A5" w:rsidRPr="002143A5" w14:paraId="6B2FC0A3" w14:textId="77777777" w:rsidTr="004A4E20">
        <w:tc>
          <w:tcPr>
            <w:tcW w:w="14996" w:type="dxa"/>
            <w:gridSpan w:val="11"/>
          </w:tcPr>
          <w:p w14:paraId="6B2FC0A2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5F59FC" w:rsidRPr="005F59FC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>и расходы на его обслуживание обеспечены на безопасном уровне»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2143A5" w:rsidRPr="002143A5" w14:paraId="6B2FC0AE" w14:textId="77777777" w:rsidTr="004A4E20">
        <w:tc>
          <w:tcPr>
            <w:tcW w:w="771" w:type="dxa"/>
          </w:tcPr>
          <w:p w14:paraId="6B2FC0A4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3696" w:type="dxa"/>
          </w:tcPr>
          <w:p w14:paraId="6B2FC0A5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0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474" w:type="dxa"/>
          </w:tcPr>
          <w:p w14:paraId="6B2FC0A6" w14:textId="77777777" w:rsidR="002143A5" w:rsidRPr="002143A5" w:rsidRDefault="002143A5" w:rsidP="00C73F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иные </w:t>
            </w:r>
            <w:proofErr w:type="spellStart"/>
            <w:proofErr w:type="gram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меро</w:t>
            </w:r>
            <w:proofErr w:type="spellEnd"/>
            <w:r w:rsidR="00C73FDF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приятия</w:t>
            </w:r>
            <w:proofErr w:type="gramEnd"/>
          </w:p>
        </w:tc>
        <w:tc>
          <w:tcPr>
            <w:tcW w:w="2211" w:type="dxa"/>
            <w:gridSpan w:val="2"/>
          </w:tcPr>
          <w:p w14:paraId="6B2FC0A7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мероприятие предусматривает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проведение единой политики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1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1191" w:type="dxa"/>
          </w:tcPr>
          <w:p w14:paraId="6B2FC0A8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258" w:type="dxa"/>
          </w:tcPr>
          <w:p w14:paraId="6B2FC0A9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258" w:type="dxa"/>
          </w:tcPr>
          <w:p w14:paraId="6B2FC0AA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13" w:type="dxa"/>
          </w:tcPr>
          <w:p w14:paraId="6B2FC0AB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031" w:type="dxa"/>
          </w:tcPr>
          <w:p w14:paraId="6B2FC0AC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B2FC0AD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</w:tr>
    </w:tbl>
    <w:p w14:paraId="6B2FC0AF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</w:p>
    <w:p w14:paraId="6B2FC0B0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br/>
        <w:t>4. План реализации комплекса процессных мероприятий</w:t>
      </w:r>
    </w:p>
    <w:p w14:paraId="6B2FC0B1" w14:textId="77777777"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14:paraId="6B2FC0B2" w14:textId="77777777"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551"/>
        <w:gridCol w:w="2410"/>
      </w:tblGrid>
      <w:tr w:rsidR="002143A5" w:rsidRPr="002143A5" w14:paraId="6B2FC0BA" w14:textId="77777777" w:rsidTr="00D03521">
        <w:tc>
          <w:tcPr>
            <w:tcW w:w="629" w:type="dxa"/>
          </w:tcPr>
          <w:p w14:paraId="6B2FC0B3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14:paraId="6B2FC0B4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14:paraId="6B2FC0B5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(результата), контрольной точки</w:t>
            </w:r>
          </w:p>
        </w:tc>
        <w:tc>
          <w:tcPr>
            <w:tcW w:w="1928" w:type="dxa"/>
          </w:tcPr>
          <w:p w14:paraId="6B2FC0B6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Дата наступления контрольной точки</w:t>
            </w:r>
          </w:p>
        </w:tc>
        <w:tc>
          <w:tcPr>
            <w:tcW w:w="4372" w:type="dxa"/>
            <w:vAlign w:val="center"/>
          </w:tcPr>
          <w:p w14:paraId="6B2FC0B7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Ответственный исполнитель (наименование структурного подразделения Администрации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551" w:type="dxa"/>
          </w:tcPr>
          <w:p w14:paraId="6B2FC0B8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Вид подтверждающего документа</w:t>
            </w:r>
          </w:p>
        </w:tc>
        <w:tc>
          <w:tcPr>
            <w:tcW w:w="2410" w:type="dxa"/>
          </w:tcPr>
          <w:p w14:paraId="6B2FC0B9" w14:textId="77777777"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2143A5" w:rsidRPr="002143A5" w14:paraId="6B2FC0BC" w14:textId="77777777" w:rsidTr="00D03521">
        <w:tc>
          <w:tcPr>
            <w:tcW w:w="14951" w:type="dxa"/>
            <w:gridSpan w:val="7"/>
          </w:tcPr>
          <w:p w14:paraId="6B2FC0BB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D03521" w:rsidRPr="00D03521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и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lastRenderedPageBreak/>
              <w:t>расходы на его обслуживание обеспечены на безопасном уровне»</w:t>
            </w:r>
          </w:p>
        </w:tc>
      </w:tr>
      <w:tr w:rsidR="002143A5" w:rsidRPr="002143A5" w14:paraId="6B2FC0C4" w14:textId="77777777" w:rsidTr="00D03521">
        <w:tc>
          <w:tcPr>
            <w:tcW w:w="771" w:type="dxa"/>
            <w:gridSpan w:val="2"/>
          </w:tcPr>
          <w:p w14:paraId="6B2FC0BD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11.1.</w:t>
            </w:r>
          </w:p>
          <w:p w14:paraId="6B2FC0BE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14:paraId="6B2FC0BF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1.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2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928" w:type="dxa"/>
          </w:tcPr>
          <w:p w14:paraId="6B2FC0C0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14:paraId="6B2FC0C1" w14:textId="77777777" w:rsidR="002143A5" w:rsidRPr="002143A5" w:rsidRDefault="00D0352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C2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410" w:type="dxa"/>
          </w:tcPr>
          <w:p w14:paraId="6B2FC0C3" w14:textId="77777777"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0CC" w14:textId="77777777" w:rsidTr="00D03521">
        <w:tc>
          <w:tcPr>
            <w:tcW w:w="771" w:type="dxa"/>
            <w:gridSpan w:val="2"/>
          </w:tcPr>
          <w:p w14:paraId="6B2FC0C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14:paraId="6B2FC0C6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1.1. Исполнены долговые обязательства по возврату основного долга по соглашениям (договорам)</w:t>
            </w:r>
          </w:p>
        </w:tc>
        <w:tc>
          <w:tcPr>
            <w:tcW w:w="1928" w:type="dxa"/>
          </w:tcPr>
          <w:p w14:paraId="6B2FC0C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27 сентября 2025 г. </w:t>
            </w:r>
          </w:p>
          <w:p w14:paraId="6B2FC0C8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2025 г. </w:t>
            </w:r>
          </w:p>
        </w:tc>
        <w:tc>
          <w:tcPr>
            <w:tcW w:w="4372" w:type="dxa"/>
          </w:tcPr>
          <w:p w14:paraId="6B2FC0C9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C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Федерацией</w:t>
            </w:r>
          </w:p>
        </w:tc>
        <w:tc>
          <w:tcPr>
            <w:tcW w:w="2410" w:type="dxa"/>
          </w:tcPr>
          <w:p w14:paraId="6B2FC0CB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0D4" w14:textId="77777777" w:rsidTr="00D03521">
        <w:tc>
          <w:tcPr>
            <w:tcW w:w="771" w:type="dxa"/>
            <w:gridSpan w:val="2"/>
          </w:tcPr>
          <w:p w14:paraId="6B2FC0CD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2919" w:type="dxa"/>
          </w:tcPr>
          <w:p w14:paraId="6B2FC0CE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Контрольная точка 1.2.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14:paraId="6B2FC0CF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1 декабря </w:t>
            </w:r>
          </w:p>
          <w:p w14:paraId="6B2FC0D0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2025 г. </w:t>
            </w:r>
          </w:p>
        </w:tc>
        <w:tc>
          <w:tcPr>
            <w:tcW w:w="4372" w:type="dxa"/>
          </w:tcPr>
          <w:p w14:paraId="6B2FC0D1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отдел экономики и финансов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D2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постановление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14:paraId="6B2FC0D3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14:paraId="6B2FC0E1" w14:textId="77777777" w:rsidTr="00D03521">
        <w:tc>
          <w:tcPr>
            <w:tcW w:w="771" w:type="dxa"/>
            <w:gridSpan w:val="2"/>
          </w:tcPr>
          <w:p w14:paraId="6B2FC0D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11.4.</w:t>
            </w:r>
          </w:p>
        </w:tc>
        <w:tc>
          <w:tcPr>
            <w:tcW w:w="2919" w:type="dxa"/>
          </w:tcPr>
          <w:p w14:paraId="6B2FC0D6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1.3.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14:paraId="6B2FC0D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14:paraId="6B2FC0D8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14:paraId="6B2FC0D9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14:paraId="6B2FC0D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14:paraId="6B2FC0DB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14:paraId="6B2FC0DC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14:paraId="6B2FC0DD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2025 г. </w:t>
            </w:r>
          </w:p>
        </w:tc>
        <w:tc>
          <w:tcPr>
            <w:tcW w:w="4372" w:type="dxa"/>
          </w:tcPr>
          <w:p w14:paraId="6B2FC0DE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DF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14:paraId="6B2FC0E0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0E9" w14:textId="77777777" w:rsidTr="00D03521">
        <w:tc>
          <w:tcPr>
            <w:tcW w:w="771" w:type="dxa"/>
            <w:gridSpan w:val="2"/>
          </w:tcPr>
          <w:p w14:paraId="6B2FC0E2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11.5.</w:t>
            </w:r>
          </w:p>
        </w:tc>
        <w:tc>
          <w:tcPr>
            <w:tcW w:w="2919" w:type="dxa"/>
          </w:tcPr>
          <w:p w14:paraId="6B2FC0E3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1.4. Исполнены долговые обязательства по возврату основного долга по соглашениям (договорам)</w:t>
            </w:r>
          </w:p>
        </w:tc>
        <w:tc>
          <w:tcPr>
            <w:tcW w:w="1928" w:type="dxa"/>
          </w:tcPr>
          <w:p w14:paraId="6B2FC0E4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27 сентября 2026 г. </w:t>
            </w:r>
          </w:p>
          <w:p w14:paraId="6B2FC0E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2026 г. </w:t>
            </w:r>
          </w:p>
        </w:tc>
        <w:tc>
          <w:tcPr>
            <w:tcW w:w="4372" w:type="dxa"/>
          </w:tcPr>
          <w:p w14:paraId="6B2FC0E6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E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Федерацией</w:t>
            </w:r>
          </w:p>
        </w:tc>
        <w:tc>
          <w:tcPr>
            <w:tcW w:w="2410" w:type="dxa"/>
          </w:tcPr>
          <w:p w14:paraId="6B2FC0E8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14:paraId="6B2FC0F1" w14:textId="77777777" w:rsidTr="00D03521">
        <w:tc>
          <w:tcPr>
            <w:tcW w:w="771" w:type="dxa"/>
            <w:gridSpan w:val="2"/>
          </w:tcPr>
          <w:p w14:paraId="6B2FC0E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11.6.</w:t>
            </w:r>
          </w:p>
        </w:tc>
        <w:tc>
          <w:tcPr>
            <w:tcW w:w="2919" w:type="dxa"/>
          </w:tcPr>
          <w:p w14:paraId="6B2FC0EB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1.5.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14:paraId="6B2FC0EC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14:paraId="6B2FC0ED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</w:tc>
        <w:tc>
          <w:tcPr>
            <w:tcW w:w="4372" w:type="dxa"/>
          </w:tcPr>
          <w:p w14:paraId="6B2FC0EE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EF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14:paraId="6B2FC0F0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0FE" w14:textId="77777777" w:rsidTr="00D03521">
        <w:tc>
          <w:tcPr>
            <w:tcW w:w="771" w:type="dxa"/>
            <w:gridSpan w:val="2"/>
          </w:tcPr>
          <w:p w14:paraId="6B2FC0F2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14:paraId="6B2FC0F3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1.6.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14:paraId="6B2FC0F4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14:paraId="6B2FC0F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2026 г.</w:t>
            </w:r>
          </w:p>
          <w:p w14:paraId="6B2FC0F6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14:paraId="6B2FC0F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14:paraId="6B2FC0F8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14:paraId="6B2FC0F9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14:paraId="6B2FC0F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2026 г. </w:t>
            </w:r>
          </w:p>
        </w:tc>
        <w:tc>
          <w:tcPr>
            <w:tcW w:w="4372" w:type="dxa"/>
          </w:tcPr>
          <w:p w14:paraId="6B2FC0FB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0FC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14:paraId="6B2FC0FD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106" w14:textId="77777777" w:rsidTr="00D03521">
        <w:tc>
          <w:tcPr>
            <w:tcW w:w="771" w:type="dxa"/>
            <w:gridSpan w:val="2"/>
          </w:tcPr>
          <w:p w14:paraId="6B2FC0FF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11.8.</w:t>
            </w:r>
          </w:p>
        </w:tc>
        <w:tc>
          <w:tcPr>
            <w:tcW w:w="2919" w:type="dxa"/>
          </w:tcPr>
          <w:p w14:paraId="6B2FC100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1.7. Исполнены долговые обязательства по возврату основного долга по соглашениям (договорам)</w:t>
            </w:r>
          </w:p>
        </w:tc>
        <w:tc>
          <w:tcPr>
            <w:tcW w:w="1928" w:type="dxa"/>
          </w:tcPr>
          <w:p w14:paraId="6B2FC101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27 сентября 2027 г. </w:t>
            </w:r>
          </w:p>
          <w:p w14:paraId="6B2FC102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2027 г. </w:t>
            </w:r>
          </w:p>
        </w:tc>
        <w:tc>
          <w:tcPr>
            <w:tcW w:w="4372" w:type="dxa"/>
          </w:tcPr>
          <w:p w14:paraId="6B2FC103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</w:tcPr>
          <w:p w14:paraId="6B2FC104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перед Российской Федерацией</w:t>
            </w:r>
          </w:p>
        </w:tc>
        <w:tc>
          <w:tcPr>
            <w:tcW w:w="2410" w:type="dxa"/>
          </w:tcPr>
          <w:p w14:paraId="6B2FC10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14:paraId="6B2FC10E" w14:textId="77777777" w:rsidTr="00D03521">
        <w:tc>
          <w:tcPr>
            <w:tcW w:w="771" w:type="dxa"/>
            <w:gridSpan w:val="2"/>
          </w:tcPr>
          <w:p w14:paraId="6B2FC10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11.9.</w:t>
            </w:r>
          </w:p>
        </w:tc>
        <w:tc>
          <w:tcPr>
            <w:tcW w:w="2919" w:type="dxa"/>
          </w:tcPr>
          <w:p w14:paraId="6B2FC108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1.8.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14:paraId="6B2FC109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14:paraId="6B2FC10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</w:tc>
        <w:tc>
          <w:tcPr>
            <w:tcW w:w="4372" w:type="dxa"/>
          </w:tcPr>
          <w:p w14:paraId="6B2FC10B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10C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14:paraId="6B2FC10D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14:paraId="6B2FC11B" w14:textId="77777777" w:rsidTr="00D03521">
        <w:tc>
          <w:tcPr>
            <w:tcW w:w="771" w:type="dxa"/>
            <w:gridSpan w:val="2"/>
          </w:tcPr>
          <w:p w14:paraId="6B2FC10F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11.10.</w:t>
            </w:r>
          </w:p>
        </w:tc>
        <w:tc>
          <w:tcPr>
            <w:tcW w:w="2919" w:type="dxa"/>
          </w:tcPr>
          <w:p w14:paraId="6B2FC110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1.9.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14:paraId="6B2FC111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14:paraId="6B2FC112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2027 г.</w:t>
            </w:r>
          </w:p>
          <w:p w14:paraId="6B2FC113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14:paraId="6B2FC114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14:paraId="6B2FC115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14:paraId="6B2FC116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14:paraId="6B2FC117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2027 г. </w:t>
            </w:r>
          </w:p>
        </w:tc>
        <w:tc>
          <w:tcPr>
            <w:tcW w:w="4372" w:type="dxa"/>
          </w:tcPr>
          <w:p w14:paraId="6B2FC118" w14:textId="77777777"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14:paraId="6B2FC119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14:paraId="6B2FC11A" w14:textId="77777777"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14:paraId="6B2FC11C" w14:textId="77777777" w:rsidR="00727F35" w:rsidRPr="00F924FD" w:rsidRDefault="008B17C3" w:rsidP="0019424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sectPr w:rsidR="00727F35" w:rsidRPr="00F924FD" w:rsidSect="00574EBE">
      <w:headerReference w:type="default" r:id="rId33"/>
      <w:footerReference w:type="default" r:id="rId34"/>
      <w:pgSz w:w="16840" w:h="11907" w:orient="landscape" w:code="9"/>
      <w:pgMar w:top="1701" w:right="1134" w:bottom="567" w:left="1134" w:header="72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2FDB39" w14:textId="77777777" w:rsidR="00C50B64" w:rsidRDefault="00C50B64">
      <w:pPr>
        <w:spacing w:after="0" w:line="240" w:lineRule="auto"/>
      </w:pPr>
      <w:r>
        <w:separator/>
      </w:r>
    </w:p>
  </w:endnote>
  <w:endnote w:type="continuationSeparator" w:id="0">
    <w:p w14:paraId="19718583" w14:textId="77777777" w:rsidR="00C50B64" w:rsidRDefault="00C50B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default"/>
    <w:sig w:usb0="00000000" w:usb1="00000000" w:usb2="00000021" w:usb3="00000000" w:csb0="000001B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8" w14:textId="77777777" w:rsidR="007B2628" w:rsidRPr="007E786B" w:rsidRDefault="007B2628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B" w14:textId="77777777" w:rsidR="007B2628" w:rsidRPr="0065742D" w:rsidRDefault="007B2628" w:rsidP="0065742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E" w14:textId="77777777" w:rsidR="007B2628" w:rsidRPr="0065742D" w:rsidRDefault="007B2628" w:rsidP="0065742D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1" w14:textId="77777777" w:rsidR="007B2628" w:rsidRPr="007E786B" w:rsidRDefault="007B2628" w:rsidP="00B51D70">
    <w:pPr>
      <w:spacing w:after="0"/>
      <w:ind w:firstLine="709"/>
      <w:rPr>
        <w:rFonts w:ascii="Times New Roman" w:hAnsi="Times New Roman"/>
        <w:sz w:val="20"/>
        <w:lang w:val="en-US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3" w14:textId="77777777" w:rsidR="007B2628" w:rsidRPr="004D5A7C" w:rsidRDefault="007B2628" w:rsidP="004D5A7C">
    <w:pPr>
      <w:pStyle w:val="ab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6" w14:textId="77777777" w:rsidR="007B2628" w:rsidRPr="007E786B" w:rsidRDefault="007B2628">
    <w:pPr>
      <w:spacing w:after="0"/>
      <w:rPr>
        <w:rFonts w:ascii="Times New Roman" w:hAnsi="Times New Roman"/>
        <w:sz w:val="20"/>
        <w:lang w:val="en-US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9" w14:textId="77777777" w:rsidR="007B2628" w:rsidRPr="002D335D" w:rsidRDefault="007B2628" w:rsidP="002D335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2597F2" w14:textId="77777777" w:rsidR="00C50B64" w:rsidRDefault="00C50B64">
      <w:pPr>
        <w:spacing w:after="0" w:line="240" w:lineRule="auto"/>
      </w:pPr>
      <w:r>
        <w:separator/>
      </w:r>
    </w:p>
  </w:footnote>
  <w:footnote w:type="continuationSeparator" w:id="0">
    <w:p w14:paraId="68A4EB74" w14:textId="77777777" w:rsidR="00C50B64" w:rsidRDefault="00C50B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4" w14:textId="77777777" w:rsidR="007B2628" w:rsidRDefault="007B2628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5" w14:textId="77777777" w:rsidR="007B2628" w:rsidRDefault="007B2628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7" w14:textId="77777777" w:rsidR="007B2628" w:rsidRDefault="007B2628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A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2D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0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2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5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2FC138" w14:textId="77777777" w:rsidR="007B2628" w:rsidRDefault="007B2628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6012E6E"/>
    <w:multiLevelType w:val="hybridMultilevel"/>
    <w:tmpl w:val="C6B6C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D62334"/>
    <w:multiLevelType w:val="multilevel"/>
    <w:tmpl w:val="325EC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54A2170F"/>
    <w:multiLevelType w:val="multilevel"/>
    <w:tmpl w:val="DF405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5E41307B"/>
    <w:multiLevelType w:val="multilevel"/>
    <w:tmpl w:val="49965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FA0"/>
    <w:rsid w:val="000046BF"/>
    <w:rsid w:val="00010E67"/>
    <w:rsid w:val="00027AF7"/>
    <w:rsid w:val="00044414"/>
    <w:rsid w:val="00051731"/>
    <w:rsid w:val="0007708D"/>
    <w:rsid w:val="00080867"/>
    <w:rsid w:val="000837D8"/>
    <w:rsid w:val="000B3620"/>
    <w:rsid w:val="000C2FB3"/>
    <w:rsid w:val="000D1E7B"/>
    <w:rsid w:val="000E1108"/>
    <w:rsid w:val="000E467D"/>
    <w:rsid w:val="000E58F8"/>
    <w:rsid w:val="00110A7D"/>
    <w:rsid w:val="00127FF6"/>
    <w:rsid w:val="00135B80"/>
    <w:rsid w:val="00137495"/>
    <w:rsid w:val="00150814"/>
    <w:rsid w:val="001623AA"/>
    <w:rsid w:val="00166E3A"/>
    <w:rsid w:val="001777E7"/>
    <w:rsid w:val="00184A09"/>
    <w:rsid w:val="00185FA0"/>
    <w:rsid w:val="00194245"/>
    <w:rsid w:val="00194BE8"/>
    <w:rsid w:val="001A3D5B"/>
    <w:rsid w:val="001B7177"/>
    <w:rsid w:val="001C741A"/>
    <w:rsid w:val="001D0852"/>
    <w:rsid w:val="001E0584"/>
    <w:rsid w:val="001E4B3C"/>
    <w:rsid w:val="001F2547"/>
    <w:rsid w:val="002143A5"/>
    <w:rsid w:val="00215FEC"/>
    <w:rsid w:val="0021677E"/>
    <w:rsid w:val="002420BB"/>
    <w:rsid w:val="00294C54"/>
    <w:rsid w:val="002A0830"/>
    <w:rsid w:val="002D335D"/>
    <w:rsid w:val="0031225B"/>
    <w:rsid w:val="00345764"/>
    <w:rsid w:val="00346574"/>
    <w:rsid w:val="00354C12"/>
    <w:rsid w:val="003B6036"/>
    <w:rsid w:val="003C6F1A"/>
    <w:rsid w:val="003D3212"/>
    <w:rsid w:val="003F3A82"/>
    <w:rsid w:val="00400179"/>
    <w:rsid w:val="0040278D"/>
    <w:rsid w:val="0043223E"/>
    <w:rsid w:val="0044565F"/>
    <w:rsid w:val="00493310"/>
    <w:rsid w:val="004A4E20"/>
    <w:rsid w:val="004B712C"/>
    <w:rsid w:val="004D5A7C"/>
    <w:rsid w:val="004D6B92"/>
    <w:rsid w:val="004E6C3D"/>
    <w:rsid w:val="004F3F5C"/>
    <w:rsid w:val="00501284"/>
    <w:rsid w:val="005044E2"/>
    <w:rsid w:val="0050715C"/>
    <w:rsid w:val="00534F9C"/>
    <w:rsid w:val="00551DF8"/>
    <w:rsid w:val="00555405"/>
    <w:rsid w:val="00574EBE"/>
    <w:rsid w:val="00591F87"/>
    <w:rsid w:val="005C1D84"/>
    <w:rsid w:val="005D1047"/>
    <w:rsid w:val="005F59FC"/>
    <w:rsid w:val="006027FE"/>
    <w:rsid w:val="00621F59"/>
    <w:rsid w:val="00630B66"/>
    <w:rsid w:val="00651BE4"/>
    <w:rsid w:val="0065742D"/>
    <w:rsid w:val="00684F71"/>
    <w:rsid w:val="006E4B98"/>
    <w:rsid w:val="00700061"/>
    <w:rsid w:val="0072651C"/>
    <w:rsid w:val="00727F35"/>
    <w:rsid w:val="00732EE6"/>
    <w:rsid w:val="007351E1"/>
    <w:rsid w:val="007526E3"/>
    <w:rsid w:val="007550C9"/>
    <w:rsid w:val="00775FD9"/>
    <w:rsid w:val="007B2628"/>
    <w:rsid w:val="007B531C"/>
    <w:rsid w:val="007B7A90"/>
    <w:rsid w:val="007C1C41"/>
    <w:rsid w:val="007D7AAD"/>
    <w:rsid w:val="007E786B"/>
    <w:rsid w:val="007F29A5"/>
    <w:rsid w:val="007F7A5F"/>
    <w:rsid w:val="00810EDA"/>
    <w:rsid w:val="008263FB"/>
    <w:rsid w:val="00826F8C"/>
    <w:rsid w:val="00845B73"/>
    <w:rsid w:val="0086195C"/>
    <w:rsid w:val="00870B18"/>
    <w:rsid w:val="00873B4F"/>
    <w:rsid w:val="008B17C3"/>
    <w:rsid w:val="008B4D97"/>
    <w:rsid w:val="008C2F9D"/>
    <w:rsid w:val="008D12A1"/>
    <w:rsid w:val="008D3387"/>
    <w:rsid w:val="008E1C05"/>
    <w:rsid w:val="008F30CE"/>
    <w:rsid w:val="00900EF0"/>
    <w:rsid w:val="009029FB"/>
    <w:rsid w:val="009111E7"/>
    <w:rsid w:val="00911EF2"/>
    <w:rsid w:val="00923C86"/>
    <w:rsid w:val="009254B3"/>
    <w:rsid w:val="00983404"/>
    <w:rsid w:val="00983CCD"/>
    <w:rsid w:val="00992A19"/>
    <w:rsid w:val="009A325A"/>
    <w:rsid w:val="009B2018"/>
    <w:rsid w:val="009B682B"/>
    <w:rsid w:val="009F1C32"/>
    <w:rsid w:val="00A2009B"/>
    <w:rsid w:val="00A25D89"/>
    <w:rsid w:val="00A8508D"/>
    <w:rsid w:val="00AA1BE1"/>
    <w:rsid w:val="00AA4823"/>
    <w:rsid w:val="00AB1221"/>
    <w:rsid w:val="00AC1D7B"/>
    <w:rsid w:val="00AC79F5"/>
    <w:rsid w:val="00AD155E"/>
    <w:rsid w:val="00AE0EE8"/>
    <w:rsid w:val="00AE1A03"/>
    <w:rsid w:val="00B3081D"/>
    <w:rsid w:val="00B31C82"/>
    <w:rsid w:val="00B33614"/>
    <w:rsid w:val="00B4075F"/>
    <w:rsid w:val="00B435BB"/>
    <w:rsid w:val="00B4669D"/>
    <w:rsid w:val="00B46DD5"/>
    <w:rsid w:val="00B51D70"/>
    <w:rsid w:val="00B638E1"/>
    <w:rsid w:val="00B911F8"/>
    <w:rsid w:val="00BA54D5"/>
    <w:rsid w:val="00BA78C7"/>
    <w:rsid w:val="00BB0AFE"/>
    <w:rsid w:val="00BB5FE7"/>
    <w:rsid w:val="00BE1BC4"/>
    <w:rsid w:val="00C0055B"/>
    <w:rsid w:val="00C50B64"/>
    <w:rsid w:val="00C66A77"/>
    <w:rsid w:val="00C73FDF"/>
    <w:rsid w:val="00CB1CBA"/>
    <w:rsid w:val="00D03521"/>
    <w:rsid w:val="00D139D0"/>
    <w:rsid w:val="00D25458"/>
    <w:rsid w:val="00D63D70"/>
    <w:rsid w:val="00D74786"/>
    <w:rsid w:val="00DA1261"/>
    <w:rsid w:val="00DA2344"/>
    <w:rsid w:val="00DC1D92"/>
    <w:rsid w:val="00DD7F4F"/>
    <w:rsid w:val="00E13BC8"/>
    <w:rsid w:val="00E27274"/>
    <w:rsid w:val="00E46DEB"/>
    <w:rsid w:val="00E6023E"/>
    <w:rsid w:val="00E64561"/>
    <w:rsid w:val="00E86AC6"/>
    <w:rsid w:val="00EA434F"/>
    <w:rsid w:val="00EA785E"/>
    <w:rsid w:val="00EB2063"/>
    <w:rsid w:val="00EB604E"/>
    <w:rsid w:val="00ED6414"/>
    <w:rsid w:val="00EF432A"/>
    <w:rsid w:val="00EF4736"/>
    <w:rsid w:val="00F24C29"/>
    <w:rsid w:val="00F4088F"/>
    <w:rsid w:val="00F4710D"/>
    <w:rsid w:val="00F924FD"/>
    <w:rsid w:val="00F94890"/>
    <w:rsid w:val="00FD5E2C"/>
    <w:rsid w:val="00FF1219"/>
    <w:rsid w:val="00FF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2FBA2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uiPriority w:val="34"/>
    <w:qFormat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fff5">
    <w:name w:val="Неразрешенное упоминание1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uiPriority w:val="34"/>
    <w:qFormat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fff5">
    <w:name w:val="Неразрешенное упоминание1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0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5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D:\&#1044;&#1086;&#1082;&#1091;&#1084;&#1077;&#1085;&#1090;&#1099;\&#1041;&#1070;&#1044;&#1046;&#1045;&#1058;%202024-2026\&#1055;&#1054;&#1057;&#1058;&#1040;&#1053;&#1054;&#1042;&#1051;&#1045;&#1053;&#1048;&#1071;\&#1055;&#1088;&#1086;&#1075;&#1088;&#1072;&#1084;&#1084;&#1099;\&#1084;&#1091;&#1085;%20&#1092;&#1080;&#1085;&#1072;&#1085;&#1089;&#1099;_&#1055;&#1086;&#1089;&#1090;%20&#1086;&#1090;%2023%20&#1086;&#1082;&#1090;&#1103;&#1073;&#1088;&#1103;%202023%20&#1075;%20N%20743%20&#1054;%20&#1074;&#1085;&#1077;&#1089;%20(1).rtf" TargetMode="External"/><Relationship Id="rId18" Type="http://schemas.openxmlformats.org/officeDocument/2006/relationships/header" Target="header4.xml"/><Relationship Id="rId26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34" Type="http://schemas.openxmlformats.org/officeDocument/2006/relationships/footer" Target="footer7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407872350/0" TargetMode="External"/><Relationship Id="rId17" Type="http://schemas.openxmlformats.org/officeDocument/2006/relationships/footer" Target="footer1.xml"/><Relationship Id="rId25" Type="http://schemas.openxmlformats.org/officeDocument/2006/relationships/footer" Target="footer5.xml"/><Relationship Id="rId33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29" Type="http://schemas.openxmlformats.org/officeDocument/2006/relationships/hyperlink" Target="https://login.consultant.ru/link/?req=doc&amp;base=LAW&amp;n=44113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43778150/0" TargetMode="External"/><Relationship Id="rId24" Type="http://schemas.openxmlformats.org/officeDocument/2006/relationships/header" Target="header7.xml"/><Relationship Id="rId32" Type="http://schemas.openxmlformats.org/officeDocument/2006/relationships/hyperlink" Target="https://login.consultant.ru/link/?req=doc&amp;base=LAW&amp;n=479341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23" Type="http://schemas.openxmlformats.org/officeDocument/2006/relationships/footer" Target="footer4.xml"/><Relationship Id="rId28" Type="http://schemas.openxmlformats.org/officeDocument/2006/relationships/hyperlink" Target="https://login.consultant.ru/link/?req=doc&amp;base=LAW&amp;n=44113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internet.garant.ru/document/redirect/43778150/1000" TargetMode="External"/><Relationship Id="rId19" Type="http://schemas.openxmlformats.org/officeDocument/2006/relationships/footer" Target="footer2.xml"/><Relationship Id="rId31" Type="http://schemas.openxmlformats.org/officeDocument/2006/relationships/hyperlink" Target="https://login.consultant.ru/link/?req=doc&amp;base=LAW&amp;n=47934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Relationship Id="rId22" Type="http://schemas.openxmlformats.org/officeDocument/2006/relationships/header" Target="header6.xml"/><Relationship Id="rId27" Type="http://schemas.openxmlformats.org/officeDocument/2006/relationships/footer" Target="footer6.xml"/><Relationship Id="rId30" Type="http://schemas.openxmlformats.org/officeDocument/2006/relationships/hyperlink" Target="https://login.consultant.ru/link/?req=doc&amp;base=LAW&amp;n=479341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84C4CF-ED8B-416D-BC2E-B546B0501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1434</TotalTime>
  <Pages>47</Pages>
  <Words>8543</Words>
  <Characters>48697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99</cp:revision>
  <cp:lastPrinted>2025-02-20T13:12:00Z</cp:lastPrinted>
  <dcterms:created xsi:type="dcterms:W3CDTF">2024-03-05T06:35:00Z</dcterms:created>
  <dcterms:modified xsi:type="dcterms:W3CDTF">2025-03-19T06:00:00Z</dcterms:modified>
</cp:coreProperties>
</file>