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1AD7" w:rsidRDefault="00161AD7" w:rsidP="00161AD7">
      <w:pPr>
        <w:jc w:val="center"/>
      </w:pPr>
      <w:r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1.75pt;height:56.25pt" o:ole="" fillcolor="window">
            <v:imagedata r:id="rId6" o:title="" croptop="629f" cropbottom="2514f" cropright="1573f"/>
          </v:shape>
          <o:OLEObject Type="Embed" ProgID="MSPhotoEd.3" ShapeID="_x0000_i1025" DrawAspect="Content" ObjectID="_1810549597" r:id="rId7"/>
        </w:object>
      </w:r>
    </w:p>
    <w:p w:rsidR="00161AD7" w:rsidRDefault="00161AD7" w:rsidP="00161AD7">
      <w:pPr>
        <w:shd w:val="clear" w:color="auto" w:fill="FFFFFF"/>
        <w:spacing w:before="62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                                               РОССИЙСКАЯ ФЕДЕРАЦИЯ                     </w:t>
      </w:r>
    </w:p>
    <w:p w:rsidR="00161AD7" w:rsidRDefault="00161AD7" w:rsidP="00161AD7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161AD7" w:rsidRDefault="00161AD7" w:rsidP="00161AD7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МУНИЦИПАЛЬНОЕ ОБРАЗОВАНИЕ </w:t>
      </w:r>
    </w:p>
    <w:p w:rsidR="00161AD7" w:rsidRDefault="00161AD7" w:rsidP="00161AD7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161AD7" w:rsidRPr="002407E5" w:rsidRDefault="00161AD7" w:rsidP="00161AD7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161AD7" w:rsidRDefault="00161AD7" w:rsidP="00161AD7">
      <w:pPr>
        <w:shd w:val="clear" w:color="auto" w:fill="FFFFFF"/>
        <w:spacing w:before="48" w:line="446" w:lineRule="exact"/>
        <w:jc w:val="center"/>
        <w:rPr>
          <w:bCs/>
          <w:color w:val="000000"/>
          <w:spacing w:val="-20"/>
          <w:position w:val="6"/>
          <w:sz w:val="28"/>
          <w:szCs w:val="28"/>
        </w:rPr>
      </w:pPr>
    </w:p>
    <w:p w:rsidR="00161AD7" w:rsidRPr="00A12526" w:rsidRDefault="00161AD7" w:rsidP="00161AD7">
      <w:pPr>
        <w:shd w:val="clear" w:color="auto" w:fill="FFFFFF"/>
        <w:spacing w:before="48" w:line="446" w:lineRule="exact"/>
        <w:jc w:val="center"/>
        <w:rPr>
          <w:b/>
          <w:bCs/>
          <w:color w:val="000000"/>
          <w:spacing w:val="-20"/>
          <w:position w:val="6"/>
          <w:sz w:val="28"/>
          <w:szCs w:val="28"/>
        </w:rPr>
      </w:pPr>
      <w:r w:rsidRPr="00A12526">
        <w:rPr>
          <w:b/>
          <w:bCs/>
          <w:color w:val="000000"/>
          <w:spacing w:val="-20"/>
          <w:position w:val="6"/>
          <w:sz w:val="28"/>
          <w:szCs w:val="28"/>
        </w:rPr>
        <w:t xml:space="preserve">ПОСТАНОВЛЕНИЕ         </w:t>
      </w:r>
    </w:p>
    <w:p w:rsidR="00161AD7" w:rsidRDefault="008F23CB" w:rsidP="00161AD7">
      <w:pPr>
        <w:jc w:val="center"/>
        <w:rPr>
          <w:bCs/>
          <w:color w:val="000000"/>
          <w:spacing w:val="-20"/>
          <w:position w:val="6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</w:t>
      </w:r>
      <w:r w:rsidR="005C58E7">
        <w:rPr>
          <w:bCs/>
          <w:color w:val="000000"/>
          <w:spacing w:val="-20"/>
          <w:position w:val="6"/>
          <w:sz w:val="28"/>
          <w:szCs w:val="28"/>
        </w:rPr>
        <w:t>т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07.</w:t>
      </w:r>
      <w:r w:rsidR="005C58E7">
        <w:rPr>
          <w:bCs/>
          <w:color w:val="000000"/>
          <w:spacing w:val="-20"/>
          <w:position w:val="6"/>
          <w:sz w:val="28"/>
          <w:szCs w:val="28"/>
        </w:rPr>
        <w:t>05</w:t>
      </w:r>
      <w:r w:rsidR="00161AD7">
        <w:rPr>
          <w:bCs/>
          <w:color w:val="000000"/>
          <w:spacing w:val="-20"/>
          <w:position w:val="6"/>
          <w:sz w:val="28"/>
          <w:szCs w:val="28"/>
        </w:rPr>
        <w:t xml:space="preserve">.2025 </w:t>
      </w:r>
      <w:r w:rsidR="00161AD7" w:rsidRPr="00784C64">
        <w:rPr>
          <w:bCs/>
          <w:color w:val="000000"/>
          <w:spacing w:val="-20"/>
          <w:position w:val="6"/>
          <w:sz w:val="28"/>
          <w:szCs w:val="28"/>
        </w:rPr>
        <w:t>№</w:t>
      </w:r>
      <w:r>
        <w:rPr>
          <w:bCs/>
          <w:color w:val="000000"/>
          <w:spacing w:val="-20"/>
          <w:position w:val="6"/>
          <w:sz w:val="28"/>
          <w:szCs w:val="28"/>
        </w:rPr>
        <w:t>153</w:t>
      </w:r>
    </w:p>
    <w:p w:rsidR="00161AD7" w:rsidRDefault="00161AD7" w:rsidP="00161AD7">
      <w:pPr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161AD7" w:rsidRDefault="00161AD7" w:rsidP="00161AD7">
      <w:pPr>
        <w:jc w:val="center"/>
        <w:rPr>
          <w:rFonts w:cs="Tahoma"/>
          <w:b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9672"/>
      </w:tblGrid>
      <w:tr w:rsidR="00161AD7" w:rsidRPr="00CF323E" w:rsidTr="006B743E">
        <w:trPr>
          <w:trHeight w:val="271"/>
        </w:trPr>
        <w:tc>
          <w:tcPr>
            <w:tcW w:w="9672" w:type="dxa"/>
            <w:shd w:val="clear" w:color="auto" w:fill="auto"/>
            <w:vAlign w:val="bottom"/>
          </w:tcPr>
          <w:p w:rsidR="00161AD7" w:rsidRPr="00BE0E2D" w:rsidRDefault="00161AD7" w:rsidP="006B743E">
            <w:pPr>
              <w:jc w:val="center"/>
              <w:rPr>
                <w:b/>
                <w:sz w:val="28"/>
                <w:szCs w:val="28"/>
              </w:rPr>
            </w:pPr>
            <w:r w:rsidRPr="00BE0E2D">
              <w:rPr>
                <w:b/>
                <w:sz w:val="28"/>
                <w:szCs w:val="28"/>
              </w:rPr>
              <w:t>«Об утверждении проектно-сметной документации»</w:t>
            </w:r>
          </w:p>
          <w:p w:rsidR="00161AD7" w:rsidRPr="008D029E" w:rsidRDefault="00161AD7" w:rsidP="006B743E">
            <w:pPr>
              <w:spacing w:line="280" w:lineRule="exact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161AD7" w:rsidRPr="00BE0E2D" w:rsidRDefault="00161AD7" w:rsidP="00161AD7">
      <w:pPr>
        <w:spacing w:line="280" w:lineRule="exact"/>
        <w:ind w:firstLine="1140"/>
        <w:jc w:val="both"/>
        <w:rPr>
          <w:sz w:val="28"/>
          <w:szCs w:val="28"/>
        </w:rPr>
      </w:pPr>
      <w:proofErr w:type="gramStart"/>
      <w:r w:rsidRPr="00BE0E2D">
        <w:rPr>
          <w:sz w:val="28"/>
          <w:szCs w:val="28"/>
        </w:rPr>
        <w:t>В соответствии с Жилищным кодексом Российской Федерации, Федеральным законом от 06.10.2003 года № 131-ФЗ «Об общих принципах организации местного самоуправления в Российской Федерации», Уставом муниципального образования, на основании положительн</w:t>
      </w:r>
      <w:r>
        <w:rPr>
          <w:sz w:val="28"/>
          <w:szCs w:val="28"/>
        </w:rPr>
        <w:t>ого заключения государственной экспертизы №61-1-1-2-030176-2024 от 14.06.2024</w:t>
      </w:r>
      <w:r w:rsidRPr="00BE0E2D">
        <w:rPr>
          <w:sz w:val="28"/>
          <w:szCs w:val="28"/>
        </w:rPr>
        <w:t xml:space="preserve"> года о проверке  достоверности определения сметной стоимости объекта: снос отселенного аварийного многоквартирного дома, расположенного по адресу: ул. </w:t>
      </w:r>
      <w:r>
        <w:rPr>
          <w:sz w:val="28"/>
          <w:szCs w:val="28"/>
        </w:rPr>
        <w:t>Советская, д. 8</w:t>
      </w:r>
      <w:r w:rsidRPr="00BE0E2D">
        <w:rPr>
          <w:sz w:val="28"/>
          <w:szCs w:val="28"/>
        </w:rPr>
        <w:t>, р.п.</w:t>
      </w:r>
      <w:proofErr w:type="gramEnd"/>
      <w:r w:rsidRPr="00BE0E2D">
        <w:rPr>
          <w:sz w:val="28"/>
          <w:szCs w:val="28"/>
        </w:rPr>
        <w:t xml:space="preserve"> Шолоховский, Белокалитвинский район Ростовской области, выданного государственным автономным </w:t>
      </w:r>
      <w:r>
        <w:rPr>
          <w:sz w:val="28"/>
          <w:szCs w:val="28"/>
        </w:rPr>
        <w:t xml:space="preserve">учреждением Ростовской области </w:t>
      </w:r>
      <w:r w:rsidRPr="00BE0E2D">
        <w:rPr>
          <w:sz w:val="28"/>
          <w:szCs w:val="28"/>
        </w:rPr>
        <w:t>"Государственная экспертиза проектной документации и результатов инженерных изысканий"</w:t>
      </w:r>
      <w:r>
        <w:rPr>
          <w:sz w:val="28"/>
          <w:szCs w:val="28"/>
        </w:rPr>
        <w:t xml:space="preserve"> Администрация Шолоховского городского поселения</w:t>
      </w:r>
    </w:p>
    <w:p w:rsidR="00161AD7" w:rsidRDefault="00161AD7" w:rsidP="00161AD7">
      <w:pPr>
        <w:spacing w:line="280" w:lineRule="exact"/>
        <w:jc w:val="both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</w:t>
      </w:r>
      <w:r w:rsidRPr="00327B9E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 xml:space="preserve"> </w:t>
      </w:r>
      <w:r w:rsidRPr="00327B9E">
        <w:rPr>
          <w:b/>
          <w:sz w:val="28"/>
          <w:szCs w:val="28"/>
        </w:rPr>
        <w:t>с</w:t>
      </w:r>
      <w:r>
        <w:rPr>
          <w:b/>
          <w:sz w:val="28"/>
          <w:szCs w:val="28"/>
        </w:rPr>
        <w:t xml:space="preserve"> </w:t>
      </w:r>
      <w:r w:rsidRPr="00327B9E">
        <w:rPr>
          <w:b/>
          <w:sz w:val="28"/>
          <w:szCs w:val="28"/>
        </w:rPr>
        <w:t>т</w:t>
      </w:r>
      <w:r>
        <w:rPr>
          <w:b/>
          <w:sz w:val="28"/>
          <w:szCs w:val="28"/>
        </w:rPr>
        <w:t xml:space="preserve"> </w:t>
      </w:r>
      <w:r w:rsidRPr="00327B9E">
        <w:rPr>
          <w:b/>
          <w:sz w:val="28"/>
          <w:szCs w:val="28"/>
        </w:rPr>
        <w:t>а</w:t>
      </w:r>
      <w:r>
        <w:rPr>
          <w:b/>
          <w:sz w:val="28"/>
          <w:szCs w:val="28"/>
        </w:rPr>
        <w:t xml:space="preserve"> </w:t>
      </w:r>
      <w:r w:rsidRPr="00327B9E">
        <w:rPr>
          <w:b/>
          <w:sz w:val="28"/>
          <w:szCs w:val="28"/>
        </w:rPr>
        <w:t>н</w:t>
      </w:r>
      <w:r>
        <w:rPr>
          <w:b/>
          <w:sz w:val="28"/>
          <w:szCs w:val="28"/>
        </w:rPr>
        <w:t xml:space="preserve"> </w:t>
      </w:r>
      <w:r w:rsidRPr="00327B9E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 xml:space="preserve"> </w:t>
      </w:r>
      <w:r w:rsidRPr="00327B9E">
        <w:rPr>
          <w:b/>
          <w:sz w:val="28"/>
          <w:szCs w:val="28"/>
        </w:rPr>
        <w:t>в</w:t>
      </w:r>
      <w:r>
        <w:rPr>
          <w:b/>
          <w:sz w:val="28"/>
          <w:szCs w:val="28"/>
        </w:rPr>
        <w:t xml:space="preserve"> </w:t>
      </w:r>
      <w:r w:rsidRPr="00327B9E">
        <w:rPr>
          <w:b/>
          <w:sz w:val="28"/>
          <w:szCs w:val="28"/>
        </w:rPr>
        <w:t>л</w:t>
      </w:r>
      <w:r>
        <w:rPr>
          <w:b/>
          <w:sz w:val="28"/>
          <w:szCs w:val="28"/>
        </w:rPr>
        <w:t xml:space="preserve"> </w:t>
      </w:r>
      <w:r w:rsidRPr="00327B9E">
        <w:rPr>
          <w:b/>
          <w:sz w:val="28"/>
          <w:szCs w:val="28"/>
        </w:rPr>
        <w:t>я</w:t>
      </w:r>
      <w:r>
        <w:rPr>
          <w:b/>
          <w:sz w:val="28"/>
          <w:szCs w:val="28"/>
        </w:rPr>
        <w:t xml:space="preserve"> </w:t>
      </w:r>
      <w:r w:rsidRPr="00327B9E">
        <w:rPr>
          <w:b/>
          <w:sz w:val="28"/>
          <w:szCs w:val="28"/>
        </w:rPr>
        <w:t>е</w:t>
      </w:r>
      <w:r>
        <w:rPr>
          <w:b/>
          <w:sz w:val="28"/>
          <w:szCs w:val="28"/>
        </w:rPr>
        <w:t xml:space="preserve"> </w:t>
      </w:r>
      <w:r w:rsidRPr="00327B9E">
        <w:rPr>
          <w:b/>
          <w:sz w:val="28"/>
          <w:szCs w:val="28"/>
        </w:rPr>
        <w:t>т</w:t>
      </w:r>
      <w:r w:rsidRPr="00F75A26">
        <w:rPr>
          <w:sz w:val="28"/>
          <w:szCs w:val="28"/>
        </w:rPr>
        <w:t>:</w:t>
      </w:r>
    </w:p>
    <w:p w:rsidR="00161AD7" w:rsidRPr="001F0C5E" w:rsidRDefault="00161AD7" w:rsidP="00161AD7">
      <w:pPr>
        <w:jc w:val="center"/>
        <w:rPr>
          <w:sz w:val="28"/>
          <w:szCs w:val="28"/>
        </w:rPr>
      </w:pPr>
    </w:p>
    <w:p w:rsidR="00161AD7" w:rsidRDefault="00161AD7" w:rsidP="005C58E7">
      <w:pPr>
        <w:pStyle w:val="21"/>
        <w:numPr>
          <w:ilvl w:val="0"/>
          <w:numId w:val="1"/>
        </w:numPr>
        <w:spacing w:line="280" w:lineRule="exact"/>
        <w:ind w:left="0" w:firstLine="0"/>
        <w:rPr>
          <w:sz w:val="28"/>
          <w:szCs w:val="28"/>
        </w:rPr>
      </w:pPr>
      <w:r>
        <w:rPr>
          <w:sz w:val="28"/>
          <w:szCs w:val="28"/>
        </w:rPr>
        <w:t>Утвердить проектно-сметную документацию на объект:</w:t>
      </w:r>
      <w:r w:rsidRPr="00792A6D">
        <w:t xml:space="preserve"> </w:t>
      </w:r>
      <w:r w:rsidRPr="00792A6D">
        <w:rPr>
          <w:sz w:val="28"/>
          <w:szCs w:val="28"/>
        </w:rPr>
        <w:t xml:space="preserve">снос отселенного аварийного многоквартирного дома, расположенного по </w:t>
      </w:r>
      <w:r>
        <w:rPr>
          <w:sz w:val="28"/>
          <w:szCs w:val="28"/>
        </w:rPr>
        <w:t xml:space="preserve">адресу: ул. </w:t>
      </w:r>
      <w:proofErr w:type="gramStart"/>
      <w:r>
        <w:rPr>
          <w:sz w:val="28"/>
          <w:szCs w:val="28"/>
        </w:rPr>
        <w:t>Советская</w:t>
      </w:r>
      <w:proofErr w:type="gramEnd"/>
      <w:r>
        <w:rPr>
          <w:sz w:val="28"/>
          <w:szCs w:val="28"/>
        </w:rPr>
        <w:t>, д. 8</w:t>
      </w:r>
      <w:r w:rsidRPr="00792A6D">
        <w:rPr>
          <w:sz w:val="28"/>
          <w:szCs w:val="28"/>
        </w:rPr>
        <w:t>, р.п. Шолоховский, Белокалитвинский район Ростовской области</w:t>
      </w:r>
      <w:r w:rsidR="005C58E7">
        <w:rPr>
          <w:sz w:val="28"/>
          <w:szCs w:val="28"/>
        </w:rPr>
        <w:t xml:space="preserve">  со сметной стоимостью 3 114 425 руб. 16 коп</w:t>
      </w:r>
      <w:proofErr w:type="gramStart"/>
      <w:r w:rsidR="005C58E7"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(</w:t>
      </w:r>
      <w:proofErr w:type="gramStart"/>
      <w:r>
        <w:rPr>
          <w:sz w:val="28"/>
          <w:szCs w:val="28"/>
        </w:rPr>
        <w:t>т</w:t>
      </w:r>
      <w:proofErr w:type="gramEnd"/>
      <w:r>
        <w:rPr>
          <w:sz w:val="28"/>
          <w:szCs w:val="28"/>
        </w:rPr>
        <w:t>ри миллиона сто че</w:t>
      </w:r>
      <w:r w:rsidR="005C58E7">
        <w:rPr>
          <w:sz w:val="28"/>
          <w:szCs w:val="28"/>
        </w:rPr>
        <w:t>тырнадцать тысяч четыреста двадцать пять</w:t>
      </w:r>
      <w:r>
        <w:rPr>
          <w:sz w:val="28"/>
          <w:szCs w:val="28"/>
        </w:rPr>
        <w:t xml:space="preserve"> рублей</w:t>
      </w:r>
      <w:r w:rsidR="005C58E7">
        <w:rPr>
          <w:sz w:val="28"/>
          <w:szCs w:val="28"/>
        </w:rPr>
        <w:t xml:space="preserve"> 16 копеек)</w:t>
      </w:r>
      <w:proofErr w:type="gramStart"/>
      <w:r w:rsidR="005C58E7">
        <w:rPr>
          <w:sz w:val="28"/>
          <w:szCs w:val="28"/>
        </w:rPr>
        <w:t>,с</w:t>
      </w:r>
      <w:proofErr w:type="gramEnd"/>
      <w:r w:rsidR="005C58E7">
        <w:rPr>
          <w:sz w:val="28"/>
          <w:szCs w:val="28"/>
        </w:rPr>
        <w:t xml:space="preserve"> учетом прогнозного индекса инфляции на период выполнения работ 3 292 772 руб. 72 коп. (три миллиона двести девяноста две тысячи семьсот семьдесят два рубля 72 копейки).</w:t>
      </w:r>
    </w:p>
    <w:p w:rsidR="005C58E7" w:rsidRDefault="005C58E7" w:rsidP="005C58E7">
      <w:pPr>
        <w:pStyle w:val="21"/>
        <w:numPr>
          <w:ilvl w:val="0"/>
          <w:numId w:val="1"/>
        </w:numPr>
        <w:spacing w:line="280" w:lineRule="exact"/>
        <w:ind w:left="0" w:firstLine="0"/>
        <w:rPr>
          <w:sz w:val="28"/>
          <w:szCs w:val="28"/>
        </w:rPr>
      </w:pPr>
      <w:r>
        <w:rPr>
          <w:sz w:val="28"/>
          <w:szCs w:val="28"/>
        </w:rPr>
        <w:t>Постановление от  10.04.2025 года №122</w:t>
      </w:r>
      <w:r w:rsidR="00E47791">
        <w:rPr>
          <w:sz w:val="28"/>
          <w:szCs w:val="28"/>
        </w:rPr>
        <w:t xml:space="preserve"> «Об утверждении проектно-сметной документации»</w:t>
      </w:r>
      <w:r>
        <w:rPr>
          <w:sz w:val="28"/>
          <w:szCs w:val="28"/>
        </w:rPr>
        <w:t xml:space="preserve"> признать утратившим силу.</w:t>
      </w:r>
    </w:p>
    <w:p w:rsidR="00161AD7" w:rsidRDefault="005C58E7" w:rsidP="00161AD7">
      <w:pPr>
        <w:pStyle w:val="21"/>
        <w:spacing w:line="280" w:lineRule="exact"/>
        <w:ind w:firstLine="0"/>
        <w:rPr>
          <w:sz w:val="28"/>
          <w:szCs w:val="28"/>
        </w:rPr>
      </w:pPr>
      <w:r>
        <w:rPr>
          <w:sz w:val="28"/>
          <w:szCs w:val="28"/>
        </w:rPr>
        <w:t>3</w:t>
      </w:r>
      <w:r w:rsidR="00161AD7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  </w:t>
      </w:r>
      <w:r w:rsidR="00161AD7">
        <w:rPr>
          <w:sz w:val="28"/>
          <w:szCs w:val="28"/>
        </w:rPr>
        <w:t>Постановление вступает в силу с момента его подписания и подлежит      официальному опубликованию.</w:t>
      </w:r>
    </w:p>
    <w:p w:rsidR="00161AD7" w:rsidRDefault="00161AD7" w:rsidP="00161AD7">
      <w:pPr>
        <w:pStyle w:val="21"/>
        <w:spacing w:line="280" w:lineRule="exact"/>
        <w:ind w:firstLine="0"/>
        <w:rPr>
          <w:sz w:val="28"/>
          <w:szCs w:val="28"/>
        </w:rPr>
      </w:pPr>
      <w:r>
        <w:rPr>
          <w:sz w:val="28"/>
          <w:szCs w:val="28"/>
        </w:rPr>
        <w:t>3. Контроль исполнения настоящего постановления оставляю за заведующим сектором муниципального хозяйства.</w:t>
      </w:r>
    </w:p>
    <w:p w:rsidR="00161AD7" w:rsidRPr="00BE0E2D" w:rsidRDefault="00161AD7" w:rsidP="00161AD7"/>
    <w:p w:rsidR="00161AD7" w:rsidRDefault="00161AD7" w:rsidP="00161AD7">
      <w:pPr>
        <w:pStyle w:val="2"/>
        <w:jc w:val="both"/>
        <w:rPr>
          <w:b w:val="0"/>
        </w:rPr>
      </w:pPr>
      <w:r>
        <w:rPr>
          <w:b w:val="0"/>
        </w:rPr>
        <w:t xml:space="preserve">          Г</w:t>
      </w:r>
      <w:r w:rsidRPr="00F75A26">
        <w:rPr>
          <w:b w:val="0"/>
        </w:rPr>
        <w:t>лав</w:t>
      </w:r>
      <w:r>
        <w:rPr>
          <w:b w:val="0"/>
        </w:rPr>
        <w:t>а</w:t>
      </w:r>
      <w:r w:rsidRPr="00F75A26">
        <w:rPr>
          <w:b w:val="0"/>
        </w:rPr>
        <w:t xml:space="preserve">  </w:t>
      </w:r>
      <w:r>
        <w:rPr>
          <w:b w:val="0"/>
        </w:rPr>
        <w:t>Администрации</w:t>
      </w:r>
    </w:p>
    <w:p w:rsidR="00161AD7" w:rsidRDefault="00161AD7" w:rsidP="00161AD7">
      <w:pPr>
        <w:pStyle w:val="2"/>
        <w:jc w:val="both"/>
        <w:rPr>
          <w:szCs w:val="28"/>
        </w:rPr>
        <w:sectPr w:rsidR="00161AD7" w:rsidSect="00BE0E2D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  <w:r w:rsidRPr="00F75A26">
        <w:rPr>
          <w:b w:val="0"/>
        </w:rPr>
        <w:t>Шолоховского</w:t>
      </w:r>
      <w:r>
        <w:rPr>
          <w:b w:val="0"/>
        </w:rPr>
        <w:t xml:space="preserve"> </w:t>
      </w:r>
      <w:r w:rsidRPr="00F75A26">
        <w:rPr>
          <w:b w:val="0"/>
        </w:rPr>
        <w:t xml:space="preserve">городского поселения                                 </w:t>
      </w:r>
      <w:r>
        <w:rPr>
          <w:b w:val="0"/>
        </w:rPr>
        <w:t xml:space="preserve">          О.П. Снисаренко</w:t>
      </w:r>
      <w:r>
        <w:rPr>
          <w:szCs w:val="28"/>
        </w:rPr>
        <w:t xml:space="preserve">                                                                 </w:t>
      </w:r>
    </w:p>
    <w:p w:rsidR="00161AD7" w:rsidRPr="006D627C" w:rsidRDefault="00161AD7" w:rsidP="00161AD7">
      <w:pPr>
        <w:rPr>
          <w:sz w:val="28"/>
          <w:szCs w:val="28"/>
        </w:rPr>
      </w:pPr>
      <w:bookmarkStart w:id="0" w:name="_GoBack"/>
      <w:bookmarkEnd w:id="0"/>
    </w:p>
    <w:sectPr w:rsidR="00161AD7" w:rsidRPr="006D627C" w:rsidSect="00BE0E2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EB547F"/>
    <w:multiLevelType w:val="hybridMultilevel"/>
    <w:tmpl w:val="097EA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1257"/>
    <w:rsid w:val="0013264B"/>
    <w:rsid w:val="00161AD7"/>
    <w:rsid w:val="005C58E7"/>
    <w:rsid w:val="00701257"/>
    <w:rsid w:val="008F23CB"/>
    <w:rsid w:val="00E47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1A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161AD7"/>
    <w:pPr>
      <w:keepNext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61AD7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21">
    <w:name w:val="Основной текст 21"/>
    <w:basedOn w:val="a"/>
    <w:rsid w:val="00161AD7"/>
    <w:pPr>
      <w:ind w:firstLine="720"/>
      <w:jc w:val="both"/>
    </w:pPr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1A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161AD7"/>
    <w:pPr>
      <w:keepNext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61AD7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21">
    <w:name w:val="Основной текст 21"/>
    <w:basedOn w:val="a"/>
    <w:rsid w:val="00161AD7"/>
    <w:pPr>
      <w:ind w:firstLine="720"/>
      <w:jc w:val="both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322</Words>
  <Characters>1841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dcterms:created xsi:type="dcterms:W3CDTF">2025-06-04T10:40:00Z</dcterms:created>
  <dcterms:modified xsi:type="dcterms:W3CDTF">2025-06-04T10:40:00Z</dcterms:modified>
</cp:coreProperties>
</file>