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158" w:rsidRDefault="00A82158">
      <w:pPr>
        <w:pStyle w:val="20"/>
        <w:numPr>
          <w:ilvl w:val="0"/>
          <w:numId w:val="1"/>
        </w:numPr>
        <w:shd w:val="clear" w:color="auto" w:fill="auto"/>
        <w:tabs>
          <w:tab w:val="left" w:pos="310"/>
        </w:tabs>
        <w:spacing w:before="0" w:after="0" w:line="206" w:lineRule="exact"/>
      </w:pPr>
      <w:r>
        <w:t>Открывать шибер (заслонку) и проверять тягу перед розжигом печной горелки отопительной печи.</w:t>
      </w:r>
    </w:p>
    <w:p w:rsidR="00A82158" w:rsidRDefault="00A82158">
      <w:pPr>
        <w:pStyle w:val="20"/>
        <w:numPr>
          <w:ilvl w:val="0"/>
          <w:numId w:val="1"/>
        </w:numPr>
        <w:shd w:val="clear" w:color="auto" w:fill="auto"/>
        <w:tabs>
          <w:tab w:val="left" w:pos="310"/>
        </w:tabs>
        <w:spacing w:before="0" w:after="0" w:line="206" w:lineRule="exact"/>
        <w:ind w:right="180"/>
      </w:pPr>
      <w:r>
        <w:t>Следить за нормальной работой газового оборудования, дымоходов и вентиляции. Периодически очищать «карман» дымохода от грязи и мусора, препятствующих нормальному отводу продуктов сгорания газа.</w:t>
      </w:r>
    </w:p>
    <w:p w:rsidR="00A82158" w:rsidRDefault="00A82158">
      <w:pPr>
        <w:pStyle w:val="20"/>
        <w:numPr>
          <w:ilvl w:val="0"/>
          <w:numId w:val="1"/>
        </w:numPr>
        <w:shd w:val="clear" w:color="auto" w:fill="auto"/>
        <w:tabs>
          <w:tab w:val="left" w:pos="310"/>
        </w:tabs>
        <w:spacing w:before="0" w:after="77" w:line="206" w:lineRule="exact"/>
        <w:ind w:right="180"/>
      </w:pPr>
      <w:r>
        <w:t>Проверять тягу перед включением и во время работы газовых проточных водонагревателей, котлов, печных горелок.</w:t>
      </w:r>
    </w:p>
    <w:p w:rsidR="00A82158" w:rsidRDefault="00A82158">
      <w:pPr>
        <w:pStyle w:val="120"/>
        <w:shd w:val="clear" w:color="auto" w:fill="auto"/>
        <w:spacing w:before="0" w:after="0" w:line="260" w:lineRule="exact"/>
        <w:ind w:left="2000"/>
        <w:jc w:val="left"/>
      </w:pPr>
      <w:r>
        <w:t>ПРИЧИНЫ НАРУШЕНИЯ ТЯГИ</w:t>
      </w:r>
    </w:p>
    <w:p w:rsidR="00A82158" w:rsidRDefault="00A82158">
      <w:pPr>
        <w:framePr w:h="1493" w:hSpace="1402" w:wrap="notBeside" w:vAnchor="text" w:hAnchor="text" w:x="1403" w:y="1"/>
        <w:jc w:val="center"/>
        <w:rPr>
          <w:sz w:val="2"/>
          <w:szCs w:val="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59.25pt;height:75pt;visibility:visible">
            <v:imagedata r:id="rId7" o:title=""/>
          </v:shape>
        </w:pict>
      </w:r>
    </w:p>
    <w:p w:rsidR="00A82158" w:rsidRDefault="00A82158">
      <w:pPr>
        <w:rPr>
          <w:sz w:val="2"/>
          <w:szCs w:val="2"/>
        </w:rPr>
      </w:pPr>
    </w:p>
    <w:p w:rsidR="00A82158" w:rsidRDefault="00A82158">
      <w:pPr>
        <w:pStyle w:val="20"/>
        <w:shd w:val="clear" w:color="auto" w:fill="auto"/>
        <w:spacing w:before="115" w:after="62" w:line="180" w:lineRule="exact"/>
        <w:jc w:val="right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left:0;text-align:left;margin-left:181.45pt;margin-top:-88.1pt;width:128.4pt;height:96pt;z-index:-251658240;visibility:visible;mso-wrap-distance-left:50.15pt;mso-wrap-distance-right:5pt;mso-position-horizontal-relative:margin" filled="f" stroked="f">
            <v:textbox style="mso-fit-shape-to-text:t" inset="0,0,0,0">
              <w:txbxContent>
                <w:p w:rsidR="00A82158" w:rsidRDefault="00A82158">
                  <w:pPr>
                    <w:jc w:val="center"/>
                    <w:rPr>
                      <w:sz w:val="2"/>
                      <w:szCs w:val="2"/>
                    </w:rPr>
                  </w:pPr>
                  <w:bookmarkStart w:id="0" w:name="_GoBack"/>
                  <w:bookmarkEnd w:id="0"/>
                  <w:r w:rsidRPr="0037573A">
                    <w:rPr>
                      <w:noProof/>
                    </w:rPr>
                    <w:pict>
                      <v:shape id="Рисунок 2" o:spid="_x0000_i1027" type="#_x0000_t75" style="width:129pt;height:87pt;visibility:visible">
                        <v:imagedata r:id="rId8" o:title=""/>
                      </v:shape>
                    </w:pict>
                  </w:r>
                </w:p>
                <w:p w:rsidR="00A82158" w:rsidRDefault="00A82158">
                  <w:pPr>
                    <w:pStyle w:val="4"/>
                    <w:shd w:val="clear" w:color="auto" w:fill="auto"/>
                    <w:spacing w:line="180" w:lineRule="exact"/>
                  </w:pPr>
                  <w:r>
                    <w:t>3 - тяга обратная</w:t>
                  </w:r>
                </w:p>
              </w:txbxContent>
            </v:textbox>
            <w10:wrap type="square" side="left" anchorx="margin"/>
          </v:shape>
        </w:pict>
      </w:r>
      <w:r>
        <w:t>Засорение дымохода</w:t>
      </w:r>
    </w:p>
    <w:p w:rsidR="00A82158" w:rsidRDefault="00A82158">
      <w:pPr>
        <w:pStyle w:val="20"/>
        <w:numPr>
          <w:ilvl w:val="0"/>
          <w:numId w:val="1"/>
        </w:numPr>
        <w:shd w:val="clear" w:color="auto" w:fill="auto"/>
        <w:tabs>
          <w:tab w:val="left" w:pos="310"/>
        </w:tabs>
        <w:spacing w:before="0" w:after="0" w:line="202" w:lineRule="exact"/>
      </w:pPr>
      <w:r>
        <w:t>По окончании пользования газом закрыть краны на газовых приборах и передними.</w:t>
      </w:r>
    </w:p>
    <w:p w:rsidR="00A82158" w:rsidRDefault="00A82158">
      <w:pPr>
        <w:pStyle w:val="20"/>
        <w:numPr>
          <w:ilvl w:val="0"/>
          <w:numId w:val="1"/>
        </w:numPr>
        <w:shd w:val="clear" w:color="auto" w:fill="auto"/>
        <w:tabs>
          <w:tab w:val="left" w:pos="310"/>
        </w:tabs>
        <w:spacing w:before="0" w:after="0" w:line="202" w:lineRule="exact"/>
        <w:ind w:right="180"/>
      </w:pPr>
      <w:r>
        <w:t>При неисправности газового оборудования прекратить его использование и вызвать работников газового хозяйства.</w:t>
      </w:r>
    </w:p>
    <w:p w:rsidR="00A82158" w:rsidRDefault="00A82158">
      <w:pPr>
        <w:pStyle w:val="20"/>
        <w:numPr>
          <w:ilvl w:val="0"/>
          <w:numId w:val="1"/>
        </w:numPr>
        <w:shd w:val="clear" w:color="auto" w:fill="auto"/>
        <w:tabs>
          <w:tab w:val="left" w:pos="310"/>
        </w:tabs>
        <w:spacing w:before="0" w:after="0" w:line="202" w:lineRule="exact"/>
        <w:ind w:right="180"/>
      </w:pPr>
      <w:r>
        <w:t>Для осмотра и ремонта газопроводов и газового оборудования допускать в квартиру работников предприятия газового хозяйства по предъявлению ими служебных удостоверений в любое время суток.</w:t>
      </w:r>
    </w:p>
    <w:p w:rsidR="00A82158" w:rsidRDefault="00A82158">
      <w:pPr>
        <w:pStyle w:val="20"/>
        <w:numPr>
          <w:ilvl w:val="0"/>
          <w:numId w:val="1"/>
        </w:numPr>
        <w:shd w:val="clear" w:color="auto" w:fill="auto"/>
        <w:tabs>
          <w:tab w:val="left" w:pos="402"/>
        </w:tabs>
        <w:spacing w:before="0" w:after="101" w:line="202" w:lineRule="exact"/>
        <w:ind w:right="180"/>
      </w:pPr>
      <w:r>
        <w:t>При внезапной прекращении подачи газа немедленно закрыть краны горелок газовых приборов и сообщить в аварийную газовую службу по тел. 04.</w:t>
      </w:r>
    </w:p>
    <w:p w:rsidR="00A82158" w:rsidRDefault="00A82158">
      <w:pPr>
        <w:pStyle w:val="421"/>
        <w:keepNext/>
        <w:keepLines/>
        <w:shd w:val="clear" w:color="auto" w:fill="auto"/>
        <w:spacing w:before="0" w:after="118" w:line="300" w:lineRule="exact"/>
        <w:ind w:left="140"/>
      </w:pPr>
      <w:bookmarkStart w:id="1" w:name="bookmark0"/>
      <w:r>
        <w:rPr>
          <w:rStyle w:val="420"/>
        </w:rPr>
        <w:t xml:space="preserve">ПРИ </w:t>
      </w:r>
      <w:r>
        <w:rPr>
          <w:rStyle w:val="422"/>
        </w:rPr>
        <w:t>ЗАПАХЕ ГАЗА</w:t>
      </w:r>
      <w:bookmarkEnd w:id="1"/>
    </w:p>
    <w:p w:rsidR="00A82158" w:rsidRDefault="00A82158">
      <w:pPr>
        <w:pStyle w:val="120"/>
        <w:shd w:val="clear" w:color="auto" w:fill="auto"/>
        <w:spacing w:before="0" w:after="0" w:line="260" w:lineRule="exact"/>
        <w:jc w:val="right"/>
      </w:pPr>
      <w:r>
        <w:rPr>
          <w:noProof/>
        </w:rPr>
        <w:pict>
          <v:shape id="Text Box 5" o:spid="_x0000_s1027" type="#_x0000_t202" style="position:absolute;left:0;text-align:left;margin-left:259.45pt;margin-top:-.1pt;width:46.1pt;height:13pt;z-index:-251657216;visibility:visible;mso-wrap-distance-left:109.2pt;mso-wrap-distance-right:5pt;mso-position-horizontal-relative:margin" filled="f" stroked="f">
            <v:textbox style="mso-next-textbox:#Text Box 5;mso-fit-shape-to-text:t" inset="0,0,0,0">
              <w:txbxContent>
                <w:p w:rsidR="00A82158" w:rsidRDefault="00A82158">
                  <w:pPr>
                    <w:pStyle w:val="120"/>
                    <w:shd w:val="clear" w:color="auto" w:fill="auto"/>
                    <w:spacing w:before="0" w:after="0" w:line="260" w:lineRule="exact"/>
                    <w:jc w:val="left"/>
                  </w:pPr>
                  <w:r>
                    <w:rPr>
                      <w:rStyle w:val="12Exact"/>
                      <w:b/>
                      <w:bCs/>
                    </w:rPr>
                    <w:t>НЕЛЬЗЯ</w:t>
                  </w:r>
                </w:p>
              </w:txbxContent>
            </v:textbox>
            <w10:wrap type="square" side="left" anchorx="margin"/>
          </v:shape>
        </w:pict>
      </w:r>
      <w:r>
        <w:rPr>
          <w:noProof/>
        </w:rPr>
        <w:pict>
          <v:shape id="Рисунок 6" o:spid="_x0000_s1028" type="#_x0000_t75" style="position:absolute;left:0;text-align:left;margin-left:26.4pt;margin-top:16.3pt;width:65.3pt;height:61.9pt;z-index:-251656192;visibility:visible;mso-wrap-distance-left:26.4pt;mso-wrap-distance-right:18pt;mso-wrap-distance-bottom:20.9pt;mso-position-horizontal-relative:margin">
            <v:imagedata r:id="rId9" o:title=""/>
            <w10:wrap type="topAndBottom" anchorx="margin"/>
          </v:shape>
        </w:pict>
      </w:r>
      <w:r>
        <w:rPr>
          <w:noProof/>
        </w:rPr>
        <w:pict>
          <v:shape id="Text Box 7" o:spid="_x0000_s1029" type="#_x0000_t202" style="position:absolute;left:0;text-align:left;margin-left:109.7pt;margin-top:18pt;width:77.5pt;height:62.2pt;z-index:-251655168;visibility:visible;mso-wrap-distance-left:5pt;mso-wrap-distance-right:34.55pt;mso-wrap-distance-bottom:10.3pt;mso-position-horizontal-relative:margin" filled="f" stroked="f">
            <v:textbox style="mso-next-textbox:#Text Box 7;mso-fit-shape-to-text:t" inset="0,0,0,0">
              <w:txbxContent>
                <w:p w:rsidR="00A82158" w:rsidRDefault="00A82158">
                  <w:pPr>
                    <w:jc w:val="center"/>
                    <w:rPr>
                      <w:sz w:val="2"/>
                      <w:szCs w:val="2"/>
                    </w:rPr>
                  </w:pPr>
                  <w:r w:rsidRPr="0037573A">
                    <w:rPr>
                      <w:noProof/>
                    </w:rPr>
                    <w:pict>
                      <v:shape id="Рисунок 3" o:spid="_x0000_i1029" type="#_x0000_t75" style="width:78pt;height:44.25pt;visibility:visible">
                        <v:imagedata r:id="rId10" o:title=""/>
                      </v:shape>
                    </w:pict>
                  </w:r>
                </w:p>
                <w:p w:rsidR="00A82158" w:rsidRDefault="00A82158">
                  <w:pPr>
                    <w:pStyle w:val="5"/>
                    <w:shd w:val="clear" w:color="auto" w:fill="auto"/>
                  </w:pPr>
                  <w:r>
                    <w:t>ЗАКРЫТЬ КРАНЫ НА ГАЗОВЫХ ПРИБОРАХ</w:t>
                  </w:r>
                </w:p>
              </w:txbxContent>
            </v:textbox>
            <w10:wrap type="topAndBottom" anchorx="margin"/>
          </v:shape>
        </w:pict>
      </w:r>
      <w:r>
        <w:rPr>
          <w:noProof/>
        </w:rPr>
        <w:pict>
          <v:shape id="Text Box 9" o:spid="_x0000_s1030" type="#_x0000_t202" style="position:absolute;left:0;text-align:left;margin-left:64.3pt;margin-top:98.9pt;width:42.95pt;height:94.75pt;z-index:-251654144;visibility:visible;mso-wrap-distance-left:64.3pt;mso-wrap-distance-right:69.1pt;mso-position-horizontal-relative:margin" filled="f" stroked="f">
            <v:textbox style="mso-next-textbox:#Text Box 9;mso-fit-shape-to-text:t" inset="0,0,0,0">
              <w:txbxContent>
                <w:p w:rsidR="00A82158" w:rsidRDefault="00A82158">
                  <w:pPr>
                    <w:jc w:val="center"/>
                    <w:rPr>
                      <w:sz w:val="2"/>
                      <w:szCs w:val="2"/>
                    </w:rPr>
                  </w:pPr>
                  <w:r w:rsidRPr="0037573A">
                    <w:rPr>
                      <w:noProof/>
                    </w:rPr>
                    <w:pict>
                      <v:shape id="Рисунок 4" o:spid="_x0000_i1031" type="#_x0000_t75" style="width:42.75pt;height:48pt;visibility:visible">
                        <v:imagedata r:id="rId11" o:title=""/>
                      </v:shape>
                    </w:pict>
                  </w:r>
                </w:p>
                <w:p w:rsidR="00A82158" w:rsidRDefault="00A82158">
                  <w:pPr>
                    <w:pStyle w:val="5"/>
                    <w:shd w:val="clear" w:color="auto" w:fill="auto"/>
                    <w:spacing w:line="187" w:lineRule="exact"/>
                  </w:pPr>
                  <w:r>
                    <w:t>ЗАКРЫТЬ КРАН НА ОТВОДЕ К ГАЗОВЫМ ПРИБОРАМ</w:t>
                  </w:r>
                </w:p>
              </w:txbxContent>
            </v:textbox>
            <w10:wrap type="topAndBottom" anchorx="margin"/>
          </v:shape>
        </w:pict>
      </w:r>
      <w:r>
        <w:rPr>
          <w:noProof/>
        </w:rPr>
        <w:pict>
          <v:shape id="Text Box 11" o:spid="_x0000_s1031" type="#_x0000_t202" style="position:absolute;left:0;text-align:left;margin-left:225.35pt;margin-top:16.55pt;width:116.4pt;height:147.3pt;z-index:-251653120;visibility:visible;mso-wrap-distance-left:5pt;mso-wrap-distance-right:41.5pt;mso-wrap-distance-bottom:.7pt;mso-position-horizontal-relative:margin" filled="f" stroked="f">
            <v:textbox style="mso-next-textbox:#Text Box 11;mso-fit-shape-to-text:t" inset="0,0,0,0">
              <w:txbxContent>
                <w:p w:rsidR="00A82158" w:rsidRDefault="00A82158">
                  <w:pPr>
                    <w:jc w:val="center"/>
                    <w:rPr>
                      <w:sz w:val="2"/>
                      <w:szCs w:val="2"/>
                    </w:rPr>
                  </w:pPr>
                  <w:r w:rsidRPr="0037573A">
                    <w:rPr>
                      <w:noProof/>
                    </w:rPr>
                    <w:pict>
                      <v:shape id="Рисунок 5" o:spid="_x0000_i1033" type="#_x0000_t75" style="width:117pt;height:117pt;visibility:visible">
                        <v:imagedata r:id="rId12" o:title=""/>
                      </v:shape>
                    </w:pict>
                  </w:r>
                </w:p>
                <w:p w:rsidR="00A82158" w:rsidRDefault="00A82158">
                  <w:pPr>
                    <w:pStyle w:val="5"/>
                    <w:shd w:val="clear" w:color="auto" w:fill="auto"/>
                    <w:spacing w:line="202" w:lineRule="exact"/>
                  </w:pPr>
                  <w:r>
                    <w:t>ЗАЖИГАТЬ СПИЧКИ, КУРИТЬ, ВКЛЮЧАТЬ И ВЫКЛЮЧАТЬ ЭЛЕКТРОПРИБОРЫ</w:t>
                  </w:r>
                </w:p>
              </w:txbxContent>
            </v:textbox>
            <w10:wrap type="topAndBottom" anchorx="margin"/>
          </v:shape>
        </w:pict>
      </w:r>
      <w:r>
        <w:t>НЕОБХОДИМО</w:t>
      </w:r>
    </w:p>
    <w:p w:rsidR="00A82158" w:rsidRDefault="00A82158">
      <w:pPr>
        <w:pStyle w:val="20"/>
        <w:numPr>
          <w:ilvl w:val="0"/>
          <w:numId w:val="1"/>
        </w:numPr>
        <w:shd w:val="clear" w:color="auto" w:fill="auto"/>
        <w:tabs>
          <w:tab w:val="left" w:pos="472"/>
        </w:tabs>
        <w:spacing w:before="0" w:after="0" w:line="206" w:lineRule="exact"/>
        <w:ind w:left="140"/>
        <w:sectPr w:rsidR="00A82158">
          <w:pgSz w:w="8400" w:h="11900"/>
          <w:pgMar w:top="529" w:right="400" w:bottom="1044" w:left="334" w:header="0" w:footer="3" w:gutter="0"/>
          <w:pgNumType w:start="5"/>
          <w:cols w:space="720"/>
          <w:noEndnote/>
          <w:docGrid w:linePitch="360"/>
        </w:sectPr>
      </w:pPr>
      <w:r>
        <w:t xml:space="preserve">Согласно Постановлению Правительства РФ от 21 июля 2008 г. </w:t>
      </w:r>
      <w:r>
        <w:rPr>
          <w:lang w:val="en-US" w:eastAsia="en-US"/>
        </w:rPr>
        <w:t>N</w:t>
      </w:r>
      <w:r w:rsidRPr="00C1714E">
        <w:rPr>
          <w:lang w:eastAsia="en-US"/>
        </w:rPr>
        <w:t xml:space="preserve"> </w:t>
      </w:r>
      <w:r>
        <w:t>549 «О порядке поставки газа для обеспечения коммунально-бытовых нужд-граждан» абонент обязан обеспечивать надлежащее техническое состояние внутридомового и (или) внутриквартирного газового оборудования, своевременно заключать договор о техническом обслуживании и ремонте внутридомового и (или) внутриквартирного газового оборудования.</w:t>
      </w:r>
    </w:p>
    <w:p w:rsidR="00A82158" w:rsidRDefault="00A82158">
      <w:pPr>
        <w:spacing w:line="360" w:lineRule="exact"/>
      </w:pPr>
      <w:r>
        <w:rPr>
          <w:noProof/>
        </w:rPr>
        <w:pict>
          <v:shape id="Text Box 13" o:spid="_x0000_s1032" type="#_x0000_t202" style="position:absolute;margin-left:201.85pt;margin-top:.1pt;width:109.9pt;height:20pt;z-index:251651072;visibility:visible;mso-wrap-distance-left:5pt;mso-wrap-distance-right:5pt;mso-position-horizontal-relative:margin" filled="f" stroked="f">
            <v:textbox style="mso-fit-shape-to-text:t" inset="0,0,0,0">
              <w:txbxContent>
                <w:p w:rsidR="00A82158" w:rsidRDefault="00A82158">
                  <w:pPr>
                    <w:pStyle w:val="14"/>
                    <w:shd w:val="clear" w:color="auto" w:fill="auto"/>
                    <w:spacing w:line="400" w:lineRule="exact"/>
                  </w:pPr>
                  <w:r>
                    <w:t>ПОМНИТЕ</w:t>
                  </w:r>
                </w:p>
              </w:txbxContent>
            </v:textbox>
            <w10:wrap anchorx="margin"/>
          </v:shape>
        </w:pict>
      </w:r>
      <w:r>
        <w:rPr>
          <w:noProof/>
        </w:rPr>
        <w:pict>
          <v:shape id="Text Box 14" o:spid="_x0000_s1033" type="#_x0000_t202" style="position:absolute;margin-left:18.5pt;margin-top:31.45pt;width:276.25pt;height:20pt;z-index:251653120;visibility:visible;mso-wrap-distance-left:5pt;mso-wrap-distance-right:5pt;mso-position-horizontal-relative:margin" filled="f" stroked="f">
            <v:textbox style="mso-fit-shape-to-text:t" inset="0,0,0,0">
              <w:txbxContent>
                <w:p w:rsidR="00A82158" w:rsidRDefault="00A82158">
                  <w:pPr>
                    <w:pStyle w:val="14"/>
                    <w:shd w:val="clear" w:color="auto" w:fill="auto"/>
                    <w:spacing w:line="400" w:lineRule="exact"/>
                  </w:pPr>
                  <w:r>
                    <w:t>ЗАКРЫТЫЙ ШИБЕР - ПРИЧ</w:t>
                  </w:r>
                </w:p>
              </w:txbxContent>
            </v:textbox>
            <w10:wrap anchorx="margin"/>
          </v:shape>
        </w:pict>
      </w:r>
      <w:r>
        <w:rPr>
          <w:noProof/>
        </w:rPr>
        <w:pict>
          <v:shape id="Text Box 15" o:spid="_x0000_s1034" type="#_x0000_t202" style="position:absolute;margin-left:295.7pt;margin-top:35.75pt;width:23.5pt;height:30pt;z-index:251655168;visibility:visible;mso-wrap-distance-left:5pt;mso-wrap-distance-right:5pt;mso-position-horizontal-relative:margin" filled="f" stroked="f">
            <v:textbox style="mso-fit-shape-to-text:t" inset="0,0,0,0">
              <w:txbxContent>
                <w:p w:rsidR="00A82158" w:rsidRDefault="00A82158">
                  <w:pPr>
                    <w:pStyle w:val="15"/>
                    <w:shd w:val="clear" w:color="auto" w:fill="000000"/>
                    <w:spacing w:line="300" w:lineRule="exact"/>
                  </w:pPr>
                  <w:r>
                    <w:rPr>
                      <w:rStyle w:val="15Exact1"/>
                      <w:b/>
                      <w:bCs/>
                    </w:rPr>
                    <w:t>161</w:t>
                  </w:r>
                </w:p>
              </w:txbxContent>
            </v:textbox>
            <w10:wrap anchorx="margin"/>
          </v:shape>
        </w:pict>
      </w:r>
      <w:r>
        <w:rPr>
          <w:noProof/>
        </w:rPr>
        <w:pict>
          <v:shape id="Text Box 16" o:spid="_x0000_s1035" type="#_x0000_t202" style="position:absolute;margin-left:320.4pt;margin-top:29.8pt;width:182.65pt;height:20pt;z-index:251656192;visibility:visible;mso-wrap-distance-left:5pt;mso-wrap-distance-right:5pt;mso-position-horizontal-relative:margin" filled="f" stroked="f">
            <v:textbox style="mso-fit-shape-to-text:t" inset="0,0,0,0">
              <w:txbxContent>
                <w:p w:rsidR="00A82158" w:rsidRDefault="00A82158">
                  <w:pPr>
                    <w:pStyle w:val="14"/>
                    <w:shd w:val="clear" w:color="auto" w:fill="auto"/>
                    <w:spacing w:line="400" w:lineRule="exact"/>
                  </w:pPr>
                  <w:r>
                    <w:t>ЗА ОТРАВЛЕНИЯ!</w:t>
                  </w:r>
                </w:p>
              </w:txbxContent>
            </v:textbox>
            <w10:wrap anchorx="margin"/>
          </v:shape>
        </w:pict>
      </w:r>
      <w:r>
        <w:rPr>
          <w:noProof/>
        </w:rPr>
        <w:pict>
          <v:shape id="Рисунок 17" o:spid="_x0000_s1036" type="#_x0000_t75" style="position:absolute;margin-left:103.45pt;margin-top:69.6pt;width:33.6pt;height:73.45pt;z-index:-251664384;visibility:visible;mso-wrap-distance-left:5pt;mso-wrap-distance-right:5pt;mso-position-horizontal-relative:margin">
            <v:imagedata r:id="rId13" o:title=""/>
            <w10:wrap anchorx="margin"/>
          </v:shape>
        </w:pict>
      </w:r>
      <w:r>
        <w:rPr>
          <w:noProof/>
        </w:rPr>
        <w:pict>
          <v:shape id="Text Box 18" o:spid="_x0000_s1037" type="#_x0000_t202" style="position:absolute;margin-left:333.1pt;margin-top:67.25pt;width:130.8pt;height:62.5pt;z-index:251657216;visibility:visible;mso-wrap-distance-left:5pt;mso-wrap-distance-right:5pt;mso-position-horizontal-relative:margin" filled="f" stroked="f">
            <v:textbox style="mso-fit-shape-to-text:t" inset="0,0,0,0">
              <w:txbxContent>
                <w:p w:rsidR="00A82158" w:rsidRDefault="00A82158">
                  <w:pPr>
                    <w:pStyle w:val="6"/>
                    <w:shd w:val="clear" w:color="auto" w:fill="auto"/>
                  </w:pPr>
                  <w:r>
                    <w:t>Нет тяги</w:t>
                  </w:r>
                </w:p>
                <w:p w:rsidR="00A82158" w:rsidRDefault="00A82158">
                  <w:pPr>
                    <w:pStyle w:val="a"/>
                    <w:shd w:val="clear" w:color="auto" w:fill="auto"/>
                  </w:pPr>
                  <w:r>
                    <w:t>(пламя не отклоняется или отклоняется в сторону, противоположную от смотрового окна горелки</w:t>
                  </w:r>
                </w:p>
              </w:txbxContent>
            </v:textbox>
            <w10:wrap anchorx="margin"/>
          </v:shape>
        </w:pict>
      </w:r>
      <w:r>
        <w:rPr>
          <w:noProof/>
        </w:rPr>
        <w:pict>
          <v:shape id="Рисунок 19" o:spid="_x0000_s1038" type="#_x0000_t75" style="position:absolute;margin-left:268.3pt;margin-top:64.55pt;width:47.05pt;height:73.45pt;z-index:-251662336;visibility:visible;mso-wrap-distance-left:5pt;mso-wrap-distance-right:5pt;mso-position-horizontal-relative:margin">
            <v:imagedata r:id="rId14" o:title=""/>
            <w10:wrap anchorx="margin"/>
          </v:shape>
        </w:pict>
      </w:r>
    </w:p>
    <w:p w:rsidR="00A82158" w:rsidRDefault="00A82158">
      <w:pPr>
        <w:spacing w:line="360" w:lineRule="exact"/>
      </w:pPr>
    </w:p>
    <w:p w:rsidR="00A82158" w:rsidRDefault="00A82158">
      <w:pPr>
        <w:spacing w:line="360" w:lineRule="exact"/>
      </w:pPr>
    </w:p>
    <w:p w:rsidR="00A82158" w:rsidRDefault="00A82158">
      <w:pPr>
        <w:spacing w:line="360" w:lineRule="exact"/>
      </w:pPr>
    </w:p>
    <w:p w:rsidR="00A82158" w:rsidRDefault="00A82158">
      <w:pPr>
        <w:spacing w:line="360" w:lineRule="exact"/>
      </w:pPr>
    </w:p>
    <w:p w:rsidR="00A82158" w:rsidRDefault="00A82158">
      <w:pPr>
        <w:spacing w:line="360" w:lineRule="exact"/>
      </w:pPr>
    </w:p>
    <w:p w:rsidR="00A82158" w:rsidRDefault="00A82158">
      <w:pPr>
        <w:spacing w:line="693" w:lineRule="exact"/>
      </w:pPr>
    </w:p>
    <w:p w:rsidR="00A82158" w:rsidRDefault="00A82158">
      <w:pPr>
        <w:rPr>
          <w:sz w:val="2"/>
          <w:szCs w:val="2"/>
        </w:rPr>
        <w:sectPr w:rsidR="00A82158">
          <w:pgSz w:w="11900" w:h="16840"/>
          <w:pgMar w:top="1361" w:right="191" w:bottom="2758" w:left="846" w:header="0" w:footer="3" w:gutter="0"/>
          <w:cols w:space="720"/>
          <w:noEndnote/>
          <w:docGrid w:linePitch="360"/>
        </w:sectPr>
      </w:pPr>
    </w:p>
    <w:p w:rsidR="00A82158" w:rsidRDefault="00A82158">
      <w:pPr>
        <w:pStyle w:val="160"/>
        <w:shd w:val="clear" w:color="auto" w:fill="auto"/>
      </w:pPr>
      <w:r>
        <w:rPr>
          <w:noProof/>
        </w:rPr>
        <w:pict>
          <v:shape id="Text Box 20" o:spid="_x0000_s1039" type="#_x0000_t202" style="position:absolute;margin-left:101.5pt;margin-top:-88.55pt;width:441.6pt;height:210.95pt;z-index:-251652096;visibility:visible;mso-wrap-distance-left:29.05pt;mso-wrap-distance-right:5pt;mso-position-horizontal-relative:margin" filled="f" stroked="f">
            <v:textbox style="mso-fit-shape-to-text:t" inset="0,0,0,0">
              <w:txbxContent>
                <w:p w:rsidR="00A82158" w:rsidRDefault="00A82158">
                  <w:pPr>
                    <w:pStyle w:val="6"/>
                    <w:shd w:val="clear" w:color="auto" w:fill="auto"/>
                  </w:pPr>
                  <w:r>
                    <w:t>Тяга есть</w:t>
                  </w:r>
                </w:p>
                <w:p w:rsidR="00A82158" w:rsidRDefault="00A82158">
                  <w:pPr>
                    <w:pStyle w:val="a"/>
                    <w:shd w:val="clear" w:color="auto" w:fill="auto"/>
                  </w:pPr>
                  <w:r>
                    <w:t>(пламя гаснет или отклоняется в сторону смотрового окна горелки)</w:t>
                  </w:r>
                </w:p>
                <w:p w:rsidR="00A82158" w:rsidRDefault="00A82158">
                  <w:pPr>
                    <w:jc w:val="center"/>
                    <w:rPr>
                      <w:sz w:val="2"/>
                      <w:szCs w:val="2"/>
                    </w:rPr>
                  </w:pPr>
                  <w:r w:rsidRPr="0037573A">
                    <w:rPr>
                      <w:noProof/>
                    </w:rPr>
                    <w:pict>
                      <v:shape id="Рисунок 6" o:spid="_x0000_i1035" type="#_x0000_t75" style="width:441.75pt;height:186pt;visibility:visible">
                        <v:imagedata r:id="rId15" o:title=""/>
                      </v:shape>
                    </w:pict>
                  </w:r>
                </w:p>
              </w:txbxContent>
            </v:textbox>
            <w10:wrap type="square" side="left" anchorx="margin"/>
          </v:shape>
        </w:pict>
      </w:r>
      <w:r>
        <w:t>Оборудование</w:t>
      </w:r>
    </w:p>
    <w:p w:rsidR="00A82158" w:rsidRDefault="00A82158">
      <w:pPr>
        <w:pStyle w:val="160"/>
        <w:shd w:val="clear" w:color="auto" w:fill="auto"/>
        <w:ind w:right="20"/>
        <w:jc w:val="center"/>
      </w:pPr>
      <w:r>
        <w:t>можно</w:t>
      </w:r>
    </w:p>
    <w:p w:rsidR="00A82158" w:rsidRDefault="00A82158">
      <w:pPr>
        <w:pStyle w:val="160"/>
        <w:shd w:val="clear" w:color="auto" w:fill="auto"/>
        <w:spacing w:after="3125"/>
      </w:pPr>
      <w:r>
        <w:t>использовать</w:t>
      </w:r>
    </w:p>
    <w:p w:rsidR="00A82158" w:rsidRDefault="00A82158">
      <w:pPr>
        <w:pStyle w:val="100"/>
        <w:shd w:val="clear" w:color="auto" w:fill="auto"/>
        <w:spacing w:after="830" w:line="408" w:lineRule="exact"/>
        <w:ind w:right="20"/>
        <w:jc w:val="center"/>
      </w:pPr>
      <w:r>
        <w:t>ЗАКРЫТЫЙ ШИБЕР ПЕРЕКРЫВАЕТ ДЫМОХОД, НЕ ДАВАЯ ПРОДУКТАМ СГОРАНИЯ</w:t>
      </w:r>
      <w:r>
        <w:br/>
        <w:t>ГАЗА ПОКИНУТЬ ТОПКУ ПЕЧИ. В ЭТОМ СЛУЧАЕ ЗА НЕСКОЛЬКО МИНУТ</w:t>
      </w:r>
      <w:r>
        <w:br/>
        <w:t>ПРОИСХОДИТ ЗАПОЛНЕНИЕ ПОМЕЩЕНИЯ ЯДОВИТЫМ УГАРНЫМ ГАЗОМ,</w:t>
      </w:r>
      <w:r>
        <w:br/>
        <w:t>КОТОРЫЙ НЕ ИМЕЕТ НИ ЦВЕТА, НИ ВКУСА, НИ ЗАПАХА.</w:t>
      </w:r>
    </w:p>
    <w:p w:rsidR="00A82158" w:rsidRDefault="00A82158">
      <w:pPr>
        <w:pStyle w:val="170"/>
        <w:shd w:val="clear" w:color="auto" w:fill="auto"/>
        <w:spacing w:before="0" w:after="127" w:line="720" w:lineRule="exact"/>
        <w:ind w:right="240"/>
      </w:pPr>
      <w:r>
        <w:t xml:space="preserve">ПОСЛЕ </w:t>
      </w:r>
      <w:r>
        <w:rPr>
          <w:rStyle w:val="1736pt"/>
          <w:b/>
          <w:bCs/>
        </w:rPr>
        <w:t xml:space="preserve">2-3 вдохов </w:t>
      </w:r>
      <w:r>
        <w:t>ВОЗДУХА,</w:t>
      </w:r>
    </w:p>
    <w:p w:rsidR="00A82158" w:rsidRDefault="00A82158">
      <w:pPr>
        <w:pStyle w:val="170"/>
        <w:shd w:val="clear" w:color="auto" w:fill="auto"/>
        <w:spacing w:before="0" w:after="151" w:line="360" w:lineRule="exact"/>
        <w:ind w:right="240"/>
      </w:pPr>
      <w:r>
        <w:t>СОДЕРЖАЩЕГО БОЛЕЕ</w:t>
      </w:r>
    </w:p>
    <w:p w:rsidR="00A82158" w:rsidRDefault="00A82158">
      <w:pPr>
        <w:pStyle w:val="22"/>
        <w:keepNext/>
        <w:keepLines/>
        <w:shd w:val="clear" w:color="auto" w:fill="auto"/>
        <w:spacing w:before="0" w:after="313" w:line="720" w:lineRule="exact"/>
        <w:ind w:left="860"/>
      </w:pPr>
      <w:bookmarkStart w:id="2" w:name="bookmark1"/>
      <w:r>
        <w:rPr>
          <w:rStyle w:val="236pt"/>
          <w:b/>
          <w:bCs/>
        </w:rPr>
        <w:t xml:space="preserve">1,2 </w:t>
      </w:r>
      <w:r>
        <w:t xml:space="preserve">% УГАРНОГО ГАЗА, </w:t>
      </w:r>
      <w:r>
        <w:rPr>
          <w:rStyle w:val="218pt"/>
          <w:b/>
          <w:bCs/>
        </w:rPr>
        <w:t>человек</w:t>
      </w:r>
      <w:bookmarkEnd w:id="2"/>
    </w:p>
    <w:p w:rsidR="00A82158" w:rsidRDefault="00A82158">
      <w:pPr>
        <w:pStyle w:val="170"/>
        <w:shd w:val="clear" w:color="auto" w:fill="auto"/>
        <w:spacing w:before="0" w:after="0" w:line="560" w:lineRule="exact"/>
        <w:ind w:left="700"/>
        <w:jc w:val="left"/>
        <w:rPr>
          <w:rStyle w:val="1728pt"/>
          <w:b/>
          <w:bCs/>
        </w:rPr>
      </w:pPr>
      <w:r>
        <w:t xml:space="preserve">УМИРАЕТ МЕНЕЕ ЧЕМ ЧЕРЕЗ </w:t>
      </w:r>
      <w:r>
        <w:rPr>
          <w:rStyle w:val="171"/>
        </w:rPr>
        <w:t>3</w:t>
      </w:r>
      <w:r>
        <w:t xml:space="preserve"> </w:t>
      </w:r>
      <w:r>
        <w:rPr>
          <w:rStyle w:val="1728pt"/>
          <w:b/>
          <w:bCs/>
        </w:rPr>
        <w:t>МИНУТЫ</w:t>
      </w:r>
    </w:p>
    <w:p w:rsidR="00A82158" w:rsidRDefault="00A82158" w:rsidP="00402BA5">
      <w:pPr>
        <w:pStyle w:val="100"/>
        <w:shd w:val="clear" w:color="auto" w:fill="auto"/>
        <w:spacing w:after="0" w:line="220" w:lineRule="exact"/>
        <w:ind w:left="240"/>
      </w:pPr>
    </w:p>
    <w:p w:rsidR="00A82158" w:rsidRDefault="00A82158" w:rsidP="00402BA5">
      <w:pPr>
        <w:pStyle w:val="80"/>
        <w:shd w:val="clear" w:color="auto" w:fill="auto"/>
        <w:spacing w:before="0" w:after="273" w:line="280" w:lineRule="exact"/>
        <w:ind w:left="1680"/>
        <w:jc w:val="left"/>
      </w:pPr>
      <w:r>
        <w:t>Будьте осторожны при обращении с газовыми приборами.</w:t>
      </w:r>
    </w:p>
    <w:p w:rsidR="00A82158" w:rsidRDefault="00A82158" w:rsidP="00402BA5">
      <w:pPr>
        <w:pStyle w:val="90"/>
        <w:shd w:val="clear" w:color="auto" w:fill="auto"/>
        <w:spacing w:before="0" w:line="322" w:lineRule="exact"/>
        <w:ind w:left="140"/>
        <w:jc w:val="both"/>
      </w:pPr>
      <w:r>
        <w:t>В связи с участившимися случаями отравления угарным газом, филиал ПАО «Газпром газораспределение Ростов-на-Дону» в г.Белая Калитва обращает внимание на необходимость строгого соблюдения правил пользования газовыми приборами и регулярного проведения технического обслуживания газового оборудования.</w:t>
      </w:r>
    </w:p>
    <w:p w:rsidR="00A82158" w:rsidRDefault="00A82158" w:rsidP="00402BA5">
      <w:pPr>
        <w:pStyle w:val="90"/>
        <w:shd w:val="clear" w:color="auto" w:fill="auto"/>
        <w:spacing w:before="0" w:line="331" w:lineRule="exact"/>
        <w:ind w:left="140"/>
        <w:jc w:val="both"/>
      </w:pPr>
      <w:r>
        <w:t>При пользовании газовыми приборами должен помнить каждый, что необходимо:</w:t>
      </w:r>
    </w:p>
    <w:p w:rsidR="00A82158" w:rsidRDefault="00A82158" w:rsidP="00402BA5">
      <w:pPr>
        <w:pStyle w:val="90"/>
        <w:numPr>
          <w:ilvl w:val="0"/>
          <w:numId w:val="2"/>
        </w:numPr>
        <w:shd w:val="clear" w:color="auto" w:fill="auto"/>
        <w:tabs>
          <w:tab w:val="left" w:pos="1282"/>
        </w:tabs>
        <w:spacing w:before="0" w:line="331" w:lineRule="exact"/>
        <w:ind w:left="140"/>
        <w:jc w:val="both"/>
      </w:pPr>
      <w:r>
        <w:t>следить за нормальной работой газовых приборов, дымоходов и вентиляции, проверять тягу до включения и во время работы газовых приборов;</w:t>
      </w:r>
    </w:p>
    <w:p w:rsidR="00A82158" w:rsidRDefault="00A82158" w:rsidP="00402BA5">
      <w:pPr>
        <w:pStyle w:val="90"/>
        <w:numPr>
          <w:ilvl w:val="0"/>
          <w:numId w:val="2"/>
        </w:numPr>
        <w:shd w:val="clear" w:color="auto" w:fill="auto"/>
        <w:tabs>
          <w:tab w:val="left" w:pos="1282"/>
        </w:tabs>
        <w:spacing w:before="0" w:line="322" w:lineRule="exact"/>
        <w:ind w:left="140"/>
        <w:jc w:val="both"/>
      </w:pPr>
      <w:r>
        <w:t>при пользовании АКХ (печными горелками) проверять, открыт ли полностью шибер, горелка должна работать не более 2 часов;</w:t>
      </w:r>
    </w:p>
    <w:p w:rsidR="00A82158" w:rsidRDefault="00A82158" w:rsidP="00402BA5">
      <w:pPr>
        <w:pStyle w:val="90"/>
        <w:numPr>
          <w:ilvl w:val="0"/>
          <w:numId w:val="2"/>
        </w:numPr>
        <w:shd w:val="clear" w:color="auto" w:fill="auto"/>
        <w:tabs>
          <w:tab w:val="left" w:pos="1282"/>
        </w:tabs>
        <w:spacing w:before="0" w:line="322" w:lineRule="exact"/>
        <w:ind w:left="140"/>
        <w:jc w:val="both"/>
      </w:pPr>
      <w:r>
        <w:t>после окончания пользования газом закройте краны на газовых приборах и перед ними;</w:t>
      </w:r>
    </w:p>
    <w:p w:rsidR="00A82158" w:rsidRDefault="00A82158" w:rsidP="00402BA5">
      <w:pPr>
        <w:pStyle w:val="90"/>
        <w:numPr>
          <w:ilvl w:val="0"/>
          <w:numId w:val="2"/>
        </w:numPr>
        <w:shd w:val="clear" w:color="auto" w:fill="auto"/>
        <w:tabs>
          <w:tab w:val="left" w:pos="1282"/>
        </w:tabs>
        <w:spacing w:before="0"/>
        <w:ind w:left="140"/>
        <w:jc w:val="both"/>
      </w:pPr>
      <w:r>
        <w:t>при появлении в помещении запаха газа, немедленно прекратить пользование газовыми приборами, перекрыть краны к приборам и на приборах, открыть окна или форточки для проветривания помещения, вызвать аварийную службу горгаза по телефону 04,2-67-43 (вне загазованного помещения);</w:t>
      </w:r>
    </w:p>
    <w:p w:rsidR="00A82158" w:rsidRDefault="00A82158" w:rsidP="00402BA5">
      <w:pPr>
        <w:pStyle w:val="90"/>
        <w:shd w:val="clear" w:color="auto" w:fill="auto"/>
        <w:spacing w:before="0"/>
        <w:ind w:left="140"/>
        <w:jc w:val="both"/>
      </w:pPr>
      <w:r>
        <w:t>Сотрудники горгаза регулярно проводят инструктажи по пользованию газовым оборудованием как в техническом кабинете по адресу: Белая Калитва ул. Калинина, 25, так и непосредственно в квартирах и домах каждого подключающего новое газовое оборудование.</w:t>
      </w:r>
    </w:p>
    <w:p w:rsidR="00A82158" w:rsidRDefault="00A82158" w:rsidP="00402BA5">
      <w:pPr>
        <w:pStyle w:val="90"/>
        <w:shd w:val="clear" w:color="auto" w:fill="auto"/>
        <w:spacing w:before="0"/>
        <w:ind w:left="140"/>
        <w:jc w:val="both"/>
      </w:pPr>
      <w:r>
        <w:t>Пользуясь газовыми приборами, население забывает о том, что газ пожаро- и взрывоопасен при неправильном обращении с ним. И только строгое соблюдение правил пользования газом - залог вашей безопасности.</w:t>
      </w:r>
    </w:p>
    <w:p w:rsidR="00A82158" w:rsidRDefault="00A82158" w:rsidP="00402BA5">
      <w:pPr>
        <w:pStyle w:val="80"/>
        <w:shd w:val="clear" w:color="auto" w:fill="auto"/>
        <w:spacing w:before="0" w:after="0" w:line="317" w:lineRule="exact"/>
        <w:ind w:left="140" w:firstLine="700"/>
        <w:jc w:val="both"/>
      </w:pPr>
      <w:r>
        <w:t>ПОМНИТЕ! КАТЕГОРИЧЕСКИ ЗАПРЕЩАЕТСЯ:</w:t>
      </w:r>
    </w:p>
    <w:p w:rsidR="00A82158" w:rsidRDefault="00A82158" w:rsidP="00402BA5">
      <w:pPr>
        <w:pStyle w:val="90"/>
        <w:shd w:val="clear" w:color="auto" w:fill="auto"/>
        <w:spacing w:before="0"/>
        <w:ind w:left="140"/>
        <w:jc w:val="both"/>
      </w:pPr>
      <w:r>
        <w:t>-Производить самовольную газификацию, перестановку, замену и ремонт газовых приборов.</w:t>
      </w:r>
    </w:p>
    <w:p w:rsidR="00A82158" w:rsidRDefault="00A82158" w:rsidP="00402BA5">
      <w:pPr>
        <w:pStyle w:val="90"/>
        <w:shd w:val="clear" w:color="auto" w:fill="auto"/>
        <w:spacing w:before="0"/>
        <w:ind w:left="140"/>
        <w:jc w:val="both"/>
      </w:pPr>
      <w:r>
        <w:t>-Осуществлять перепланировку, где установлены газовые приборы без согласования с соответствующими организациями.</w:t>
      </w:r>
    </w:p>
    <w:p w:rsidR="00A82158" w:rsidRDefault="00A82158" w:rsidP="00402BA5">
      <w:pPr>
        <w:pStyle w:val="90"/>
        <w:shd w:val="clear" w:color="auto" w:fill="auto"/>
        <w:spacing w:before="0"/>
        <w:ind w:left="140"/>
        <w:jc w:val="both"/>
      </w:pPr>
      <w:r>
        <w:t>-Вносить изменения в конструкцию газовых приборов, изменять устройство дымовых и вентиляционных систем, заклеивать и замуровывать вентиляционные каналы.</w:t>
      </w:r>
    </w:p>
    <w:p w:rsidR="00A82158" w:rsidRDefault="00A82158" w:rsidP="00402BA5">
      <w:pPr>
        <w:pStyle w:val="90"/>
        <w:shd w:val="clear" w:color="auto" w:fill="auto"/>
        <w:spacing w:before="0"/>
        <w:ind w:left="140"/>
        <w:jc w:val="both"/>
      </w:pPr>
      <w:r>
        <w:t>-Оставлять работающие газовые приборы без присмотра (кроме рассчитанных на непрерывную работу);</w:t>
      </w:r>
    </w:p>
    <w:p w:rsidR="00A82158" w:rsidRDefault="00A82158" w:rsidP="00402BA5">
      <w:pPr>
        <w:pStyle w:val="90"/>
        <w:shd w:val="clear" w:color="auto" w:fill="auto"/>
        <w:spacing w:before="0"/>
        <w:ind w:left="140"/>
        <w:jc w:val="both"/>
      </w:pPr>
      <w:r>
        <w:t>-Пользоваться газовыми плитами для отопления помещения;</w:t>
      </w:r>
    </w:p>
    <w:p w:rsidR="00A82158" w:rsidRDefault="00A82158" w:rsidP="00402BA5">
      <w:pPr>
        <w:pStyle w:val="90"/>
        <w:shd w:val="clear" w:color="auto" w:fill="auto"/>
        <w:spacing w:before="0"/>
        <w:ind w:left="140"/>
        <w:jc w:val="both"/>
      </w:pPr>
      <w:r>
        <w:t>-Сушить белье над газовыми плитами;</w:t>
      </w:r>
    </w:p>
    <w:p w:rsidR="00A82158" w:rsidRDefault="00A82158" w:rsidP="00402BA5">
      <w:pPr>
        <w:pStyle w:val="90"/>
        <w:shd w:val="clear" w:color="auto" w:fill="auto"/>
        <w:spacing w:before="0"/>
        <w:ind w:left="140"/>
        <w:jc w:val="both"/>
      </w:pPr>
      <w:r>
        <w:t>-Заклеивать форточки;</w:t>
      </w:r>
    </w:p>
    <w:p w:rsidR="00A82158" w:rsidRDefault="00A82158" w:rsidP="00402BA5">
      <w:pPr>
        <w:pStyle w:val="90"/>
        <w:shd w:val="clear" w:color="auto" w:fill="auto"/>
        <w:spacing w:before="0"/>
        <w:ind w:left="140"/>
        <w:jc w:val="both"/>
      </w:pPr>
      <w:r>
        <w:t>-Пользоваться газом при неисправных газовых приборах;</w:t>
      </w:r>
    </w:p>
    <w:p w:rsidR="00A82158" w:rsidRDefault="00A82158" w:rsidP="00402BA5">
      <w:pPr>
        <w:pStyle w:val="90"/>
        <w:shd w:val="clear" w:color="auto" w:fill="auto"/>
        <w:spacing w:before="0" w:after="330"/>
        <w:ind w:firstLine="840"/>
      </w:pPr>
      <w:r>
        <w:t>-Пользоваться газовыми водонагревателями при отсутствии тяги в дымовых каналах.</w:t>
      </w:r>
    </w:p>
    <w:p w:rsidR="00A82158" w:rsidRDefault="00A82158" w:rsidP="00402BA5">
      <w:pPr>
        <w:pStyle w:val="80"/>
        <w:shd w:val="clear" w:color="auto" w:fill="auto"/>
        <w:spacing w:before="0" w:after="0" w:line="280" w:lineRule="exact"/>
        <w:ind w:left="220"/>
      </w:pPr>
      <w:r>
        <w:t>С уважением, администрация филиала ПАО «Газпром газораспределение</w:t>
      </w:r>
      <w:r w:rsidRPr="00402BA5">
        <w:t xml:space="preserve"> </w:t>
      </w:r>
      <w:r>
        <w:t>Ростов-на-Дону» в г.Белая Калитва</w:t>
      </w:r>
    </w:p>
    <w:p w:rsidR="00A82158" w:rsidRDefault="00A82158" w:rsidP="00402BA5">
      <w:pPr>
        <w:pStyle w:val="80"/>
        <w:shd w:val="clear" w:color="auto" w:fill="auto"/>
        <w:spacing w:before="0" w:after="0" w:line="280" w:lineRule="exact"/>
        <w:ind w:left="140"/>
        <w:jc w:val="left"/>
      </w:pPr>
    </w:p>
    <w:p w:rsidR="00A82158" w:rsidRPr="00402BA5" w:rsidRDefault="00A82158" w:rsidP="00402BA5">
      <w:pPr>
        <w:framePr w:h="3235" w:wrap="notBeside" w:vAnchor="text" w:hAnchor="text" w:y="1"/>
        <w:rPr>
          <w:rFonts w:ascii="Times New Roman" w:hAnsi="Times New Roman" w:cs="Times New Roman"/>
          <w:sz w:val="2"/>
          <w:szCs w:val="2"/>
        </w:rPr>
      </w:pPr>
    </w:p>
    <w:p w:rsidR="00A82158" w:rsidRDefault="00A82158" w:rsidP="00402BA5">
      <w:pPr>
        <w:framePr w:h="3235" w:wrap="notBeside" w:vAnchor="text" w:hAnchor="text" w:y="1"/>
        <w:rPr>
          <w:sz w:val="2"/>
          <w:szCs w:val="2"/>
        </w:rPr>
      </w:pPr>
      <w:r>
        <w:rPr>
          <w:noProof/>
        </w:rPr>
        <w:pict>
          <v:shape id="_x0000_i1036" type="#_x0000_t75" style="width:242.25pt;height:162pt;visibility:visible">
            <v:imagedata r:id="rId16" o:title=""/>
          </v:shape>
        </w:pict>
      </w:r>
    </w:p>
    <w:p w:rsidR="00A82158" w:rsidRDefault="00A82158" w:rsidP="00402BA5">
      <w:pPr>
        <w:rPr>
          <w:sz w:val="2"/>
          <w:szCs w:val="2"/>
        </w:rPr>
      </w:pPr>
    </w:p>
    <w:p w:rsidR="00A82158" w:rsidRDefault="00A82158" w:rsidP="00402BA5">
      <w:pPr>
        <w:pStyle w:val="110"/>
        <w:shd w:val="clear" w:color="auto" w:fill="auto"/>
        <w:spacing w:before="341" w:after="288" w:line="240" w:lineRule="exact"/>
        <w:ind w:left="440"/>
      </w:pPr>
      <w:r>
        <w:t>Уважаемые владельцы домов и квартир!</w:t>
      </w:r>
    </w:p>
    <w:p w:rsidR="00A82158" w:rsidRDefault="00A82158" w:rsidP="00402BA5">
      <w:pPr>
        <w:pStyle w:val="110"/>
        <w:shd w:val="clear" w:color="auto" w:fill="auto"/>
        <w:spacing w:before="0" w:after="262" w:line="240" w:lineRule="exact"/>
        <w:ind w:left="440"/>
      </w:pPr>
      <w:r>
        <w:t>Помните! Угарный газ опасен!</w:t>
      </w:r>
    </w:p>
    <w:p w:rsidR="00A82158" w:rsidRDefault="00A82158" w:rsidP="00402BA5">
      <w:pPr>
        <w:pStyle w:val="110"/>
        <w:numPr>
          <w:ilvl w:val="0"/>
          <w:numId w:val="2"/>
        </w:numPr>
        <w:shd w:val="clear" w:color="auto" w:fill="auto"/>
        <w:tabs>
          <w:tab w:val="left" w:pos="717"/>
        </w:tabs>
        <w:spacing w:before="0" w:after="21" w:line="278" w:lineRule="exact"/>
        <w:ind w:left="440"/>
        <w:jc w:val="left"/>
      </w:pPr>
      <w:r>
        <w:t>Не включайте конфорки и духовку вашей газовой плиты в целях обогрева квартиры!</w:t>
      </w:r>
    </w:p>
    <w:p w:rsidR="00A82158" w:rsidRDefault="00A82158" w:rsidP="00402BA5">
      <w:pPr>
        <w:pStyle w:val="110"/>
        <w:numPr>
          <w:ilvl w:val="0"/>
          <w:numId w:val="2"/>
        </w:numPr>
        <w:shd w:val="clear" w:color="auto" w:fill="auto"/>
        <w:tabs>
          <w:tab w:val="left" w:pos="712"/>
        </w:tabs>
        <w:spacing w:before="0" w:after="0" w:line="552" w:lineRule="exact"/>
        <w:ind w:left="440"/>
      </w:pPr>
      <w:r>
        <w:t>Проверяйте тягу в дымоходе!</w:t>
      </w:r>
    </w:p>
    <w:p w:rsidR="00A82158" w:rsidRDefault="00A82158" w:rsidP="00402BA5">
      <w:pPr>
        <w:pStyle w:val="110"/>
        <w:numPr>
          <w:ilvl w:val="0"/>
          <w:numId w:val="2"/>
        </w:numPr>
        <w:shd w:val="clear" w:color="auto" w:fill="auto"/>
        <w:tabs>
          <w:tab w:val="left" w:pos="712"/>
        </w:tabs>
        <w:spacing w:before="0" w:after="0" w:line="552" w:lineRule="exact"/>
        <w:ind w:left="440"/>
      </w:pPr>
      <w:r>
        <w:t>Не допускайте к газовым приборам детей!</w:t>
      </w:r>
    </w:p>
    <w:p w:rsidR="00A82158" w:rsidRDefault="00A82158" w:rsidP="00402BA5">
      <w:pPr>
        <w:pStyle w:val="110"/>
        <w:numPr>
          <w:ilvl w:val="0"/>
          <w:numId w:val="2"/>
        </w:numPr>
        <w:shd w:val="clear" w:color="auto" w:fill="auto"/>
        <w:tabs>
          <w:tab w:val="left" w:pos="794"/>
        </w:tabs>
        <w:spacing w:before="0" w:after="0" w:line="552" w:lineRule="exact"/>
        <w:ind w:left="440"/>
        <w:jc w:val="left"/>
      </w:pPr>
      <w:r>
        <w:t>Не производите самостоятельно ремонт и установку газового оборудования! Доверяйте специалистам! Берегите свою жизнь!</w:t>
      </w:r>
    </w:p>
    <w:p w:rsidR="00A82158" w:rsidRDefault="00A82158">
      <w:pPr>
        <w:pStyle w:val="170"/>
        <w:shd w:val="clear" w:color="auto" w:fill="auto"/>
        <w:spacing w:before="0" w:after="0" w:line="560" w:lineRule="exact"/>
        <w:ind w:left="700"/>
        <w:jc w:val="left"/>
      </w:pPr>
    </w:p>
    <w:sectPr w:rsidR="00A82158" w:rsidSect="005C1FBB">
      <w:type w:val="continuous"/>
      <w:pgSz w:w="11900" w:h="16840"/>
      <w:pgMar w:top="4620" w:right="1045" w:bottom="2772" w:left="846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2158" w:rsidRDefault="00A82158">
      <w:r>
        <w:separator/>
      </w:r>
    </w:p>
  </w:endnote>
  <w:endnote w:type="continuationSeparator" w:id="0">
    <w:p w:rsidR="00A82158" w:rsidRDefault="00A821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Narrow">
    <w:panose1 w:val="020B0506020202030204"/>
    <w:charset w:val="CC"/>
    <w:family w:val="swiss"/>
    <w:pitch w:val="variable"/>
    <w:sig w:usb0="00000287" w:usb1="00000000" w:usb2="00000000" w:usb3="00000000" w:csb0="0000009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2158" w:rsidRDefault="00A82158"/>
  </w:footnote>
  <w:footnote w:type="continuationSeparator" w:id="0">
    <w:p w:rsidR="00A82158" w:rsidRDefault="00A82158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B5D24"/>
    <w:multiLevelType w:val="multilevel"/>
    <w:tmpl w:val="DB98D6D4"/>
    <w:lvl w:ilvl="0">
      <w:start w:val="1"/>
      <w:numFmt w:val="bullet"/>
      <w:lvlText w:val="-"/>
      <w:lvlJc w:val="left"/>
      <w:rPr>
        <w:rFonts w:ascii="Times New Roman" w:eastAsia="Times New Roman" w:hAnsi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E015FD1"/>
    <w:multiLevelType w:val="multilevel"/>
    <w:tmpl w:val="1A0212AE"/>
    <w:lvl w:ilvl="0">
      <w:start w:val="1"/>
      <w:numFmt w:val="decimal"/>
      <w:lvlText w:val="%1."/>
      <w:lvlJc w:val="left"/>
      <w:rPr>
        <w:rFonts w:ascii="Arial Narrow" w:eastAsia="Times New Roman" w:hAnsi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81"/>
  <w:drawingGridVerticalSpacing w:val="181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56E92"/>
    <w:rsid w:val="00066244"/>
    <w:rsid w:val="003639B6"/>
    <w:rsid w:val="0037573A"/>
    <w:rsid w:val="00402BA5"/>
    <w:rsid w:val="00512AF3"/>
    <w:rsid w:val="005C1FBB"/>
    <w:rsid w:val="00737085"/>
    <w:rsid w:val="00856E92"/>
    <w:rsid w:val="00A82158"/>
    <w:rsid w:val="00AB3198"/>
    <w:rsid w:val="00AD4568"/>
    <w:rsid w:val="00C1714E"/>
    <w:rsid w:val="00D6233E"/>
    <w:rsid w:val="00E646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1FBB"/>
    <w:pPr>
      <w:widowControl w:val="0"/>
    </w:pPr>
    <w:rPr>
      <w:color w:val="000000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5C1FBB"/>
    <w:rPr>
      <w:color w:val="auto"/>
      <w:u w:val="single"/>
    </w:rPr>
  </w:style>
  <w:style w:type="character" w:customStyle="1" w:styleId="4Exact">
    <w:name w:val="Подпись к картинке (4) Exact"/>
    <w:basedOn w:val="DefaultParagraphFont"/>
    <w:link w:val="4"/>
    <w:uiPriority w:val="99"/>
    <w:locked/>
    <w:rsid w:val="005C1FBB"/>
    <w:rPr>
      <w:rFonts w:ascii="Arial Narrow" w:hAnsi="Arial Narrow" w:cs="Arial Narrow"/>
      <w:sz w:val="18"/>
      <w:szCs w:val="18"/>
      <w:u w:val="none"/>
    </w:rPr>
  </w:style>
  <w:style w:type="character" w:customStyle="1" w:styleId="12Exact">
    <w:name w:val="Основной текст (12) Exact"/>
    <w:basedOn w:val="DefaultParagraphFont"/>
    <w:uiPriority w:val="99"/>
    <w:rsid w:val="005C1FBB"/>
    <w:rPr>
      <w:rFonts w:ascii="Arial Narrow" w:hAnsi="Arial Narrow" w:cs="Arial Narrow"/>
      <w:b/>
      <w:bCs/>
      <w:sz w:val="26"/>
      <w:szCs w:val="26"/>
      <w:u w:val="none"/>
    </w:rPr>
  </w:style>
  <w:style w:type="character" w:customStyle="1" w:styleId="5Exact">
    <w:name w:val="Подпись к картинке (5) Exact"/>
    <w:basedOn w:val="DefaultParagraphFont"/>
    <w:link w:val="5"/>
    <w:uiPriority w:val="99"/>
    <w:locked/>
    <w:rsid w:val="005C1FBB"/>
    <w:rPr>
      <w:rFonts w:ascii="Arial Narrow" w:hAnsi="Arial Narrow" w:cs="Arial Narrow"/>
      <w:b/>
      <w:bCs/>
      <w:sz w:val="15"/>
      <w:szCs w:val="15"/>
      <w:u w:val="none"/>
    </w:rPr>
  </w:style>
  <w:style w:type="character" w:customStyle="1" w:styleId="2">
    <w:name w:val="Основной текст (2)_"/>
    <w:basedOn w:val="DefaultParagraphFont"/>
    <w:link w:val="20"/>
    <w:uiPriority w:val="99"/>
    <w:locked/>
    <w:rsid w:val="005C1FBB"/>
    <w:rPr>
      <w:rFonts w:ascii="Arial Narrow" w:hAnsi="Arial Narrow" w:cs="Arial Narrow"/>
      <w:sz w:val="18"/>
      <w:szCs w:val="18"/>
      <w:u w:val="none"/>
    </w:rPr>
  </w:style>
  <w:style w:type="character" w:customStyle="1" w:styleId="12">
    <w:name w:val="Основной текст (12)_"/>
    <w:basedOn w:val="DefaultParagraphFont"/>
    <w:link w:val="120"/>
    <w:uiPriority w:val="99"/>
    <w:locked/>
    <w:rsid w:val="005C1FBB"/>
    <w:rPr>
      <w:rFonts w:ascii="Arial Narrow" w:hAnsi="Arial Narrow" w:cs="Arial Narrow"/>
      <w:b/>
      <w:bCs/>
      <w:sz w:val="26"/>
      <w:szCs w:val="26"/>
      <w:u w:val="none"/>
    </w:rPr>
  </w:style>
  <w:style w:type="character" w:customStyle="1" w:styleId="42">
    <w:name w:val="Заголовок №4 (2)_"/>
    <w:basedOn w:val="DefaultParagraphFont"/>
    <w:link w:val="421"/>
    <w:uiPriority w:val="99"/>
    <w:locked/>
    <w:rsid w:val="005C1FBB"/>
    <w:rPr>
      <w:rFonts w:ascii="Arial Narrow" w:hAnsi="Arial Narrow" w:cs="Arial Narrow"/>
      <w:sz w:val="30"/>
      <w:szCs w:val="30"/>
      <w:u w:val="none"/>
    </w:rPr>
  </w:style>
  <w:style w:type="character" w:customStyle="1" w:styleId="420">
    <w:name w:val="Заголовок №4 (2) + Полужирный"/>
    <w:basedOn w:val="42"/>
    <w:uiPriority w:val="99"/>
    <w:rsid w:val="005C1FBB"/>
    <w:rPr>
      <w:b/>
      <w:bCs/>
      <w:color w:val="000000"/>
      <w:spacing w:val="0"/>
      <w:w w:val="100"/>
      <w:position w:val="0"/>
      <w:u w:val="single"/>
      <w:lang w:val="ru-RU" w:eastAsia="ru-RU"/>
    </w:rPr>
  </w:style>
  <w:style w:type="character" w:customStyle="1" w:styleId="422">
    <w:name w:val="Заголовок №4 (2)"/>
    <w:basedOn w:val="42"/>
    <w:uiPriority w:val="99"/>
    <w:rsid w:val="005C1FBB"/>
    <w:rPr>
      <w:color w:val="000000"/>
      <w:spacing w:val="0"/>
      <w:w w:val="100"/>
      <w:position w:val="0"/>
      <w:u w:val="single"/>
      <w:lang w:val="ru-RU" w:eastAsia="ru-RU"/>
    </w:rPr>
  </w:style>
  <w:style w:type="character" w:customStyle="1" w:styleId="14Exact">
    <w:name w:val="Основной текст (14) Exact"/>
    <w:basedOn w:val="DefaultParagraphFont"/>
    <w:link w:val="14"/>
    <w:uiPriority w:val="99"/>
    <w:locked/>
    <w:rsid w:val="005C1FBB"/>
    <w:rPr>
      <w:rFonts w:ascii="Times New Roman" w:hAnsi="Times New Roman" w:cs="Times New Roman"/>
      <w:b/>
      <w:bCs/>
      <w:spacing w:val="-10"/>
      <w:sz w:val="40"/>
      <w:szCs w:val="40"/>
      <w:u w:val="none"/>
    </w:rPr>
  </w:style>
  <w:style w:type="character" w:customStyle="1" w:styleId="15Exact">
    <w:name w:val="Основной текст (15) Exact"/>
    <w:basedOn w:val="DefaultParagraphFont"/>
    <w:link w:val="15"/>
    <w:uiPriority w:val="99"/>
    <w:locked/>
    <w:rsid w:val="005C1FBB"/>
    <w:rPr>
      <w:rFonts w:ascii="Times New Roman" w:hAnsi="Times New Roman" w:cs="Times New Roman"/>
      <w:b/>
      <w:bCs/>
      <w:spacing w:val="20"/>
      <w:sz w:val="30"/>
      <w:szCs w:val="30"/>
      <w:u w:val="none"/>
    </w:rPr>
  </w:style>
  <w:style w:type="character" w:customStyle="1" w:styleId="15Exact1">
    <w:name w:val="Основной текст (15) Exact1"/>
    <w:basedOn w:val="15Exact"/>
    <w:uiPriority w:val="99"/>
    <w:rsid w:val="005C1FBB"/>
    <w:rPr>
      <w:color w:val="FFFFFF"/>
      <w:w w:val="100"/>
      <w:position w:val="0"/>
      <w:lang w:val="ru-RU" w:eastAsia="ru-RU"/>
    </w:rPr>
  </w:style>
  <w:style w:type="character" w:customStyle="1" w:styleId="6Exact">
    <w:name w:val="Подпись к картинке (6) Exact"/>
    <w:basedOn w:val="DefaultParagraphFont"/>
    <w:link w:val="6"/>
    <w:uiPriority w:val="99"/>
    <w:locked/>
    <w:rsid w:val="005C1FBB"/>
    <w:rPr>
      <w:rFonts w:ascii="Arial Narrow" w:hAnsi="Arial Narrow" w:cs="Arial Narrow"/>
      <w:b/>
      <w:bCs/>
      <w:u w:val="none"/>
    </w:rPr>
  </w:style>
  <w:style w:type="character" w:customStyle="1" w:styleId="Exact">
    <w:name w:val="Подпись к картинке Exact"/>
    <w:basedOn w:val="DefaultParagraphFont"/>
    <w:link w:val="a"/>
    <w:uiPriority w:val="99"/>
    <w:locked/>
    <w:rsid w:val="005C1FBB"/>
    <w:rPr>
      <w:rFonts w:ascii="Arial Narrow" w:hAnsi="Arial Narrow" w:cs="Arial Narrow"/>
      <w:i/>
      <w:iCs/>
      <w:sz w:val="22"/>
      <w:szCs w:val="22"/>
      <w:u w:val="none"/>
    </w:rPr>
  </w:style>
  <w:style w:type="character" w:customStyle="1" w:styleId="16">
    <w:name w:val="Основной текст (16)_"/>
    <w:basedOn w:val="DefaultParagraphFont"/>
    <w:link w:val="160"/>
    <w:uiPriority w:val="99"/>
    <w:locked/>
    <w:rsid w:val="005C1FBB"/>
    <w:rPr>
      <w:rFonts w:ascii="Arial Narrow" w:hAnsi="Arial Narrow" w:cs="Arial Narrow"/>
      <w:b/>
      <w:bCs/>
      <w:u w:val="none"/>
    </w:rPr>
  </w:style>
  <w:style w:type="character" w:customStyle="1" w:styleId="10">
    <w:name w:val="Основной текст (10)_"/>
    <w:basedOn w:val="DefaultParagraphFont"/>
    <w:link w:val="100"/>
    <w:uiPriority w:val="99"/>
    <w:locked/>
    <w:rsid w:val="005C1FBB"/>
    <w:rPr>
      <w:rFonts w:ascii="Times New Roman" w:hAnsi="Times New Roman" w:cs="Times New Roman"/>
      <w:b/>
      <w:bCs/>
      <w:spacing w:val="0"/>
      <w:sz w:val="22"/>
      <w:szCs w:val="22"/>
      <w:u w:val="none"/>
    </w:rPr>
  </w:style>
  <w:style w:type="character" w:customStyle="1" w:styleId="17">
    <w:name w:val="Основной текст (17)_"/>
    <w:basedOn w:val="DefaultParagraphFont"/>
    <w:link w:val="170"/>
    <w:uiPriority w:val="99"/>
    <w:locked/>
    <w:rsid w:val="005C1FBB"/>
    <w:rPr>
      <w:rFonts w:ascii="Times New Roman" w:hAnsi="Times New Roman" w:cs="Times New Roman"/>
      <w:b/>
      <w:bCs/>
      <w:spacing w:val="0"/>
      <w:sz w:val="36"/>
      <w:szCs w:val="36"/>
      <w:u w:val="none"/>
    </w:rPr>
  </w:style>
  <w:style w:type="character" w:customStyle="1" w:styleId="1736pt">
    <w:name w:val="Основной текст (17) + 36 pt"/>
    <w:aliases w:val="Интервал 0 pt"/>
    <w:basedOn w:val="17"/>
    <w:uiPriority w:val="99"/>
    <w:rsid w:val="005C1FBB"/>
    <w:rPr>
      <w:color w:val="000000"/>
      <w:spacing w:val="-10"/>
      <w:w w:val="100"/>
      <w:position w:val="0"/>
      <w:sz w:val="72"/>
      <w:szCs w:val="72"/>
      <w:lang w:val="ru-RU" w:eastAsia="ru-RU"/>
    </w:rPr>
  </w:style>
  <w:style w:type="character" w:customStyle="1" w:styleId="21">
    <w:name w:val="Заголовок №2_"/>
    <w:basedOn w:val="DefaultParagraphFont"/>
    <w:link w:val="22"/>
    <w:uiPriority w:val="99"/>
    <w:locked/>
    <w:rsid w:val="005C1FBB"/>
    <w:rPr>
      <w:rFonts w:ascii="Times New Roman" w:hAnsi="Times New Roman" w:cs="Times New Roman"/>
      <w:b/>
      <w:bCs/>
      <w:spacing w:val="-10"/>
      <w:sz w:val="56"/>
      <w:szCs w:val="56"/>
      <w:u w:val="none"/>
    </w:rPr>
  </w:style>
  <w:style w:type="character" w:customStyle="1" w:styleId="236pt">
    <w:name w:val="Заголовок №2 + 36 pt"/>
    <w:basedOn w:val="21"/>
    <w:uiPriority w:val="99"/>
    <w:rsid w:val="005C1FBB"/>
    <w:rPr>
      <w:color w:val="000000"/>
      <w:w w:val="100"/>
      <w:position w:val="0"/>
      <w:sz w:val="72"/>
      <w:szCs w:val="72"/>
      <w:lang w:val="ru-RU" w:eastAsia="ru-RU"/>
    </w:rPr>
  </w:style>
  <w:style w:type="character" w:customStyle="1" w:styleId="218pt">
    <w:name w:val="Заголовок №2 + 18 pt"/>
    <w:aliases w:val="Малые прописные,Интервал 0 pt2"/>
    <w:basedOn w:val="21"/>
    <w:uiPriority w:val="99"/>
    <w:rsid w:val="005C1FBB"/>
    <w:rPr>
      <w:smallCaps/>
      <w:color w:val="000000"/>
      <w:spacing w:val="0"/>
      <w:w w:val="100"/>
      <w:position w:val="0"/>
      <w:sz w:val="36"/>
      <w:szCs w:val="36"/>
      <w:lang w:val="ru-RU" w:eastAsia="ru-RU"/>
    </w:rPr>
  </w:style>
  <w:style w:type="character" w:customStyle="1" w:styleId="171">
    <w:name w:val="Основной текст (17) + Не полужирный"/>
    <w:basedOn w:val="17"/>
    <w:uiPriority w:val="99"/>
    <w:rsid w:val="005C1FBB"/>
    <w:rPr>
      <w:color w:val="000000"/>
      <w:w w:val="100"/>
      <w:position w:val="0"/>
      <w:lang w:val="ru-RU" w:eastAsia="ru-RU"/>
    </w:rPr>
  </w:style>
  <w:style w:type="character" w:customStyle="1" w:styleId="1728pt">
    <w:name w:val="Основной текст (17) + 28 pt"/>
    <w:aliases w:val="Интервал 0 pt1"/>
    <w:basedOn w:val="17"/>
    <w:uiPriority w:val="99"/>
    <w:rsid w:val="005C1FBB"/>
    <w:rPr>
      <w:color w:val="000000"/>
      <w:spacing w:val="-10"/>
      <w:w w:val="100"/>
      <w:position w:val="0"/>
      <w:sz w:val="56"/>
      <w:szCs w:val="56"/>
      <w:lang w:val="ru-RU" w:eastAsia="ru-RU"/>
    </w:rPr>
  </w:style>
  <w:style w:type="paragraph" w:customStyle="1" w:styleId="4">
    <w:name w:val="Подпись к картинке (4)"/>
    <w:basedOn w:val="Normal"/>
    <w:link w:val="4Exact"/>
    <w:uiPriority w:val="99"/>
    <w:rsid w:val="005C1FBB"/>
    <w:pPr>
      <w:shd w:val="clear" w:color="auto" w:fill="FFFFFF"/>
      <w:spacing w:line="240" w:lineRule="atLeast"/>
    </w:pPr>
    <w:rPr>
      <w:rFonts w:ascii="Arial Narrow" w:hAnsi="Arial Narrow" w:cs="Arial Narrow"/>
      <w:sz w:val="18"/>
      <w:szCs w:val="18"/>
    </w:rPr>
  </w:style>
  <w:style w:type="paragraph" w:customStyle="1" w:styleId="120">
    <w:name w:val="Основной текст (12)"/>
    <w:basedOn w:val="Normal"/>
    <w:link w:val="12"/>
    <w:uiPriority w:val="99"/>
    <w:rsid w:val="005C1FBB"/>
    <w:pPr>
      <w:shd w:val="clear" w:color="auto" w:fill="FFFFFF"/>
      <w:spacing w:before="60" w:after="60" w:line="240" w:lineRule="atLeast"/>
      <w:jc w:val="center"/>
    </w:pPr>
    <w:rPr>
      <w:rFonts w:ascii="Arial Narrow" w:hAnsi="Arial Narrow" w:cs="Arial Narrow"/>
      <w:b/>
      <w:bCs/>
      <w:sz w:val="26"/>
      <w:szCs w:val="26"/>
    </w:rPr>
  </w:style>
  <w:style w:type="paragraph" w:customStyle="1" w:styleId="5">
    <w:name w:val="Подпись к картинке (5)"/>
    <w:basedOn w:val="Normal"/>
    <w:link w:val="5Exact"/>
    <w:uiPriority w:val="99"/>
    <w:rsid w:val="005C1FBB"/>
    <w:pPr>
      <w:shd w:val="clear" w:color="auto" w:fill="FFFFFF"/>
      <w:spacing w:line="182" w:lineRule="exact"/>
      <w:jc w:val="center"/>
    </w:pPr>
    <w:rPr>
      <w:rFonts w:ascii="Arial Narrow" w:hAnsi="Arial Narrow" w:cs="Arial Narrow"/>
      <w:b/>
      <w:bCs/>
      <w:sz w:val="15"/>
      <w:szCs w:val="15"/>
    </w:rPr>
  </w:style>
  <w:style w:type="paragraph" w:customStyle="1" w:styleId="20">
    <w:name w:val="Основной текст (2)"/>
    <w:basedOn w:val="Normal"/>
    <w:link w:val="2"/>
    <w:uiPriority w:val="99"/>
    <w:rsid w:val="005C1FBB"/>
    <w:pPr>
      <w:shd w:val="clear" w:color="auto" w:fill="FFFFFF"/>
      <w:spacing w:before="180" w:after="1020" w:line="240" w:lineRule="atLeast"/>
      <w:jc w:val="both"/>
    </w:pPr>
    <w:rPr>
      <w:rFonts w:ascii="Arial Narrow" w:hAnsi="Arial Narrow" w:cs="Arial Narrow"/>
      <w:sz w:val="18"/>
      <w:szCs w:val="18"/>
    </w:rPr>
  </w:style>
  <w:style w:type="paragraph" w:customStyle="1" w:styleId="421">
    <w:name w:val="Заголовок №4 (2)1"/>
    <w:basedOn w:val="Normal"/>
    <w:link w:val="42"/>
    <w:uiPriority w:val="99"/>
    <w:rsid w:val="005C1FBB"/>
    <w:pPr>
      <w:shd w:val="clear" w:color="auto" w:fill="FFFFFF"/>
      <w:spacing w:before="180" w:after="180" w:line="240" w:lineRule="atLeast"/>
      <w:jc w:val="center"/>
      <w:outlineLvl w:val="3"/>
    </w:pPr>
    <w:rPr>
      <w:rFonts w:ascii="Arial Narrow" w:hAnsi="Arial Narrow" w:cs="Arial Narrow"/>
      <w:sz w:val="30"/>
      <w:szCs w:val="30"/>
    </w:rPr>
  </w:style>
  <w:style w:type="paragraph" w:customStyle="1" w:styleId="14">
    <w:name w:val="Основной текст (14)"/>
    <w:basedOn w:val="Normal"/>
    <w:link w:val="14Exact"/>
    <w:uiPriority w:val="99"/>
    <w:rsid w:val="005C1FBB"/>
    <w:pPr>
      <w:shd w:val="clear" w:color="auto" w:fill="FFFFFF"/>
      <w:spacing w:line="240" w:lineRule="atLeast"/>
    </w:pPr>
    <w:rPr>
      <w:rFonts w:ascii="Times New Roman" w:eastAsia="Times New Roman" w:hAnsi="Times New Roman" w:cs="Times New Roman"/>
      <w:b/>
      <w:bCs/>
      <w:spacing w:val="-10"/>
      <w:sz w:val="40"/>
      <w:szCs w:val="40"/>
    </w:rPr>
  </w:style>
  <w:style w:type="paragraph" w:customStyle="1" w:styleId="15">
    <w:name w:val="Основной текст (15)"/>
    <w:basedOn w:val="Normal"/>
    <w:link w:val="15Exact"/>
    <w:uiPriority w:val="99"/>
    <w:rsid w:val="005C1FBB"/>
    <w:pPr>
      <w:shd w:val="clear" w:color="auto" w:fill="FFFFFF"/>
      <w:spacing w:line="240" w:lineRule="atLeast"/>
    </w:pPr>
    <w:rPr>
      <w:rFonts w:ascii="Times New Roman" w:eastAsia="Times New Roman" w:hAnsi="Times New Roman" w:cs="Times New Roman"/>
      <w:b/>
      <w:bCs/>
      <w:spacing w:val="20"/>
      <w:sz w:val="30"/>
      <w:szCs w:val="30"/>
    </w:rPr>
  </w:style>
  <w:style w:type="paragraph" w:customStyle="1" w:styleId="6">
    <w:name w:val="Подпись к картинке (6)"/>
    <w:basedOn w:val="Normal"/>
    <w:link w:val="6Exact"/>
    <w:uiPriority w:val="99"/>
    <w:rsid w:val="005C1FBB"/>
    <w:pPr>
      <w:shd w:val="clear" w:color="auto" w:fill="FFFFFF"/>
      <w:spacing w:line="250" w:lineRule="exact"/>
    </w:pPr>
    <w:rPr>
      <w:rFonts w:ascii="Arial Narrow" w:hAnsi="Arial Narrow" w:cs="Arial Narrow"/>
      <w:b/>
      <w:bCs/>
    </w:rPr>
  </w:style>
  <w:style w:type="paragraph" w:customStyle="1" w:styleId="a">
    <w:name w:val="Подпись к картинке"/>
    <w:basedOn w:val="Normal"/>
    <w:link w:val="Exact"/>
    <w:uiPriority w:val="99"/>
    <w:rsid w:val="005C1FBB"/>
    <w:pPr>
      <w:shd w:val="clear" w:color="auto" w:fill="FFFFFF"/>
      <w:spacing w:line="250" w:lineRule="exact"/>
    </w:pPr>
    <w:rPr>
      <w:rFonts w:ascii="Arial Narrow" w:hAnsi="Arial Narrow" w:cs="Arial Narrow"/>
      <w:i/>
      <w:iCs/>
      <w:sz w:val="22"/>
      <w:szCs w:val="22"/>
    </w:rPr>
  </w:style>
  <w:style w:type="paragraph" w:customStyle="1" w:styleId="160">
    <w:name w:val="Основной текст (16)"/>
    <w:basedOn w:val="Normal"/>
    <w:link w:val="16"/>
    <w:uiPriority w:val="99"/>
    <w:rsid w:val="005C1FBB"/>
    <w:pPr>
      <w:shd w:val="clear" w:color="auto" w:fill="FFFFFF"/>
      <w:spacing w:line="264" w:lineRule="exact"/>
    </w:pPr>
    <w:rPr>
      <w:rFonts w:ascii="Arial Narrow" w:hAnsi="Arial Narrow" w:cs="Arial Narrow"/>
      <w:b/>
      <w:bCs/>
    </w:rPr>
  </w:style>
  <w:style w:type="paragraph" w:customStyle="1" w:styleId="100">
    <w:name w:val="Основной текст (10)"/>
    <w:basedOn w:val="Normal"/>
    <w:link w:val="10"/>
    <w:uiPriority w:val="99"/>
    <w:rsid w:val="005C1FBB"/>
    <w:pPr>
      <w:shd w:val="clear" w:color="auto" w:fill="FFFFFF"/>
      <w:spacing w:after="60" w:line="240" w:lineRule="atLeas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170">
    <w:name w:val="Основной текст (17)"/>
    <w:basedOn w:val="Normal"/>
    <w:link w:val="17"/>
    <w:uiPriority w:val="99"/>
    <w:rsid w:val="005C1FBB"/>
    <w:pPr>
      <w:shd w:val="clear" w:color="auto" w:fill="FFFFFF"/>
      <w:spacing w:before="1080" w:after="300" w:line="240" w:lineRule="atLeast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22">
    <w:name w:val="Заголовок №2"/>
    <w:basedOn w:val="Normal"/>
    <w:link w:val="21"/>
    <w:uiPriority w:val="99"/>
    <w:rsid w:val="005C1FBB"/>
    <w:pPr>
      <w:shd w:val="clear" w:color="auto" w:fill="FFFFFF"/>
      <w:spacing w:before="300" w:after="420" w:line="240" w:lineRule="atLeast"/>
      <w:outlineLvl w:val="1"/>
    </w:pPr>
    <w:rPr>
      <w:rFonts w:ascii="Times New Roman" w:eastAsia="Times New Roman" w:hAnsi="Times New Roman" w:cs="Times New Roman"/>
      <w:b/>
      <w:bCs/>
      <w:spacing w:val="-10"/>
      <w:sz w:val="56"/>
      <w:szCs w:val="56"/>
    </w:rPr>
  </w:style>
  <w:style w:type="character" w:customStyle="1" w:styleId="8">
    <w:name w:val="Основной текст (8)_"/>
    <w:basedOn w:val="DefaultParagraphFont"/>
    <w:link w:val="80"/>
    <w:uiPriority w:val="99"/>
    <w:locked/>
    <w:rsid w:val="00402BA5"/>
    <w:rPr>
      <w:b/>
      <w:bCs/>
      <w:sz w:val="28"/>
      <w:szCs w:val="28"/>
    </w:rPr>
  </w:style>
  <w:style w:type="paragraph" w:customStyle="1" w:styleId="80">
    <w:name w:val="Основной текст (8)"/>
    <w:basedOn w:val="Normal"/>
    <w:link w:val="8"/>
    <w:uiPriority w:val="99"/>
    <w:rsid w:val="00402BA5"/>
    <w:pPr>
      <w:shd w:val="clear" w:color="auto" w:fill="FFFFFF"/>
      <w:spacing w:before="360" w:after="720" w:line="240" w:lineRule="atLeast"/>
      <w:jc w:val="center"/>
    </w:pPr>
    <w:rPr>
      <w:rFonts w:ascii="Times New Roman" w:hAnsi="Times New Roman" w:cs="Times New Roman"/>
      <w:b/>
      <w:bCs/>
      <w:noProof/>
      <w:color w:val="auto"/>
      <w:sz w:val="28"/>
      <w:szCs w:val="28"/>
      <w:lang w:val="ru-RU" w:eastAsia="ru-RU"/>
    </w:rPr>
  </w:style>
  <w:style w:type="character" w:customStyle="1" w:styleId="9">
    <w:name w:val="Основной текст (9)_"/>
    <w:basedOn w:val="DefaultParagraphFont"/>
    <w:link w:val="90"/>
    <w:uiPriority w:val="99"/>
    <w:locked/>
    <w:rsid w:val="00402BA5"/>
    <w:rPr>
      <w:sz w:val="28"/>
      <w:szCs w:val="28"/>
    </w:rPr>
  </w:style>
  <w:style w:type="paragraph" w:customStyle="1" w:styleId="90">
    <w:name w:val="Основной текст (9)"/>
    <w:basedOn w:val="Normal"/>
    <w:link w:val="9"/>
    <w:uiPriority w:val="99"/>
    <w:rsid w:val="00402BA5"/>
    <w:pPr>
      <w:shd w:val="clear" w:color="auto" w:fill="FFFFFF"/>
      <w:spacing w:before="720" w:line="317" w:lineRule="exact"/>
      <w:ind w:firstLine="700"/>
    </w:pPr>
    <w:rPr>
      <w:rFonts w:ascii="Times New Roman" w:hAnsi="Times New Roman" w:cs="Times New Roman"/>
      <w:noProof/>
      <w:color w:val="auto"/>
      <w:sz w:val="28"/>
      <w:szCs w:val="28"/>
      <w:lang w:val="ru-RU" w:eastAsia="ru-RU"/>
    </w:rPr>
  </w:style>
  <w:style w:type="character" w:customStyle="1" w:styleId="11">
    <w:name w:val="Основной текст (11)_"/>
    <w:basedOn w:val="DefaultParagraphFont"/>
    <w:link w:val="110"/>
    <w:uiPriority w:val="99"/>
    <w:locked/>
    <w:rsid w:val="00402BA5"/>
    <w:rPr>
      <w:b/>
      <w:bCs/>
    </w:rPr>
  </w:style>
  <w:style w:type="paragraph" w:customStyle="1" w:styleId="110">
    <w:name w:val="Основной текст (11)"/>
    <w:basedOn w:val="Normal"/>
    <w:link w:val="11"/>
    <w:uiPriority w:val="99"/>
    <w:rsid w:val="00402BA5"/>
    <w:pPr>
      <w:shd w:val="clear" w:color="auto" w:fill="FFFFFF"/>
      <w:spacing w:before="360" w:after="360" w:line="240" w:lineRule="atLeast"/>
      <w:jc w:val="both"/>
    </w:pPr>
    <w:rPr>
      <w:rFonts w:ascii="Times New Roman" w:hAnsi="Times New Roman" w:cs="Times New Roman"/>
      <w:b/>
      <w:bCs/>
      <w:noProof/>
      <w:color w:val="auto"/>
      <w:sz w:val="20"/>
      <w:szCs w:val="20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1528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6</Pages>
  <Words>660</Words>
  <Characters>3767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Eduard</dc:creator>
  <cp:keywords/>
  <dc:description/>
  <cp:lastModifiedBy>user</cp:lastModifiedBy>
  <cp:revision>3</cp:revision>
  <dcterms:created xsi:type="dcterms:W3CDTF">2017-10-18T07:19:00Z</dcterms:created>
  <dcterms:modified xsi:type="dcterms:W3CDTF">2017-10-18T07:34:00Z</dcterms:modified>
</cp:coreProperties>
</file>