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FB6" w:rsidRDefault="00FA7FB6" w:rsidP="00FA7FB6">
      <w:pPr>
        <w:pStyle w:val="aa"/>
        <w:rPr>
          <w:rFonts w:cs="Tahoma"/>
        </w:rPr>
      </w:pPr>
      <w:r>
        <w:rPr>
          <w:rFonts w:cs="Tahoma"/>
          <w:b/>
          <w:szCs w:val="28"/>
        </w:rPr>
        <w:t xml:space="preserve">                                                                 </w:t>
      </w:r>
      <w:r>
        <w:rPr>
          <w:rFonts w:cs="Tahoma"/>
          <w:b/>
          <w:noProof/>
          <w:szCs w:val="28"/>
          <w:lang w:val="ru-RU" w:eastAsia="ru-RU"/>
        </w:rPr>
        <w:drawing>
          <wp:inline distT="0" distB="0" distL="0" distR="0">
            <wp:extent cx="5207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</w:t>
      </w:r>
    </w:p>
    <w:p w:rsidR="00FA7FB6" w:rsidRDefault="00FA7FB6" w:rsidP="00FA7FB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7FB6" w:rsidRDefault="00FA7FB6" w:rsidP="00FA7FB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7FB6" w:rsidRDefault="00FA7FB6" w:rsidP="00FA7FB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FA7FB6" w:rsidRDefault="00FA7FB6" w:rsidP="00FA7FB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7FB6" w:rsidRDefault="00FA7FB6" w:rsidP="00FA7FB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BF3A0C" w:rsidRPr="002407E5" w:rsidRDefault="00BF3A0C" w:rsidP="00FA7FB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FA7FB6" w:rsidRPr="0038235F" w:rsidRDefault="00FA7FB6" w:rsidP="00FA7FB6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38235F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A7FB6" w:rsidRDefault="00FA7FB6" w:rsidP="00FA7FB6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BF3A0C">
        <w:rPr>
          <w:bCs/>
          <w:color w:val="000000"/>
          <w:spacing w:val="-20"/>
          <w:position w:val="6"/>
          <w:sz w:val="28"/>
          <w:szCs w:val="28"/>
        </w:rPr>
        <w:t>28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BF3A0C">
        <w:rPr>
          <w:bCs/>
          <w:color w:val="000000"/>
          <w:spacing w:val="-20"/>
          <w:position w:val="6"/>
          <w:sz w:val="28"/>
          <w:szCs w:val="28"/>
        </w:rPr>
        <w:t>07.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2021 № </w:t>
      </w:r>
      <w:r w:rsidR="00BF3A0C">
        <w:rPr>
          <w:bCs/>
          <w:color w:val="000000"/>
          <w:spacing w:val="-20"/>
          <w:position w:val="6"/>
          <w:sz w:val="28"/>
          <w:szCs w:val="28"/>
        </w:rPr>
        <w:t>131</w:t>
      </w:r>
    </w:p>
    <w:p w:rsidR="00FA7FB6" w:rsidRDefault="00FA7FB6" w:rsidP="00FA7FB6">
      <w:pPr>
        <w:ind w:left="142" w:hanging="142"/>
        <w:jc w:val="center"/>
        <w:rPr>
          <w:rFonts w:cs="Tahoma"/>
          <w:b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FA7FB6" w:rsidRPr="007B01C8" w:rsidRDefault="00FA7FB6" w:rsidP="00FA7FB6">
      <w:pPr>
        <w:rPr>
          <w:sz w:val="28"/>
          <w:szCs w:val="28"/>
        </w:rPr>
      </w:pPr>
    </w:p>
    <w:p w:rsidR="00872883" w:rsidRDefault="00872883" w:rsidP="00872883">
      <w:pPr>
        <w:rPr>
          <w:b/>
          <w:sz w:val="28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5F41F4" w:rsidRPr="00E03374" w:rsidTr="00FE580E">
        <w:trPr>
          <w:trHeight w:val="648"/>
          <w:jc w:val="center"/>
        </w:trPr>
        <w:tc>
          <w:tcPr>
            <w:tcW w:w="9601" w:type="dxa"/>
            <w:shd w:val="clear" w:color="auto" w:fill="auto"/>
          </w:tcPr>
          <w:p w:rsidR="005F41F4" w:rsidRPr="002C172C" w:rsidRDefault="005F41F4" w:rsidP="00A719FA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2C172C">
              <w:rPr>
                <w:b/>
                <w:sz w:val="28"/>
                <w:szCs w:val="28"/>
              </w:rPr>
              <w:t>Об утверждении Порядка разработки и утверждения условий конкурса по продаже имущества, находящегося в муниципальной собственности муниципального образования «</w:t>
            </w:r>
            <w:r w:rsidR="004040B5">
              <w:rPr>
                <w:b/>
                <w:sz w:val="28"/>
                <w:szCs w:val="28"/>
              </w:rPr>
              <w:t>Шолоховское городское поселение</w:t>
            </w:r>
            <w:r w:rsidRPr="002C172C">
              <w:rPr>
                <w:b/>
                <w:sz w:val="28"/>
                <w:szCs w:val="28"/>
              </w:rPr>
              <w:t xml:space="preserve">», </w:t>
            </w:r>
            <w:proofErr w:type="gramStart"/>
            <w:r w:rsidRPr="002C172C">
              <w:rPr>
                <w:b/>
                <w:sz w:val="28"/>
                <w:szCs w:val="28"/>
              </w:rPr>
              <w:t>контроля за</w:t>
            </w:r>
            <w:proofErr w:type="gramEnd"/>
            <w:r w:rsidRPr="002C172C">
              <w:rPr>
                <w:b/>
                <w:sz w:val="28"/>
                <w:szCs w:val="28"/>
              </w:rPr>
              <w:t xml:space="preserve"> исполнением условий конкурса и  подтверждения победителем конкурса исполнения таких условий</w:t>
            </w:r>
          </w:p>
        </w:tc>
      </w:tr>
    </w:tbl>
    <w:p w:rsidR="005F41F4" w:rsidRPr="00E03374" w:rsidRDefault="005F41F4" w:rsidP="00A719FA">
      <w:pPr>
        <w:spacing w:line="228" w:lineRule="auto"/>
        <w:ind w:firstLine="709"/>
        <w:jc w:val="center"/>
        <w:rPr>
          <w:sz w:val="28"/>
          <w:szCs w:val="28"/>
        </w:rPr>
      </w:pPr>
    </w:p>
    <w:p w:rsidR="005F41F4" w:rsidRPr="006B17C7" w:rsidRDefault="005F41F4" w:rsidP="00A719FA">
      <w:pPr>
        <w:suppressLineNumbers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21.12.2001 № 178 – ФЗ </w:t>
      </w:r>
      <w:r w:rsidR="00FE580E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«О приватизации государственного и муниципального имущества», Постановлением Правительства Российской Федерации </w:t>
      </w:r>
      <w:r w:rsidRPr="002C172C">
        <w:rPr>
          <w:rFonts w:ascii="Times New Roman CYR" w:hAnsi="Times New Roman CYR"/>
          <w:sz w:val="28"/>
          <w:szCs w:val="28"/>
        </w:rPr>
        <w:t>от 27.08.2012 № 860 «Об организации и проведении продажи государственного или муниципального имущества в электронной форме»</w:t>
      </w:r>
      <w:r>
        <w:rPr>
          <w:sz w:val="28"/>
          <w:szCs w:val="28"/>
        </w:rPr>
        <w:t xml:space="preserve">, Положением о порядке управления и распоряжения имуществом, находящимся в муниципальной собственности </w:t>
      </w:r>
      <w:r w:rsidR="00FA7FB6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, утвержденным решением Собрания депутатов </w:t>
      </w:r>
      <w:r w:rsidR="00FA7FB6">
        <w:rPr>
          <w:sz w:val="28"/>
          <w:szCs w:val="28"/>
        </w:rPr>
        <w:t xml:space="preserve">Шолоховского городского поселения </w:t>
      </w:r>
      <w:r>
        <w:rPr>
          <w:sz w:val="28"/>
          <w:szCs w:val="28"/>
        </w:rPr>
        <w:t>от 28.07.2016 № 84</w:t>
      </w:r>
      <w:r w:rsidR="00A719FA">
        <w:rPr>
          <w:sz w:val="28"/>
          <w:szCs w:val="28"/>
        </w:rPr>
        <w:t>,</w:t>
      </w:r>
      <w:r w:rsidRPr="001575E9">
        <w:rPr>
          <w:sz w:val="28"/>
          <w:szCs w:val="28"/>
        </w:rPr>
        <w:t xml:space="preserve"> Администрация </w:t>
      </w:r>
      <w:r w:rsidR="00FA7FB6">
        <w:rPr>
          <w:sz w:val="28"/>
          <w:szCs w:val="28"/>
        </w:rPr>
        <w:t>Шолоховского городского поселения</w:t>
      </w:r>
      <w:r w:rsidRPr="001575E9">
        <w:rPr>
          <w:sz w:val="28"/>
          <w:szCs w:val="28"/>
        </w:rPr>
        <w:t xml:space="preserve"> </w:t>
      </w:r>
      <w:r w:rsidRPr="001575E9">
        <w:rPr>
          <w:b/>
          <w:spacing w:val="60"/>
          <w:sz w:val="28"/>
          <w:szCs w:val="28"/>
        </w:rPr>
        <w:t>постановляет:</w:t>
      </w:r>
    </w:p>
    <w:p w:rsidR="005F41F4" w:rsidRDefault="005F41F4" w:rsidP="001B1B32">
      <w:pPr>
        <w:pStyle w:val="310"/>
        <w:spacing w:line="228" w:lineRule="auto"/>
        <w:rPr>
          <w:sz w:val="28"/>
          <w:szCs w:val="28"/>
        </w:rPr>
      </w:pPr>
    </w:p>
    <w:p w:rsidR="005F41F4" w:rsidRDefault="005F41F4" w:rsidP="00A719FA">
      <w:pPr>
        <w:suppressLineNumbers/>
        <w:tabs>
          <w:tab w:val="left" w:pos="993"/>
        </w:tabs>
        <w:snapToGrid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A719FA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Порядок</w:t>
      </w:r>
      <w:r w:rsidRPr="002C172C">
        <w:rPr>
          <w:sz w:val="28"/>
          <w:szCs w:val="28"/>
        </w:rPr>
        <w:t xml:space="preserve"> разработки и утверждения условий конкурса по продаже имущества, находящегося в муниципальной собственности муниципального образования «</w:t>
      </w:r>
      <w:r w:rsidR="00FA7FB6">
        <w:rPr>
          <w:sz w:val="28"/>
          <w:szCs w:val="28"/>
        </w:rPr>
        <w:t>Шолоховское городское поселение</w:t>
      </w:r>
      <w:r w:rsidRPr="002C172C">
        <w:rPr>
          <w:sz w:val="28"/>
          <w:szCs w:val="28"/>
        </w:rPr>
        <w:t xml:space="preserve">», </w:t>
      </w:r>
      <w:proofErr w:type="gramStart"/>
      <w:r w:rsidRPr="002C172C">
        <w:rPr>
          <w:sz w:val="28"/>
          <w:szCs w:val="28"/>
        </w:rPr>
        <w:t>контроля за</w:t>
      </w:r>
      <w:proofErr w:type="gramEnd"/>
      <w:r w:rsidRPr="002C172C">
        <w:rPr>
          <w:sz w:val="28"/>
          <w:szCs w:val="28"/>
        </w:rPr>
        <w:t xml:space="preserve"> исполнением условий конкурса </w:t>
      </w:r>
      <w:r w:rsidR="00A719FA" w:rsidRPr="002C172C">
        <w:rPr>
          <w:sz w:val="28"/>
          <w:szCs w:val="28"/>
        </w:rPr>
        <w:t>и подтверждения</w:t>
      </w:r>
      <w:r w:rsidRPr="002C172C">
        <w:rPr>
          <w:sz w:val="28"/>
          <w:szCs w:val="28"/>
        </w:rPr>
        <w:t xml:space="preserve"> победителем конкурса исполнения таких условий,</w:t>
      </w:r>
      <w:r>
        <w:rPr>
          <w:sz w:val="28"/>
          <w:szCs w:val="28"/>
        </w:rPr>
        <w:t xml:space="preserve"> согласно приложению.</w:t>
      </w:r>
    </w:p>
    <w:p w:rsidR="005F41F4" w:rsidRDefault="005F41F4" w:rsidP="00A719FA">
      <w:pPr>
        <w:pStyle w:val="2"/>
        <w:spacing w:line="228" w:lineRule="auto"/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2.</w:t>
      </w:r>
      <w:r w:rsidR="00A719FA">
        <w:rPr>
          <w:b w:val="0"/>
          <w:szCs w:val="28"/>
        </w:rPr>
        <w:t xml:space="preserve"> </w:t>
      </w:r>
      <w:r>
        <w:rPr>
          <w:b w:val="0"/>
          <w:szCs w:val="28"/>
        </w:rPr>
        <w:t>Настоящее постановление вступает в силу со дня его официального опубликования.</w:t>
      </w:r>
    </w:p>
    <w:p w:rsidR="005A2D86" w:rsidRDefault="005F41F4" w:rsidP="00FA7FB6">
      <w:pPr>
        <w:suppressLineNumbers/>
        <w:tabs>
          <w:tab w:val="left" w:pos="993"/>
        </w:tabs>
        <w:snapToGrid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719FA">
        <w:rPr>
          <w:sz w:val="28"/>
          <w:szCs w:val="28"/>
        </w:rPr>
        <w:t xml:space="preserve"> </w:t>
      </w:r>
      <w:proofErr w:type="gramStart"/>
      <w:r w:rsidR="00FA7FB6" w:rsidRPr="00FA7FB6">
        <w:rPr>
          <w:sz w:val="28"/>
          <w:szCs w:val="28"/>
        </w:rPr>
        <w:t>Контроль за</w:t>
      </w:r>
      <w:proofErr w:type="gramEnd"/>
      <w:r w:rsidR="00FA7FB6" w:rsidRPr="00FA7FB6">
        <w:rPr>
          <w:sz w:val="28"/>
          <w:szCs w:val="28"/>
        </w:rPr>
        <w:t xml:space="preserve"> исполнением данного распоряжения возложить на заведующего сектором по земельным и имущественным отношениям Кондратович Оксану Александровну.</w:t>
      </w:r>
    </w:p>
    <w:p w:rsidR="001B1B32" w:rsidRDefault="001B1B32" w:rsidP="002C1E79">
      <w:pPr>
        <w:suppressLineNumbers/>
        <w:tabs>
          <w:tab w:val="left" w:pos="993"/>
        </w:tabs>
        <w:snapToGrid w:val="0"/>
        <w:spacing w:line="228" w:lineRule="auto"/>
        <w:jc w:val="both"/>
        <w:rPr>
          <w:sz w:val="28"/>
          <w:szCs w:val="28"/>
        </w:rPr>
      </w:pPr>
    </w:p>
    <w:p w:rsidR="002C1E79" w:rsidRPr="00FA7FB6" w:rsidRDefault="002C1E79" w:rsidP="002C1E79">
      <w:pPr>
        <w:suppressLineNumbers/>
        <w:tabs>
          <w:tab w:val="left" w:pos="993"/>
        </w:tabs>
        <w:snapToGrid w:val="0"/>
        <w:spacing w:line="228" w:lineRule="auto"/>
        <w:jc w:val="both"/>
        <w:rPr>
          <w:sz w:val="28"/>
          <w:szCs w:val="28"/>
        </w:rPr>
      </w:pPr>
    </w:p>
    <w:p w:rsidR="00FA7FB6" w:rsidRDefault="001B1B32" w:rsidP="00FA7FB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FA7FB6">
        <w:rPr>
          <w:sz w:val="28"/>
        </w:rPr>
        <w:t xml:space="preserve">Глава Администрации </w:t>
      </w:r>
    </w:p>
    <w:p w:rsidR="00FA7FB6" w:rsidRDefault="00FA7FB6" w:rsidP="00FA7FB6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О.П. Снисаренко</w:t>
      </w:r>
    </w:p>
    <w:p w:rsidR="002C1E79" w:rsidRDefault="002C1E79" w:rsidP="002C1E79">
      <w:pPr>
        <w:jc w:val="both"/>
        <w:rPr>
          <w:sz w:val="28"/>
          <w:szCs w:val="28"/>
        </w:rPr>
      </w:pPr>
    </w:p>
    <w:tbl>
      <w:tblPr>
        <w:tblStyle w:val="ad"/>
        <w:tblW w:w="9531" w:type="dxa"/>
        <w:tblInd w:w="108" w:type="dxa"/>
        <w:tblLook w:val="04A0" w:firstRow="1" w:lastRow="0" w:firstColumn="1" w:lastColumn="0" w:noHBand="0" w:noVBand="1"/>
      </w:tblPr>
      <w:tblGrid>
        <w:gridCol w:w="2244"/>
        <w:gridCol w:w="790"/>
        <w:gridCol w:w="2167"/>
        <w:gridCol w:w="361"/>
        <w:gridCol w:w="3969"/>
      </w:tblGrid>
      <w:tr w:rsidR="005F41F4" w:rsidRPr="00FA7FB6" w:rsidTr="00A719FA"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5F41F4" w:rsidRPr="00A719FA" w:rsidRDefault="005F41F4" w:rsidP="007B2430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</w:tcPr>
          <w:p w:rsidR="005F41F4" w:rsidRPr="00A719FA" w:rsidRDefault="005F41F4" w:rsidP="007B2430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5F41F4" w:rsidRPr="00A719FA" w:rsidRDefault="005F41F4" w:rsidP="007B2430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5F41F4" w:rsidRPr="00A719FA" w:rsidRDefault="005F41F4" w:rsidP="007B2430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F41F4" w:rsidRPr="00FA7FB6" w:rsidRDefault="002C1E79" w:rsidP="002C1E7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</w:t>
            </w:r>
            <w:r w:rsidR="005F41F4" w:rsidRPr="00FA7FB6">
              <w:rPr>
                <w:rFonts w:ascii="Times New Roman" w:hAnsi="Times New Roman" w:cs="Times New Roman"/>
              </w:rPr>
              <w:t xml:space="preserve">Приложение </w:t>
            </w:r>
          </w:p>
          <w:p w:rsidR="005F41F4" w:rsidRPr="00FA7FB6" w:rsidRDefault="005F41F4" w:rsidP="00FA7FB6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к постановлению Администрации </w:t>
            </w:r>
          </w:p>
          <w:p w:rsidR="00FA7FB6" w:rsidRDefault="00FA7FB6" w:rsidP="004A3B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Шолоховского городского</w:t>
            </w:r>
            <w:r w:rsidR="004040B5">
              <w:rPr>
                <w:rFonts w:ascii="Times New Roman" w:hAnsi="Times New Roman" w:cs="Times New Roman"/>
              </w:rPr>
              <w:t xml:space="preserve"> </w:t>
            </w:r>
            <w:r w:rsidRPr="00FA7FB6">
              <w:rPr>
                <w:rFonts w:ascii="Times New Roman" w:hAnsi="Times New Roman" w:cs="Times New Roman"/>
              </w:rPr>
              <w:t xml:space="preserve">поселения </w:t>
            </w:r>
          </w:p>
          <w:p w:rsidR="005F41F4" w:rsidRPr="00FA7FB6" w:rsidRDefault="005F41F4" w:rsidP="00BF3A0C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от </w:t>
            </w:r>
            <w:r w:rsidR="00BF3A0C">
              <w:rPr>
                <w:rFonts w:ascii="Times New Roman" w:hAnsi="Times New Roman" w:cs="Times New Roman"/>
              </w:rPr>
              <w:t xml:space="preserve">28.07.2021 </w:t>
            </w:r>
            <w:r w:rsidRPr="00FA7FB6">
              <w:rPr>
                <w:rFonts w:ascii="Times New Roman" w:hAnsi="Times New Roman" w:cs="Times New Roman"/>
              </w:rPr>
              <w:t xml:space="preserve">№ </w:t>
            </w:r>
            <w:r w:rsidR="00BF3A0C">
              <w:rPr>
                <w:rFonts w:ascii="Times New Roman" w:hAnsi="Times New Roman" w:cs="Times New Roman"/>
              </w:rPr>
              <w:t>131</w:t>
            </w:r>
            <w:bookmarkStart w:id="0" w:name="_GoBack"/>
            <w:bookmarkEnd w:id="0"/>
          </w:p>
        </w:tc>
      </w:tr>
    </w:tbl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7"/>
          <w:szCs w:val="27"/>
        </w:rPr>
      </w:pP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bCs/>
          <w:color w:val="000000" w:themeColor="text1"/>
          <w:sz w:val="27"/>
          <w:szCs w:val="27"/>
        </w:rPr>
      </w:pPr>
      <w:r w:rsidRPr="00A719FA">
        <w:rPr>
          <w:bCs/>
          <w:color w:val="000000" w:themeColor="text1"/>
          <w:sz w:val="27"/>
          <w:szCs w:val="27"/>
        </w:rPr>
        <w:t>ПОРЯДОК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7"/>
          <w:szCs w:val="27"/>
        </w:rPr>
      </w:pPr>
      <w:r w:rsidRPr="00A719FA">
        <w:rPr>
          <w:sz w:val="27"/>
          <w:szCs w:val="27"/>
        </w:rPr>
        <w:t>разработки и утверждения условий конкурса по продаже имущества, находящегося в муниципальной собственности муниципального образования «</w:t>
      </w:r>
      <w:r w:rsidR="004040B5">
        <w:rPr>
          <w:sz w:val="28"/>
          <w:szCs w:val="28"/>
        </w:rPr>
        <w:t>Шолоховское городское поселение</w:t>
      </w:r>
      <w:r w:rsidRPr="00A719FA">
        <w:rPr>
          <w:sz w:val="27"/>
          <w:szCs w:val="27"/>
        </w:rPr>
        <w:t xml:space="preserve">», </w:t>
      </w:r>
      <w:proofErr w:type="gramStart"/>
      <w:r w:rsidRPr="00A719FA">
        <w:rPr>
          <w:sz w:val="27"/>
          <w:szCs w:val="27"/>
        </w:rPr>
        <w:t>контроля за</w:t>
      </w:r>
      <w:proofErr w:type="gramEnd"/>
      <w:r w:rsidRPr="00A719FA">
        <w:rPr>
          <w:sz w:val="27"/>
          <w:szCs w:val="27"/>
        </w:rPr>
        <w:t xml:space="preserve"> исполнением условий конкурса и  подтверждения победителем конкурса исполнения таких условий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7"/>
          <w:szCs w:val="27"/>
        </w:rPr>
      </w:pP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bCs/>
          <w:color w:val="000000" w:themeColor="text1"/>
          <w:sz w:val="27"/>
          <w:szCs w:val="27"/>
        </w:rPr>
      </w:pPr>
      <w:r w:rsidRPr="00A719FA">
        <w:rPr>
          <w:sz w:val="27"/>
          <w:szCs w:val="27"/>
        </w:rPr>
        <w:t>1. Общие положения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7"/>
          <w:szCs w:val="27"/>
        </w:rPr>
      </w:pPr>
    </w:p>
    <w:p w:rsidR="005F41F4" w:rsidRPr="00A719FA" w:rsidRDefault="005F41F4" w:rsidP="005F41F4">
      <w:pPr>
        <w:jc w:val="both"/>
        <w:rPr>
          <w:rFonts w:ascii="Times New Roman CYR" w:hAnsi="Times New Roman CYR"/>
          <w:sz w:val="27"/>
          <w:szCs w:val="27"/>
        </w:rPr>
      </w:pPr>
      <w:bookmarkStart w:id="1" w:name="sub_101"/>
      <w:r w:rsidRPr="00A719FA">
        <w:rPr>
          <w:sz w:val="27"/>
          <w:szCs w:val="27"/>
        </w:rPr>
        <w:tab/>
        <w:t>1.1. </w:t>
      </w:r>
      <w:proofErr w:type="gramStart"/>
      <w:r w:rsidRPr="00A719FA">
        <w:rPr>
          <w:rFonts w:ascii="Times New Roman CYR" w:hAnsi="Times New Roman CYR"/>
          <w:sz w:val="27"/>
          <w:szCs w:val="27"/>
        </w:rPr>
        <w:t>Настоящий Порядок определяет правила разработки и утверждения условий конкурса по продаже имущества, находящегося в муниципальной собственности муниципального образования «</w:t>
      </w:r>
      <w:r w:rsidR="004040B5">
        <w:rPr>
          <w:sz w:val="28"/>
          <w:szCs w:val="28"/>
        </w:rPr>
        <w:t>Шолоховское городское поселение</w:t>
      </w:r>
      <w:r w:rsidRPr="00A719FA">
        <w:rPr>
          <w:rFonts w:ascii="Times New Roman CYR" w:hAnsi="Times New Roman CYR"/>
          <w:sz w:val="27"/>
          <w:szCs w:val="27"/>
        </w:rPr>
        <w:t>» (далее - конкурс), контроля за исполнением условий конкурса и подтверждения победителем конкурса исполнения таких условий, в отношении имущества, которое может быть продано на конкурсе, в соответствии  со  статьей 20 Федерального закона от 21.12.2001 №178-ФЗ «О приватизации государственного и муниципального имущества».</w:t>
      </w:r>
      <w:proofErr w:type="gramEnd"/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7"/>
          <w:szCs w:val="27"/>
        </w:rPr>
      </w:pPr>
      <w:bookmarkStart w:id="2" w:name="sub_102"/>
      <w:bookmarkEnd w:id="1"/>
      <w:r w:rsidRPr="00A719FA">
        <w:rPr>
          <w:sz w:val="27"/>
          <w:szCs w:val="27"/>
        </w:rPr>
        <w:t>1.2. </w:t>
      </w:r>
      <w:r w:rsidRPr="00A719FA">
        <w:rPr>
          <w:rFonts w:ascii="Times New Roman CYR" w:hAnsi="Times New Roman CYR"/>
          <w:sz w:val="27"/>
          <w:szCs w:val="27"/>
        </w:rPr>
        <w:t xml:space="preserve">При проведении конкурса по продаже муниципального имущества организатором торгов выступает </w:t>
      </w:r>
      <w:r w:rsidR="004040B5">
        <w:rPr>
          <w:rFonts w:ascii="Times New Roman CYR" w:hAnsi="Times New Roman CYR"/>
          <w:sz w:val="27"/>
          <w:szCs w:val="27"/>
        </w:rPr>
        <w:t>Администрация</w:t>
      </w:r>
      <w:r w:rsidRPr="00A719FA">
        <w:rPr>
          <w:rFonts w:ascii="Times New Roman CYR" w:hAnsi="Times New Roman CYR"/>
          <w:sz w:val="27"/>
          <w:szCs w:val="27"/>
        </w:rPr>
        <w:t xml:space="preserve"> </w:t>
      </w:r>
      <w:r w:rsidR="004040B5">
        <w:rPr>
          <w:rFonts w:ascii="Times New Roman CYR" w:hAnsi="Times New Roman CYR"/>
          <w:sz w:val="27"/>
          <w:szCs w:val="27"/>
        </w:rPr>
        <w:t>Шолоховского городского поселения</w:t>
      </w:r>
      <w:r w:rsidRPr="00A719FA">
        <w:rPr>
          <w:rFonts w:ascii="Times New Roman CYR" w:hAnsi="Times New Roman CYR"/>
          <w:sz w:val="27"/>
          <w:szCs w:val="27"/>
        </w:rPr>
        <w:t xml:space="preserve"> (далее – </w:t>
      </w:r>
      <w:r w:rsidR="004040B5">
        <w:rPr>
          <w:rFonts w:ascii="Times New Roman CYR" w:hAnsi="Times New Roman CYR"/>
          <w:sz w:val="27"/>
          <w:szCs w:val="27"/>
        </w:rPr>
        <w:t>Администрация</w:t>
      </w:r>
      <w:r w:rsidRPr="00A719FA">
        <w:rPr>
          <w:rFonts w:ascii="Times New Roman CYR" w:hAnsi="Times New Roman CYR"/>
          <w:sz w:val="27"/>
          <w:szCs w:val="27"/>
        </w:rPr>
        <w:t>)</w:t>
      </w:r>
      <w:r w:rsidRPr="00A719FA">
        <w:rPr>
          <w:sz w:val="27"/>
          <w:szCs w:val="27"/>
        </w:rPr>
        <w:t>.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7"/>
          <w:szCs w:val="27"/>
        </w:rPr>
      </w:pPr>
      <w:bookmarkStart w:id="3" w:name="sub_103"/>
      <w:bookmarkEnd w:id="2"/>
      <w:r w:rsidRPr="00A719FA">
        <w:rPr>
          <w:sz w:val="27"/>
          <w:szCs w:val="27"/>
        </w:rPr>
        <w:t>1.3. </w:t>
      </w:r>
      <w:r w:rsidRPr="00A719FA">
        <w:rPr>
          <w:rFonts w:ascii="Times New Roman CYR" w:hAnsi="Times New Roman CYR"/>
          <w:sz w:val="27"/>
          <w:szCs w:val="27"/>
        </w:rPr>
        <w:t>Проведение продажи муниципального имущества на конкурсе осуществляется в электронной форме на электронной площадке оператором электронной площадки</w:t>
      </w:r>
      <w:r w:rsidRPr="00A719FA">
        <w:rPr>
          <w:sz w:val="27"/>
          <w:szCs w:val="27"/>
        </w:rPr>
        <w:t>.</w:t>
      </w:r>
      <w:bookmarkStart w:id="4" w:name="sub_104"/>
      <w:bookmarkEnd w:id="3"/>
      <w:r w:rsidRPr="00A719FA">
        <w:rPr>
          <w:sz w:val="27"/>
          <w:szCs w:val="27"/>
        </w:rPr>
        <w:t xml:space="preserve"> Конкурс является открытым по составу участников. Предложения о цене муниципального имущества </w:t>
      </w:r>
      <w:proofErr w:type="gramStart"/>
      <w:r w:rsidRPr="00A719FA">
        <w:rPr>
          <w:sz w:val="27"/>
          <w:szCs w:val="27"/>
        </w:rPr>
        <w:t>заявляются</w:t>
      </w:r>
      <w:proofErr w:type="gramEnd"/>
      <w:r w:rsidRPr="00A719FA">
        <w:rPr>
          <w:sz w:val="27"/>
          <w:szCs w:val="27"/>
        </w:rPr>
        <w:t xml:space="preserve"> участниками конкурса открыто в ходе проведения торгов.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7"/>
          <w:szCs w:val="27"/>
        </w:rPr>
      </w:pP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rFonts w:ascii="Times New Roman CYR" w:hAnsi="Times New Roman CYR"/>
          <w:bCs/>
          <w:sz w:val="27"/>
          <w:szCs w:val="27"/>
        </w:rPr>
      </w:pPr>
      <w:r w:rsidRPr="00A719FA">
        <w:rPr>
          <w:rFonts w:ascii="Times New Roman CYR" w:hAnsi="Times New Roman CYR"/>
          <w:bCs/>
          <w:sz w:val="27"/>
          <w:szCs w:val="27"/>
        </w:rPr>
        <w:t>2. Порядок разработки и утверждения условий конкурса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35" w:lineRule="auto"/>
        <w:ind w:firstLine="709"/>
        <w:jc w:val="center"/>
        <w:rPr>
          <w:sz w:val="27"/>
          <w:szCs w:val="27"/>
        </w:rPr>
      </w:pPr>
    </w:p>
    <w:p w:rsidR="005F41F4" w:rsidRPr="00A719FA" w:rsidRDefault="005F41F4" w:rsidP="005F41F4">
      <w:pPr>
        <w:autoSpaceDE w:val="0"/>
        <w:autoSpaceDN w:val="0"/>
        <w:adjustRightInd w:val="0"/>
        <w:spacing w:line="235" w:lineRule="auto"/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sz w:val="27"/>
          <w:szCs w:val="27"/>
        </w:rPr>
        <w:t>2.1.</w:t>
      </w:r>
      <w:bookmarkEnd w:id="4"/>
      <w:r w:rsidR="004040B5">
        <w:rPr>
          <w:sz w:val="27"/>
          <w:szCs w:val="27"/>
        </w:rPr>
        <w:t xml:space="preserve"> </w:t>
      </w: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 xml:space="preserve">Разработку условий конкурса осуществляет </w:t>
      </w:r>
      <w:r w:rsidR="004040B5">
        <w:rPr>
          <w:rFonts w:ascii="Times New Roman CYR" w:eastAsia="Calibri" w:hAnsi="Times New Roman CYR"/>
          <w:sz w:val="27"/>
          <w:szCs w:val="27"/>
          <w:lang w:eastAsia="en-US"/>
        </w:rPr>
        <w:t>Администрация</w:t>
      </w: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 xml:space="preserve"> с учетом предложений по формированию условий конкурса</w:t>
      </w:r>
      <w:r w:rsidR="004040B5">
        <w:rPr>
          <w:rFonts w:ascii="Times New Roman CYR" w:eastAsia="Calibri" w:hAnsi="Times New Roman CYR"/>
          <w:sz w:val="27"/>
          <w:szCs w:val="27"/>
          <w:lang w:eastAsia="en-US"/>
        </w:rPr>
        <w:t>.</w:t>
      </w:r>
      <w:r w:rsidRPr="00A719FA">
        <w:rPr>
          <w:rFonts w:eastAsia="Calibri"/>
          <w:sz w:val="27"/>
          <w:szCs w:val="27"/>
          <w:lang w:eastAsia="en-US"/>
        </w:rPr>
        <w:t xml:space="preserve"> </w:t>
      </w:r>
    </w:p>
    <w:p w:rsidR="005F41F4" w:rsidRPr="00A719FA" w:rsidRDefault="005F41F4" w:rsidP="005F41F4">
      <w:pPr>
        <w:ind w:firstLine="709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sz w:val="27"/>
          <w:szCs w:val="27"/>
        </w:rPr>
        <w:t>2.2. </w:t>
      </w: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Предложения по формированию условий конкурса должны содержать:</w:t>
      </w:r>
    </w:p>
    <w:p w:rsidR="005F41F4" w:rsidRPr="00A719FA" w:rsidRDefault="005F41F4" w:rsidP="005F41F4">
      <w:pPr>
        <w:ind w:firstLine="709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условия конкурса;</w:t>
      </w:r>
    </w:p>
    <w:p w:rsidR="005F41F4" w:rsidRPr="00A719FA" w:rsidRDefault="005F41F4" w:rsidP="005F41F4">
      <w:pPr>
        <w:ind w:firstLine="709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сроки исполнения условий конкурса;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 экономическое обоснование условий конкурса;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порядок подтверждения победителем конкурса исполнения условий конкурса.</w:t>
      </w:r>
    </w:p>
    <w:p w:rsidR="005F41F4" w:rsidRPr="00A719FA" w:rsidRDefault="005F41F4" w:rsidP="005F41F4">
      <w:pPr>
        <w:ind w:firstLine="709"/>
        <w:jc w:val="both"/>
        <w:rPr>
          <w:rFonts w:ascii="Times New Roman CYR" w:hAnsi="Times New Roman CYR"/>
          <w:sz w:val="27"/>
          <w:szCs w:val="27"/>
        </w:rPr>
      </w:pPr>
      <w:r w:rsidRPr="00A719FA">
        <w:rPr>
          <w:sz w:val="27"/>
          <w:szCs w:val="27"/>
        </w:rPr>
        <w:t>2.3. </w:t>
      </w:r>
      <w:r w:rsidRPr="00A719FA">
        <w:rPr>
          <w:rFonts w:ascii="Times New Roman CYR" w:hAnsi="Times New Roman CYR"/>
          <w:sz w:val="27"/>
          <w:szCs w:val="27"/>
        </w:rPr>
        <w:t>Условия конкурса устанавливаются в соответствии с действующим законодательством и могут предусматривать: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сохранение определенного числа рабочих мест;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>- переподготовку и (или) повышение квалификации работников;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lastRenderedPageBreak/>
        <w:t>- ограничение изменения назначения отдельных объектов, используемых для осуществления научной и (или) научно-технической деятельности, социально-культурного, коммунально-бытового или транспортного обслуживания населения, и (или) прекращение использования указанных объектов;</w:t>
      </w:r>
    </w:p>
    <w:p w:rsidR="005F41F4" w:rsidRPr="00A719FA" w:rsidRDefault="005F41F4" w:rsidP="005F41F4">
      <w:pPr>
        <w:ind w:firstLine="709"/>
        <w:jc w:val="both"/>
        <w:rPr>
          <w:rFonts w:ascii="Times New Roman CYR" w:eastAsia="Calibri" w:hAnsi="Times New Roman CYR"/>
          <w:sz w:val="27"/>
          <w:szCs w:val="27"/>
          <w:lang w:eastAsia="en-US"/>
        </w:rPr>
      </w:pPr>
      <w:r w:rsidRPr="00A719FA">
        <w:rPr>
          <w:rFonts w:ascii="Times New Roman CYR" w:eastAsia="Calibri" w:hAnsi="Times New Roman CYR"/>
          <w:sz w:val="27"/>
          <w:szCs w:val="27"/>
          <w:lang w:eastAsia="en-US"/>
        </w:rPr>
        <w:t xml:space="preserve">- проведение ремонтных и иных работ в отношении объектов социально-культурного и </w:t>
      </w:r>
      <w:r w:rsidR="00EF6D40">
        <w:rPr>
          <w:rFonts w:ascii="Times New Roman CYR" w:eastAsia="Calibri" w:hAnsi="Times New Roman CYR"/>
          <w:sz w:val="27"/>
          <w:szCs w:val="27"/>
          <w:lang w:eastAsia="en-US"/>
        </w:rPr>
        <w:t>коммунально-бытового назначения.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sz w:val="27"/>
          <w:szCs w:val="27"/>
          <w:shd w:val="clear" w:color="auto" w:fill="FFFFFF"/>
        </w:rPr>
        <w:t>Условия конкурса должны иметь экономическое обоснование, сроки их исполнения, порядок подтверждения победителем конкурса исполнения таких условий. Условия конкурса не подлежат изменению.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Указанный перечень условий конкурса является исчерпывающим.</w:t>
      </w:r>
    </w:p>
    <w:p w:rsidR="005F41F4" w:rsidRPr="00A719FA" w:rsidRDefault="005F41F4" w:rsidP="00EF6D40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7"/>
          <w:szCs w:val="27"/>
        </w:rPr>
      </w:pPr>
      <w:bookmarkStart w:id="5" w:name="sub_107"/>
      <w:r w:rsidRPr="00A719FA">
        <w:rPr>
          <w:sz w:val="27"/>
          <w:szCs w:val="27"/>
        </w:rPr>
        <w:t>2.4. </w:t>
      </w:r>
      <w:bookmarkStart w:id="6" w:name="sub_108"/>
      <w:bookmarkEnd w:id="5"/>
      <w:r w:rsidRPr="00A719FA">
        <w:rPr>
          <w:sz w:val="27"/>
          <w:szCs w:val="27"/>
          <w:shd w:val="clear" w:color="auto" w:fill="FFFFFF"/>
        </w:rPr>
        <w:t xml:space="preserve">В случае соответствия предложений по формированию условий конкурса требованиям, установленным пунктами 2.2, 2.3 и 2.4 раздела 2 настоящего Порядка, Комитет в течение 10 рабочих дней со дня их поступления готовит проект постановления администрации </w:t>
      </w:r>
      <w:r w:rsidR="004040B5">
        <w:rPr>
          <w:sz w:val="27"/>
          <w:szCs w:val="27"/>
          <w:shd w:val="clear" w:color="auto" w:fill="FFFFFF"/>
        </w:rPr>
        <w:t>Шолоховского городского поселения</w:t>
      </w:r>
      <w:r w:rsidRPr="00A719FA">
        <w:rPr>
          <w:sz w:val="27"/>
          <w:szCs w:val="27"/>
          <w:shd w:val="clear" w:color="auto" w:fill="FFFFFF"/>
        </w:rPr>
        <w:t xml:space="preserve"> об утверждении условий приватизации муниципального имущества с указанием условий конкурса, сроков исполнения условий конкурса. </w:t>
      </w:r>
      <w:bookmarkStart w:id="7" w:name="sub_105"/>
    </w:p>
    <w:p w:rsidR="005F41F4" w:rsidRPr="00A719FA" w:rsidRDefault="00EF6D40" w:rsidP="005F41F4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bookmarkStart w:id="8" w:name="sub_106"/>
      <w:bookmarkEnd w:id="7"/>
      <w:r>
        <w:rPr>
          <w:sz w:val="27"/>
          <w:szCs w:val="27"/>
        </w:rPr>
        <w:t>2.5</w:t>
      </w:r>
      <w:r w:rsidR="005F41F4" w:rsidRPr="00A719FA">
        <w:rPr>
          <w:sz w:val="27"/>
          <w:szCs w:val="27"/>
        </w:rPr>
        <w:t>.</w:t>
      </w:r>
      <w:r w:rsidR="00A719FA" w:rsidRPr="00A719FA">
        <w:rPr>
          <w:sz w:val="27"/>
          <w:szCs w:val="27"/>
        </w:rPr>
        <w:t xml:space="preserve"> </w:t>
      </w:r>
      <w:r w:rsidR="005F41F4" w:rsidRPr="00A719FA">
        <w:rPr>
          <w:rFonts w:eastAsia="Calibri"/>
          <w:sz w:val="27"/>
          <w:szCs w:val="27"/>
          <w:lang w:eastAsia="en-US"/>
        </w:rPr>
        <w:t>Условия конкурса подлежат размещению в информационном сообщен</w:t>
      </w:r>
      <w:proofErr w:type="gramStart"/>
      <w:r w:rsidR="005F41F4" w:rsidRPr="00A719FA">
        <w:rPr>
          <w:rFonts w:eastAsia="Calibri"/>
          <w:sz w:val="27"/>
          <w:szCs w:val="27"/>
          <w:lang w:eastAsia="en-US"/>
        </w:rPr>
        <w:t>ии о е</w:t>
      </w:r>
      <w:proofErr w:type="gramEnd"/>
      <w:r w:rsidR="005F41F4" w:rsidRPr="00A719FA">
        <w:rPr>
          <w:rFonts w:eastAsia="Calibri"/>
          <w:sz w:val="27"/>
          <w:szCs w:val="27"/>
          <w:lang w:eastAsia="en-US"/>
        </w:rPr>
        <w:t>го проведении</w:t>
      </w:r>
      <w:r w:rsidR="005F41F4" w:rsidRPr="00A719FA">
        <w:rPr>
          <w:sz w:val="27"/>
          <w:szCs w:val="27"/>
        </w:rPr>
        <w:t xml:space="preserve">. </w:t>
      </w:r>
      <w:bookmarkEnd w:id="8"/>
    </w:p>
    <w:p w:rsidR="005F41F4" w:rsidRPr="00A719FA" w:rsidRDefault="00EF6D40" w:rsidP="005F41F4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2.6</w:t>
      </w:r>
      <w:r w:rsidR="005F41F4" w:rsidRPr="00A719FA">
        <w:rPr>
          <w:sz w:val="27"/>
          <w:szCs w:val="27"/>
        </w:rPr>
        <w:t>. </w:t>
      </w:r>
      <w:bookmarkStart w:id="9" w:name="sub_1081"/>
      <w:bookmarkEnd w:id="6"/>
      <w:r w:rsidR="005F41F4" w:rsidRPr="00A719FA">
        <w:rPr>
          <w:sz w:val="27"/>
          <w:szCs w:val="27"/>
        </w:rPr>
        <w:t xml:space="preserve">По результатам конкурса с победителем конкурса заключается договор купли-продажи имущества, в обязательном порядке включающий в себя существенные условия, определенные постановлением Администрации </w:t>
      </w:r>
      <w:r w:rsidR="004040B5">
        <w:rPr>
          <w:sz w:val="27"/>
          <w:szCs w:val="27"/>
        </w:rPr>
        <w:t>Шолоховского городского поселения</w:t>
      </w:r>
      <w:r w:rsidR="005F41F4" w:rsidRPr="00A719FA">
        <w:rPr>
          <w:sz w:val="27"/>
          <w:szCs w:val="27"/>
        </w:rPr>
        <w:t xml:space="preserve"> об утверждении условий приватизации муниципального имущества.</w:t>
      </w:r>
    </w:p>
    <w:p w:rsidR="005F41F4" w:rsidRPr="00A719FA" w:rsidRDefault="005F41F4" w:rsidP="005F41F4">
      <w:pPr>
        <w:widowControl w:val="0"/>
        <w:autoSpaceDE w:val="0"/>
        <w:autoSpaceDN w:val="0"/>
        <w:adjustRightInd w:val="0"/>
        <w:spacing w:line="226" w:lineRule="auto"/>
        <w:ind w:firstLine="709"/>
        <w:jc w:val="both"/>
        <w:rPr>
          <w:sz w:val="27"/>
          <w:szCs w:val="27"/>
        </w:rPr>
      </w:pPr>
    </w:p>
    <w:p w:rsidR="005F41F4" w:rsidRPr="00A719FA" w:rsidRDefault="005F41F4" w:rsidP="005F41F4">
      <w:pPr>
        <w:jc w:val="center"/>
        <w:rPr>
          <w:bCs/>
          <w:sz w:val="27"/>
          <w:szCs w:val="27"/>
        </w:rPr>
      </w:pPr>
      <w:r w:rsidRPr="00A719FA">
        <w:rPr>
          <w:bCs/>
          <w:sz w:val="27"/>
          <w:szCs w:val="27"/>
        </w:rPr>
        <w:t>3.</w:t>
      </w:r>
      <w:r w:rsidRPr="00A719FA">
        <w:rPr>
          <w:b/>
          <w:bCs/>
          <w:sz w:val="27"/>
          <w:szCs w:val="27"/>
        </w:rPr>
        <w:t xml:space="preserve"> </w:t>
      </w:r>
      <w:r w:rsidRPr="00A719FA">
        <w:rPr>
          <w:bCs/>
          <w:sz w:val="27"/>
          <w:szCs w:val="27"/>
        </w:rPr>
        <w:t xml:space="preserve">Порядок </w:t>
      </w:r>
      <w:proofErr w:type="gramStart"/>
      <w:r w:rsidRPr="00A719FA">
        <w:rPr>
          <w:bCs/>
          <w:sz w:val="27"/>
          <w:szCs w:val="27"/>
        </w:rPr>
        <w:t>контроля за</w:t>
      </w:r>
      <w:proofErr w:type="gramEnd"/>
      <w:r w:rsidRPr="00A719FA">
        <w:rPr>
          <w:bCs/>
          <w:sz w:val="27"/>
          <w:szCs w:val="27"/>
        </w:rPr>
        <w:t xml:space="preserve"> исполнением условий конкурса и подтверждением победителем конкурса исполнения таких условий</w:t>
      </w:r>
    </w:p>
    <w:p w:rsidR="005F41F4" w:rsidRPr="00A719FA" w:rsidRDefault="005F41F4" w:rsidP="005F41F4">
      <w:pPr>
        <w:jc w:val="center"/>
        <w:rPr>
          <w:sz w:val="27"/>
          <w:szCs w:val="27"/>
        </w:rPr>
      </w:pPr>
      <w:bookmarkStart w:id="10" w:name="110"/>
      <w:bookmarkEnd w:id="10"/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3.1. Контроль исполнения условий конкурса обеспечивается </w:t>
      </w:r>
      <w:r w:rsidR="00EF6D40">
        <w:rPr>
          <w:rFonts w:eastAsia="Calibri"/>
          <w:sz w:val="27"/>
          <w:szCs w:val="27"/>
          <w:lang w:eastAsia="en-US"/>
        </w:rPr>
        <w:t>Администрацией</w:t>
      </w:r>
      <w:r w:rsidRPr="00A719FA">
        <w:rPr>
          <w:rFonts w:eastAsia="Calibri"/>
          <w:sz w:val="27"/>
          <w:szCs w:val="27"/>
          <w:lang w:eastAsia="en-US"/>
        </w:rPr>
        <w:t xml:space="preserve"> в соответствии с заключенным с победителем конкурса договором купли-продажи имущества.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Договор купли-продажи имущества включает в себя порядок выполнения победителем конкурса условий конкурса и устанавливает порядок подтверждения победителем конкурса выполнения принимаемых на себя обязательств.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Договор купли-продажи имущества должен содержать: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- условия конкурса, формы и сроки их выполнения;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- порядок подтверждения победителем конкурса выполнения условий конкурса;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- порядок осуществления </w:t>
      </w:r>
      <w:proofErr w:type="gramStart"/>
      <w:r w:rsidRPr="00A719FA">
        <w:rPr>
          <w:rFonts w:eastAsia="Calibri"/>
          <w:sz w:val="27"/>
          <w:szCs w:val="27"/>
          <w:lang w:eastAsia="en-US"/>
        </w:rPr>
        <w:t>контроля за</w:t>
      </w:r>
      <w:proofErr w:type="gramEnd"/>
      <w:r w:rsidRPr="00A719FA">
        <w:rPr>
          <w:rFonts w:eastAsia="Calibri"/>
          <w:sz w:val="27"/>
          <w:szCs w:val="27"/>
          <w:lang w:eastAsia="en-US"/>
        </w:rPr>
        <w:t xml:space="preserve"> выполнением победителем конкурса условий конкурса;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- ответственность сторон за неисполнение или ненадлежащее исполнение своих обязательств по договору купли-продажи в виде неустойки за невыполнение победителем конкурса условий, а также ненадлежащее их выполнение, в том числе нарушение промежуточных или окончательных сроков выполнения таких условий и объема их выполнения, в размере цены имущества;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- иные определяемые по соглашению сторон условия.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 xml:space="preserve">3.2. Для обеспечения эффективного контроля исполнения условий конкурса </w:t>
      </w:r>
      <w:r w:rsidR="00EF6D40">
        <w:rPr>
          <w:sz w:val="27"/>
          <w:szCs w:val="27"/>
        </w:rPr>
        <w:t>Администрация</w:t>
      </w:r>
      <w:r w:rsidRPr="00A719FA">
        <w:rPr>
          <w:sz w:val="27"/>
          <w:szCs w:val="27"/>
        </w:rPr>
        <w:t xml:space="preserve"> обязан</w:t>
      </w:r>
      <w:r w:rsidR="00EF6D40">
        <w:rPr>
          <w:sz w:val="27"/>
          <w:szCs w:val="27"/>
        </w:rPr>
        <w:t>а</w:t>
      </w:r>
      <w:r w:rsidRPr="00A719FA">
        <w:rPr>
          <w:sz w:val="27"/>
          <w:szCs w:val="27"/>
        </w:rPr>
        <w:t>: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lastRenderedPageBreak/>
        <w:t>- вести учет договоров купли - продажи имущества, заключенных по результатам конкурса;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>- осуществлять учет обязательств победителей конкурса, определенных договорами купли - продажи имущества, и контроль их исполнения;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>- принимать от победителей конкурса отчетные документы, подтверждающие выполнение условий конкурса;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>- проводить проверки документов, представляемых победителями конкурса в подтверждение выполнения условий конкурса, а также проверки фактического исполнения условий конкурса в месте расположения проверяемых объектов;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>- принимать предусмотренные законодательством Российской Федерации и договором купли - продажи имущества меры воздействия, направленные на устранение нарушений и обеспечение выполнения условий конкурса.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3.3. Победитель конкурса обязан представлять в уполномоченный орган отчетные документы о выполнении условий конкурса, но не чаще одного раза в квартал.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sz w:val="27"/>
          <w:szCs w:val="27"/>
        </w:rPr>
        <w:t>Периодичность и форма представления отчетных документов победителем конкурса определяются договором купли-продажи имущества.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3.4. Победитель конкурса в течение 10 рабочих дней со дня </w:t>
      </w:r>
      <w:proofErr w:type="gramStart"/>
      <w:r w:rsidRPr="00A719FA">
        <w:rPr>
          <w:rFonts w:eastAsia="Calibri"/>
          <w:sz w:val="27"/>
          <w:szCs w:val="27"/>
          <w:lang w:eastAsia="en-US"/>
        </w:rPr>
        <w:t>истечения срока выполнения условий конкурса</w:t>
      </w:r>
      <w:proofErr w:type="gramEnd"/>
      <w:r w:rsidRPr="00A719FA">
        <w:rPr>
          <w:rFonts w:eastAsia="Calibri"/>
          <w:sz w:val="27"/>
          <w:szCs w:val="27"/>
          <w:lang w:eastAsia="en-US"/>
        </w:rPr>
        <w:t xml:space="preserve"> обязан направить в </w:t>
      </w:r>
      <w:r w:rsidR="00EF6D40">
        <w:rPr>
          <w:rFonts w:eastAsia="Calibri"/>
          <w:sz w:val="27"/>
          <w:szCs w:val="27"/>
          <w:lang w:eastAsia="en-US"/>
        </w:rPr>
        <w:t>Администрацию</w:t>
      </w:r>
      <w:r w:rsidRPr="00A719FA">
        <w:rPr>
          <w:rFonts w:eastAsia="Calibri"/>
          <w:sz w:val="27"/>
          <w:szCs w:val="27"/>
          <w:lang w:eastAsia="en-US"/>
        </w:rPr>
        <w:t> сводный (итоговый) отчет о выполнении им условий конкурса в целом с приложением всех подтверждающих документов.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3.5. В течение 2 месяцев со дня получения сводного (итогового) отчета о выполнении условий конкурса, с целью осуществления проверки фактического исполнения условий конкурса, </w:t>
      </w:r>
      <w:r w:rsidR="00EF6D40">
        <w:rPr>
          <w:rFonts w:eastAsia="Calibri"/>
          <w:sz w:val="27"/>
          <w:szCs w:val="27"/>
          <w:lang w:eastAsia="en-US"/>
        </w:rPr>
        <w:t>Администрацией</w:t>
      </w:r>
      <w:r w:rsidRPr="00A719FA">
        <w:rPr>
          <w:rFonts w:eastAsia="Calibri"/>
          <w:sz w:val="27"/>
          <w:szCs w:val="27"/>
          <w:lang w:eastAsia="en-US"/>
        </w:rPr>
        <w:t xml:space="preserve"> формируется комиссия по </w:t>
      </w:r>
      <w:proofErr w:type="gramStart"/>
      <w:r w:rsidRPr="00A719FA">
        <w:rPr>
          <w:rFonts w:eastAsia="Calibri"/>
          <w:sz w:val="27"/>
          <w:szCs w:val="27"/>
          <w:lang w:eastAsia="en-US"/>
        </w:rPr>
        <w:t>контролю за</w:t>
      </w:r>
      <w:proofErr w:type="gramEnd"/>
      <w:r w:rsidRPr="00A719FA">
        <w:rPr>
          <w:rFonts w:eastAsia="Calibri"/>
          <w:sz w:val="27"/>
          <w:szCs w:val="27"/>
          <w:lang w:eastAsia="en-US"/>
        </w:rPr>
        <w:t xml:space="preserve"> выполнением условий конкурса.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 Состав и порядок деятельности комиссии определяется правовым актом Администрации </w:t>
      </w:r>
      <w:r w:rsidR="004040B5">
        <w:rPr>
          <w:rFonts w:eastAsia="Calibri"/>
          <w:sz w:val="27"/>
          <w:szCs w:val="27"/>
          <w:lang w:eastAsia="en-US"/>
        </w:rPr>
        <w:t>Шолоховского городского поселения</w:t>
      </w:r>
      <w:r w:rsidRPr="00A719FA">
        <w:rPr>
          <w:rFonts w:eastAsia="Calibri"/>
          <w:sz w:val="27"/>
          <w:szCs w:val="27"/>
          <w:lang w:eastAsia="en-US"/>
        </w:rPr>
        <w:t>.</w:t>
      </w:r>
    </w:p>
    <w:p w:rsidR="005F41F4" w:rsidRPr="00A719FA" w:rsidRDefault="005F41F4" w:rsidP="005F41F4">
      <w:pPr>
        <w:ind w:firstLine="709"/>
        <w:jc w:val="both"/>
        <w:rPr>
          <w:sz w:val="27"/>
          <w:szCs w:val="27"/>
        </w:rPr>
      </w:pPr>
      <w:r w:rsidRPr="00A719FA">
        <w:rPr>
          <w:rFonts w:eastAsia="Calibri"/>
          <w:sz w:val="27"/>
          <w:szCs w:val="27"/>
          <w:lang w:eastAsia="en-US"/>
        </w:rPr>
        <w:t>3</w:t>
      </w:r>
      <w:r w:rsidRPr="00A719FA">
        <w:rPr>
          <w:sz w:val="27"/>
          <w:szCs w:val="27"/>
        </w:rPr>
        <w:t xml:space="preserve">.6. Комиссия по </w:t>
      </w:r>
      <w:proofErr w:type="gramStart"/>
      <w:r w:rsidRPr="00A719FA">
        <w:rPr>
          <w:sz w:val="27"/>
          <w:szCs w:val="27"/>
        </w:rPr>
        <w:t>контролю за</w:t>
      </w:r>
      <w:proofErr w:type="gramEnd"/>
      <w:r w:rsidRPr="00A719FA">
        <w:rPr>
          <w:sz w:val="27"/>
          <w:szCs w:val="27"/>
        </w:rPr>
        <w:t xml:space="preserve"> выполнением условий конкурса осуществляет проверку выполнения условий конкурса в целом.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По результатам рассмотрения сводного (итогового) отчета о выполнении условий конкурса комиссия по </w:t>
      </w:r>
      <w:proofErr w:type="gramStart"/>
      <w:r w:rsidRPr="00A719FA">
        <w:rPr>
          <w:rFonts w:eastAsia="Calibri"/>
          <w:sz w:val="27"/>
          <w:szCs w:val="27"/>
          <w:lang w:eastAsia="en-US"/>
        </w:rPr>
        <w:t>контролю за</w:t>
      </w:r>
      <w:proofErr w:type="gramEnd"/>
      <w:r w:rsidRPr="00A719FA">
        <w:rPr>
          <w:rFonts w:eastAsia="Calibri"/>
          <w:sz w:val="27"/>
          <w:szCs w:val="27"/>
          <w:lang w:eastAsia="en-US"/>
        </w:rPr>
        <w:t xml:space="preserve"> выполнением условий конкурса составляет акт о выполнении победителем конкурса условий конкурса.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3.7. В акте указываются дата и место его составления, данные о составе комиссии, перечень обязательств победителя конкурса по заключенному договору купли-продажи, сведения о выполнении победителем условий конкурса.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>Акт подписывается всеми членами комиссии, принявшими участие в работе по проверке данных сводного (итогового) отчета.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3.8. Акт является документом, подтверждающим исполнение или неисполнение победителем условий конкурса, и в случае неисполнения служит основанием для расторжения по инициативе </w:t>
      </w:r>
      <w:r w:rsidR="00EF6D40">
        <w:rPr>
          <w:rFonts w:eastAsia="Calibri"/>
          <w:sz w:val="27"/>
          <w:szCs w:val="27"/>
          <w:lang w:eastAsia="en-US"/>
        </w:rPr>
        <w:t>Администрации</w:t>
      </w:r>
      <w:r w:rsidRPr="00A719FA">
        <w:rPr>
          <w:rFonts w:eastAsia="Calibri"/>
          <w:sz w:val="27"/>
          <w:szCs w:val="27"/>
          <w:lang w:eastAsia="en-US"/>
        </w:rPr>
        <w:t xml:space="preserve"> договора купли-продажи имущества в установленном законодательством порядке, и привлечении покупателя к установленной законом ответственности.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3.9. Акт утверждается главой Администрации </w:t>
      </w:r>
      <w:r w:rsidR="004040B5">
        <w:rPr>
          <w:rFonts w:eastAsia="Calibri"/>
          <w:sz w:val="27"/>
          <w:szCs w:val="27"/>
          <w:lang w:eastAsia="en-US"/>
        </w:rPr>
        <w:t>Шолоховского городского поселения</w:t>
      </w:r>
      <w:r w:rsidRPr="00A719FA">
        <w:rPr>
          <w:rFonts w:eastAsia="Calibri"/>
          <w:sz w:val="27"/>
          <w:szCs w:val="27"/>
          <w:lang w:eastAsia="en-US"/>
        </w:rPr>
        <w:t xml:space="preserve">  в течение 10 дней со дня его подписания.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t xml:space="preserve">3.10. Обязательства победителя конкурса по выполнению условий конкурса считаются исполненными в полном объеме </w:t>
      </w:r>
      <w:proofErr w:type="gramStart"/>
      <w:r w:rsidRPr="00A719FA">
        <w:rPr>
          <w:rFonts w:eastAsia="Calibri"/>
          <w:sz w:val="27"/>
          <w:szCs w:val="27"/>
          <w:lang w:eastAsia="en-US"/>
        </w:rPr>
        <w:t>с даты утверждения</w:t>
      </w:r>
      <w:proofErr w:type="gramEnd"/>
      <w:r w:rsidRPr="00A719FA">
        <w:rPr>
          <w:rFonts w:eastAsia="Calibri"/>
          <w:sz w:val="27"/>
          <w:szCs w:val="27"/>
          <w:lang w:eastAsia="en-US"/>
        </w:rPr>
        <w:t xml:space="preserve"> акта.</w:t>
      </w:r>
    </w:p>
    <w:p w:rsidR="005F41F4" w:rsidRPr="00A719FA" w:rsidRDefault="005F41F4" w:rsidP="005F41F4">
      <w:pPr>
        <w:ind w:firstLine="709"/>
        <w:jc w:val="both"/>
        <w:rPr>
          <w:rFonts w:eastAsia="Calibri"/>
          <w:sz w:val="27"/>
          <w:szCs w:val="27"/>
          <w:lang w:eastAsia="en-US"/>
        </w:rPr>
      </w:pPr>
      <w:r w:rsidRPr="00A719FA">
        <w:rPr>
          <w:rFonts w:eastAsia="Calibri"/>
          <w:sz w:val="27"/>
          <w:szCs w:val="27"/>
          <w:lang w:eastAsia="en-US"/>
        </w:rPr>
        <w:lastRenderedPageBreak/>
        <w:t>3.11. Передача имущества победителю конкурса и оформление права собственности на него осуществляются в порядке, установленном законодательством Российской Федерации и соответствующим договором купли-продажи, не позднее чем через тридцать дней после полной оплаты имущества и выполнения условий конкурса.</w:t>
      </w:r>
    </w:p>
    <w:bookmarkEnd w:id="9"/>
    <w:p w:rsidR="005F41F4" w:rsidRPr="00A719FA" w:rsidRDefault="005F41F4" w:rsidP="005F41F4">
      <w:pPr>
        <w:rPr>
          <w:sz w:val="27"/>
          <w:szCs w:val="27"/>
        </w:rPr>
      </w:pPr>
    </w:p>
    <w:p w:rsidR="00A719FA" w:rsidRPr="00A719FA" w:rsidRDefault="00A719FA" w:rsidP="005F41F4">
      <w:pPr>
        <w:rPr>
          <w:sz w:val="27"/>
          <w:szCs w:val="27"/>
        </w:rPr>
      </w:pPr>
    </w:p>
    <w:p w:rsidR="00A719FA" w:rsidRPr="00A719FA" w:rsidRDefault="00A719FA" w:rsidP="005F41F4">
      <w:pPr>
        <w:rPr>
          <w:sz w:val="27"/>
          <w:szCs w:val="27"/>
        </w:rPr>
      </w:pPr>
    </w:p>
    <w:p w:rsidR="005F41F4" w:rsidRPr="00A719FA" w:rsidRDefault="001B1B32" w:rsidP="005F41F4">
      <w:pPr>
        <w:rPr>
          <w:sz w:val="27"/>
          <w:szCs w:val="27"/>
        </w:rPr>
      </w:pPr>
      <w:r>
        <w:rPr>
          <w:sz w:val="27"/>
          <w:szCs w:val="27"/>
        </w:rPr>
        <w:t>Главный специалист                                                                             Я.В. Гуреева</w:t>
      </w:r>
    </w:p>
    <w:p w:rsidR="005F41F4" w:rsidRPr="00A719FA" w:rsidRDefault="005F41F4" w:rsidP="00835273">
      <w:pPr>
        <w:rPr>
          <w:sz w:val="27"/>
          <w:szCs w:val="27"/>
        </w:rPr>
      </w:pPr>
    </w:p>
    <w:sectPr w:rsidR="005F41F4" w:rsidRPr="00A719FA" w:rsidSect="00DA368D">
      <w:footerReference w:type="default" r:id="rId10"/>
      <w:footerReference w:type="first" r:id="rId11"/>
      <w:pgSz w:w="11906" w:h="16838" w:code="9"/>
      <w:pgMar w:top="1134" w:right="567" w:bottom="1134" w:left="1701" w:header="39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B2A" w:rsidRDefault="00CF5B2A">
      <w:r>
        <w:separator/>
      </w:r>
    </w:p>
  </w:endnote>
  <w:endnote w:type="continuationSeparator" w:id="0">
    <w:p w:rsidR="00CF5B2A" w:rsidRDefault="00CF5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1"/>
    <w:family w:val="roman"/>
    <w:notTrueType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64" w:rsidRPr="00F239EE" w:rsidRDefault="00506564">
    <w:pPr>
      <w:pStyle w:val="a6"/>
      <w:jc w:val="right"/>
      <w:rPr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68D" w:rsidRPr="00844AAA" w:rsidRDefault="00DA368D" w:rsidP="00DA368D">
    <w:pPr>
      <w:pStyle w:val="a6"/>
      <w:rPr>
        <w:sz w:val="14"/>
      </w:rPr>
    </w:pPr>
    <w:r>
      <w:rPr>
        <w:sz w:val="14"/>
      </w:rPr>
      <w:fldChar w:fldCharType="begin"/>
    </w:r>
    <w:r w:rsidRPr="00844AAA">
      <w:rPr>
        <w:sz w:val="14"/>
      </w:rPr>
      <w:instrText xml:space="preserve"> </w:instrText>
    </w:r>
    <w:r>
      <w:rPr>
        <w:sz w:val="14"/>
        <w:lang w:val="en-US"/>
      </w:rPr>
      <w:instrText>USERINITIALS</w:instrText>
    </w:r>
    <w:r w:rsidRPr="00844AAA">
      <w:rPr>
        <w:sz w:val="14"/>
      </w:rPr>
      <w:instrText xml:space="preserve">  \* </w:instrText>
    </w:r>
    <w:r>
      <w:rPr>
        <w:sz w:val="14"/>
        <w:lang w:val="en-US"/>
      </w:rPr>
      <w:instrText>MERGEFORMAT</w:instrText>
    </w:r>
    <w:r w:rsidRPr="00844AAA">
      <w:rPr>
        <w:sz w:val="14"/>
      </w:rPr>
      <w:instrText xml:space="preserve"> </w:instrText>
    </w:r>
    <w:r>
      <w:rPr>
        <w:sz w:val="14"/>
      </w:rPr>
      <w:fldChar w:fldCharType="separate"/>
    </w:r>
    <w:r w:rsidR="002C1E79" w:rsidRPr="002C1E79">
      <w:rPr>
        <w:noProof/>
        <w:sz w:val="14"/>
      </w:rPr>
      <w:t>G</w:t>
    </w:r>
    <w:r>
      <w:rPr>
        <w:sz w:val="14"/>
      </w:rPr>
      <w:fldChar w:fldCharType="end"/>
    </w:r>
    <w:r w:rsidRPr="00844AAA">
      <w:rPr>
        <w:sz w:val="14"/>
      </w:rPr>
      <w:t xml:space="preserve">   </w:t>
    </w:r>
    <w:r>
      <w:rPr>
        <w:sz w:val="14"/>
      </w:rPr>
      <w:fldChar w:fldCharType="begin"/>
    </w:r>
    <w:r w:rsidRPr="00844AAA">
      <w:rPr>
        <w:sz w:val="14"/>
      </w:rPr>
      <w:instrText xml:space="preserve"> </w:instrText>
    </w:r>
    <w:r>
      <w:rPr>
        <w:sz w:val="14"/>
        <w:lang w:val="en-US"/>
      </w:rPr>
      <w:instrText>FILENAME</w:instrText>
    </w:r>
    <w:r w:rsidRPr="00844AAA">
      <w:rPr>
        <w:sz w:val="14"/>
      </w:rPr>
      <w:instrText xml:space="preserve"> \</w:instrText>
    </w:r>
    <w:r>
      <w:rPr>
        <w:sz w:val="14"/>
        <w:lang w:val="en-US"/>
      </w:rPr>
      <w:instrText>p</w:instrText>
    </w:r>
    <w:r w:rsidRPr="00844AAA">
      <w:rPr>
        <w:sz w:val="14"/>
      </w:rPr>
      <w:instrText xml:space="preserve"> </w:instrText>
    </w:r>
    <w:r>
      <w:rPr>
        <w:sz w:val="14"/>
      </w:rPr>
      <w:fldChar w:fldCharType="separate"/>
    </w:r>
    <w:r w:rsidR="002C1E79">
      <w:rPr>
        <w:noProof/>
        <w:sz w:val="14"/>
        <w:lang w:val="en-US"/>
      </w:rPr>
      <w:t>C</w:t>
    </w:r>
    <w:r w:rsidR="002C1E79" w:rsidRPr="002C1E79">
      <w:rPr>
        <w:noProof/>
        <w:sz w:val="14"/>
      </w:rPr>
      <w:t>:\</w:t>
    </w:r>
    <w:r w:rsidR="002C1E79">
      <w:rPr>
        <w:noProof/>
        <w:sz w:val="14"/>
        <w:lang w:val="en-US"/>
      </w:rPr>
      <w:t>Users</w:t>
    </w:r>
    <w:r w:rsidR="002C1E79" w:rsidRPr="002C1E79">
      <w:rPr>
        <w:noProof/>
        <w:sz w:val="14"/>
      </w:rPr>
      <w:t>\</w:t>
    </w:r>
    <w:r w:rsidR="002C1E79">
      <w:rPr>
        <w:noProof/>
        <w:sz w:val="14"/>
        <w:lang w:val="en-US"/>
      </w:rPr>
      <w:t>Gugueva</w:t>
    </w:r>
    <w:r w:rsidR="002C1E79" w:rsidRPr="002C1E79">
      <w:rPr>
        <w:noProof/>
        <w:sz w:val="14"/>
      </w:rPr>
      <w:t>\</w:t>
    </w:r>
    <w:r w:rsidR="002C1E79">
      <w:rPr>
        <w:noProof/>
        <w:sz w:val="14"/>
        <w:lang w:val="en-US"/>
      </w:rPr>
      <w:t>Desktop</w:t>
    </w:r>
    <w:r w:rsidR="002C1E79" w:rsidRPr="002C1E79">
      <w:rPr>
        <w:noProof/>
        <w:sz w:val="14"/>
      </w:rPr>
      <w:t>\Проекты прокуратура\Продажа на конкурсе.</w:t>
    </w:r>
    <w:r w:rsidR="002C1E79">
      <w:rPr>
        <w:noProof/>
        <w:sz w:val="14"/>
        <w:lang w:val="en-US"/>
      </w:rPr>
      <w:t>docx</w:t>
    </w:r>
    <w:r>
      <w:rPr>
        <w:sz w:val="14"/>
      </w:rPr>
      <w:fldChar w:fldCharType="end"/>
    </w:r>
    <w:r w:rsidRPr="00844AAA">
      <w:rPr>
        <w:sz w:val="14"/>
      </w:rPr>
      <w:t xml:space="preserve">   </w:t>
    </w:r>
    <w:r>
      <w:rPr>
        <w:sz w:val="14"/>
        <w:lang w:val="en-US"/>
      </w:rPr>
      <w:fldChar w:fldCharType="begin"/>
    </w:r>
    <w:r>
      <w:rPr>
        <w:sz w:val="14"/>
        <w:lang w:val="en-US"/>
      </w:rPr>
      <w:instrText xml:space="preserve"> SAVEDATE  \* MERGEFORMAT </w:instrText>
    </w:r>
    <w:r>
      <w:rPr>
        <w:sz w:val="14"/>
        <w:lang w:val="en-US"/>
      </w:rPr>
      <w:fldChar w:fldCharType="separate"/>
    </w:r>
    <w:r w:rsidR="00BF3A0C" w:rsidRPr="00BF3A0C">
      <w:rPr>
        <w:noProof/>
        <w:sz w:val="14"/>
      </w:rPr>
      <w:t>7/19/2021 3:27:00</w:t>
    </w:r>
    <w:r w:rsidR="00BF3A0C">
      <w:rPr>
        <w:noProof/>
        <w:sz w:val="14"/>
        <w:lang w:val="en-US"/>
      </w:rPr>
      <w:t xml:space="preserve"> PM</w:t>
    </w:r>
    <w:r>
      <w:rPr>
        <w:sz w:val="14"/>
        <w:lang w:val="en-US"/>
      </w:rPr>
      <w:fldChar w:fldCharType="end"/>
    </w:r>
    <w:r w:rsidRPr="00844AAA">
      <w:rPr>
        <w:sz w:val="14"/>
      </w:rPr>
      <w:tab/>
    </w:r>
  </w:p>
  <w:p w:rsidR="00DA368D" w:rsidRDefault="00DA368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B2A" w:rsidRDefault="00CF5B2A">
      <w:r>
        <w:separator/>
      </w:r>
    </w:p>
  </w:footnote>
  <w:footnote w:type="continuationSeparator" w:id="0">
    <w:p w:rsidR="00CF5B2A" w:rsidRDefault="00CF5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1">
    <w:nsid w:val="0761503E"/>
    <w:multiLevelType w:val="hybridMultilevel"/>
    <w:tmpl w:val="467A344A"/>
    <w:lvl w:ilvl="0" w:tplc="38E0324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37BC6E7C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1C87C2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190FEA0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208362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5D65EB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BE4E683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A87C28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7E66A07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0B7C4E9F"/>
    <w:multiLevelType w:val="hybridMultilevel"/>
    <w:tmpl w:val="D41A81C2"/>
    <w:lvl w:ilvl="0" w:tplc="9E5009F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92464C"/>
    <w:multiLevelType w:val="hybridMultilevel"/>
    <w:tmpl w:val="7B1E892A"/>
    <w:lvl w:ilvl="0" w:tplc="A108234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46AD1EA0"/>
    <w:multiLevelType w:val="hybridMultilevel"/>
    <w:tmpl w:val="3C946DB0"/>
    <w:lvl w:ilvl="0" w:tplc="7526C52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200CD5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846B96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4E6862C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5D761258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0A4A68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7DE2E16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23EC9F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EDD0ED3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6B8403CB"/>
    <w:multiLevelType w:val="hybridMultilevel"/>
    <w:tmpl w:val="0FEE9556"/>
    <w:lvl w:ilvl="0" w:tplc="1758F9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850"/>
    <w:rsid w:val="00004AED"/>
    <w:rsid w:val="00005581"/>
    <w:rsid w:val="000135FF"/>
    <w:rsid w:val="0002101A"/>
    <w:rsid w:val="00021347"/>
    <w:rsid w:val="00040C21"/>
    <w:rsid w:val="00042119"/>
    <w:rsid w:val="00056046"/>
    <w:rsid w:val="000637C3"/>
    <w:rsid w:val="00086B6A"/>
    <w:rsid w:val="00087E16"/>
    <w:rsid w:val="000A1BC8"/>
    <w:rsid w:val="000C4144"/>
    <w:rsid w:val="000C6CE8"/>
    <w:rsid w:val="000D47D1"/>
    <w:rsid w:val="000D703B"/>
    <w:rsid w:val="00102528"/>
    <w:rsid w:val="0012279F"/>
    <w:rsid w:val="00130B0B"/>
    <w:rsid w:val="00130BA6"/>
    <w:rsid w:val="00144A39"/>
    <w:rsid w:val="00161763"/>
    <w:rsid w:val="00162686"/>
    <w:rsid w:val="001630AD"/>
    <w:rsid w:val="001643E9"/>
    <w:rsid w:val="00173FAA"/>
    <w:rsid w:val="00191DF6"/>
    <w:rsid w:val="001B152D"/>
    <w:rsid w:val="001B1B32"/>
    <w:rsid w:val="001C2CCF"/>
    <w:rsid w:val="001C731B"/>
    <w:rsid w:val="001D3A0E"/>
    <w:rsid w:val="001F0876"/>
    <w:rsid w:val="0020143D"/>
    <w:rsid w:val="00215C76"/>
    <w:rsid w:val="00217475"/>
    <w:rsid w:val="00232CB2"/>
    <w:rsid w:val="00233190"/>
    <w:rsid w:val="00241D5F"/>
    <w:rsid w:val="00244BD2"/>
    <w:rsid w:val="002A35D4"/>
    <w:rsid w:val="002C1E79"/>
    <w:rsid w:val="002D2F0F"/>
    <w:rsid w:val="002D4093"/>
    <w:rsid w:val="002F52FA"/>
    <w:rsid w:val="00305946"/>
    <w:rsid w:val="00305CDC"/>
    <w:rsid w:val="00316A76"/>
    <w:rsid w:val="00320F99"/>
    <w:rsid w:val="00326F6E"/>
    <w:rsid w:val="00334D2B"/>
    <w:rsid w:val="00346A95"/>
    <w:rsid w:val="00354895"/>
    <w:rsid w:val="0037568B"/>
    <w:rsid w:val="003818F3"/>
    <w:rsid w:val="003A39C2"/>
    <w:rsid w:val="003F3219"/>
    <w:rsid w:val="004040B5"/>
    <w:rsid w:val="00405D8A"/>
    <w:rsid w:val="004148E7"/>
    <w:rsid w:val="00434945"/>
    <w:rsid w:val="00446556"/>
    <w:rsid w:val="00464534"/>
    <w:rsid w:val="00466AF2"/>
    <w:rsid w:val="00475850"/>
    <w:rsid w:val="00482BF6"/>
    <w:rsid w:val="004A3B82"/>
    <w:rsid w:val="004B2917"/>
    <w:rsid w:val="004B68CC"/>
    <w:rsid w:val="00505B80"/>
    <w:rsid w:val="00506564"/>
    <w:rsid w:val="00506965"/>
    <w:rsid w:val="00507DD5"/>
    <w:rsid w:val="00512FF0"/>
    <w:rsid w:val="005134A0"/>
    <w:rsid w:val="005162D6"/>
    <w:rsid w:val="005361B2"/>
    <w:rsid w:val="005555A7"/>
    <w:rsid w:val="00573433"/>
    <w:rsid w:val="005A2157"/>
    <w:rsid w:val="005A2D86"/>
    <w:rsid w:val="005C3032"/>
    <w:rsid w:val="005E40A5"/>
    <w:rsid w:val="005F1ED4"/>
    <w:rsid w:val="005F41F4"/>
    <w:rsid w:val="00617C93"/>
    <w:rsid w:val="00625ACF"/>
    <w:rsid w:val="00627E89"/>
    <w:rsid w:val="00641F26"/>
    <w:rsid w:val="00667AD1"/>
    <w:rsid w:val="0069702D"/>
    <w:rsid w:val="006A4064"/>
    <w:rsid w:val="006C35C4"/>
    <w:rsid w:val="006E05D3"/>
    <w:rsid w:val="006F123A"/>
    <w:rsid w:val="00715C8D"/>
    <w:rsid w:val="00724FEA"/>
    <w:rsid w:val="007427A1"/>
    <w:rsid w:val="00744D27"/>
    <w:rsid w:val="007472E3"/>
    <w:rsid w:val="00767FC2"/>
    <w:rsid w:val="007A31B0"/>
    <w:rsid w:val="007C4781"/>
    <w:rsid w:val="007C732C"/>
    <w:rsid w:val="0080575D"/>
    <w:rsid w:val="008321BE"/>
    <w:rsid w:val="00835273"/>
    <w:rsid w:val="00841142"/>
    <w:rsid w:val="00844AAA"/>
    <w:rsid w:val="00855790"/>
    <w:rsid w:val="00872883"/>
    <w:rsid w:val="008739A9"/>
    <w:rsid w:val="00891465"/>
    <w:rsid w:val="008A14C2"/>
    <w:rsid w:val="008A734A"/>
    <w:rsid w:val="008D2786"/>
    <w:rsid w:val="008E2310"/>
    <w:rsid w:val="008E5DAB"/>
    <w:rsid w:val="008F3620"/>
    <w:rsid w:val="008F6EA4"/>
    <w:rsid w:val="00943C43"/>
    <w:rsid w:val="00943E52"/>
    <w:rsid w:val="009469D2"/>
    <w:rsid w:val="009736B7"/>
    <w:rsid w:val="009A2E2A"/>
    <w:rsid w:val="009B4219"/>
    <w:rsid w:val="009F792E"/>
    <w:rsid w:val="00A05C6B"/>
    <w:rsid w:val="00A40C35"/>
    <w:rsid w:val="00A719FA"/>
    <w:rsid w:val="00A7344C"/>
    <w:rsid w:val="00A7664F"/>
    <w:rsid w:val="00A76FEC"/>
    <w:rsid w:val="00A773B5"/>
    <w:rsid w:val="00A80C39"/>
    <w:rsid w:val="00A90B8C"/>
    <w:rsid w:val="00A97205"/>
    <w:rsid w:val="00AB4651"/>
    <w:rsid w:val="00AB490E"/>
    <w:rsid w:val="00AD6CEA"/>
    <w:rsid w:val="00B1287C"/>
    <w:rsid w:val="00B36163"/>
    <w:rsid w:val="00B56369"/>
    <w:rsid w:val="00B64047"/>
    <w:rsid w:val="00BA3F31"/>
    <w:rsid w:val="00BB6ED2"/>
    <w:rsid w:val="00BC2D3A"/>
    <w:rsid w:val="00BD6F83"/>
    <w:rsid w:val="00BE2B9C"/>
    <w:rsid w:val="00BF3A0C"/>
    <w:rsid w:val="00C202E1"/>
    <w:rsid w:val="00C2049B"/>
    <w:rsid w:val="00C531D7"/>
    <w:rsid w:val="00C534ED"/>
    <w:rsid w:val="00C651E0"/>
    <w:rsid w:val="00C70947"/>
    <w:rsid w:val="00C77C43"/>
    <w:rsid w:val="00C84936"/>
    <w:rsid w:val="00CA0926"/>
    <w:rsid w:val="00CC3551"/>
    <w:rsid w:val="00CE740C"/>
    <w:rsid w:val="00CF5B2A"/>
    <w:rsid w:val="00CF6248"/>
    <w:rsid w:val="00D129B6"/>
    <w:rsid w:val="00D25DED"/>
    <w:rsid w:val="00D33728"/>
    <w:rsid w:val="00D41E71"/>
    <w:rsid w:val="00D46DAB"/>
    <w:rsid w:val="00D6716F"/>
    <w:rsid w:val="00DA2597"/>
    <w:rsid w:val="00DA368D"/>
    <w:rsid w:val="00DD1155"/>
    <w:rsid w:val="00DF1B73"/>
    <w:rsid w:val="00E46ED7"/>
    <w:rsid w:val="00E5204C"/>
    <w:rsid w:val="00E57C9A"/>
    <w:rsid w:val="00E6029D"/>
    <w:rsid w:val="00E76CBF"/>
    <w:rsid w:val="00E84D87"/>
    <w:rsid w:val="00E85F49"/>
    <w:rsid w:val="00E9655A"/>
    <w:rsid w:val="00EA0F1C"/>
    <w:rsid w:val="00EE1F7E"/>
    <w:rsid w:val="00EF6D40"/>
    <w:rsid w:val="00F239EE"/>
    <w:rsid w:val="00F23EC9"/>
    <w:rsid w:val="00F4755E"/>
    <w:rsid w:val="00F76CA4"/>
    <w:rsid w:val="00F94CFB"/>
    <w:rsid w:val="00FA7FB6"/>
    <w:rsid w:val="00FD1FD1"/>
    <w:rsid w:val="00FE580E"/>
    <w:rsid w:val="00FE7ADB"/>
    <w:rsid w:val="00FF40A7"/>
    <w:rsid w:val="00FF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5F41F4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5F41F4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5F41F4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5F41F4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0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&#1054;&#1090;&#1076;&#1077;&#1083;%20&#1101;&#1083;&#1077;&#1082;&#1090;&#1088;&#1086;&#1085;&#1085;&#1086;-&#1080;&#1085;&#1092;&#1086;&#1088;&#1084;&#1072;&#1094;&#1080;&#1086;&#1085;&#1085;&#1086;&#1075;&#1086;%20&#1086;&#1073;&#1077;&#1089;&#1087;&#1077;&#1095;&#1077;&#1085;&#1080;&#1103;\0.&#1040;&#1083;&#1077;&#1085;&#1090;&#1100;&#1077;&#1074;&#1072;\1\&#1064;&#1086;&#1073;&#1083;&#1086;&#1085;&#1099;%202016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8892C2-C842-4777-92E2-F8917351A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5</Pages>
  <Words>1483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9923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Алентьева</dc:creator>
  <cp:lastModifiedBy>Гуреева</cp:lastModifiedBy>
  <cp:revision>2</cp:revision>
  <cp:lastPrinted>2021-07-19T12:26:00Z</cp:lastPrinted>
  <dcterms:created xsi:type="dcterms:W3CDTF">2021-08-09T06:00:00Z</dcterms:created>
  <dcterms:modified xsi:type="dcterms:W3CDTF">2021-08-09T06:00:00Z</dcterms:modified>
</cp:coreProperties>
</file>