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743F88" w14:textId="77777777" w:rsidR="00985AED" w:rsidRPr="007B259A" w:rsidRDefault="00985AED" w:rsidP="00985AED">
      <w:pPr>
        <w:spacing w:before="120"/>
        <w:jc w:val="center"/>
        <w:rPr>
          <w:b/>
        </w:rPr>
      </w:pPr>
      <w:r>
        <w:rPr>
          <w:noProof/>
        </w:rPr>
        <w:drawing>
          <wp:inline distT="0" distB="0" distL="0" distR="0" wp14:anchorId="61C857D9" wp14:editId="5E506299">
            <wp:extent cx="571500" cy="723900"/>
            <wp:effectExtent l="0" t="0" r="0" b="0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B62DC1" w14:textId="77777777" w:rsidR="00985AED" w:rsidRDefault="00985AED" w:rsidP="00985AED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bookmarkStart w:id="0" w:name="Дата"/>
      <w:bookmarkEnd w:id="0"/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14:paraId="60062DF0" w14:textId="77777777" w:rsidR="00985AED" w:rsidRDefault="00985AED" w:rsidP="00985AED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14:paraId="681D2E72" w14:textId="77777777" w:rsidR="00985AED" w:rsidRDefault="00985AED" w:rsidP="00985AED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14:paraId="428BB896" w14:textId="77777777" w:rsidR="00985AED" w:rsidRDefault="00985AED" w:rsidP="00985AED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14:paraId="05351EEC" w14:textId="77777777" w:rsidR="00985AED" w:rsidRDefault="00985AED" w:rsidP="00985AED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14:paraId="25EBB0AC" w14:textId="77777777" w:rsidR="00AB632E" w:rsidRDefault="00AB632E" w:rsidP="00985AED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14:paraId="61F001B3" w14:textId="31EC0156" w:rsidR="00985AED" w:rsidRPr="00AB632E" w:rsidRDefault="00985AED" w:rsidP="00985AED">
      <w:pPr>
        <w:shd w:val="clear" w:color="auto" w:fill="FFFFFF"/>
        <w:spacing w:before="48" w:line="446" w:lineRule="exact"/>
        <w:jc w:val="center"/>
        <w:rPr>
          <w:b/>
          <w:bCs/>
          <w:color w:val="000000"/>
          <w:spacing w:val="-20"/>
          <w:position w:val="6"/>
          <w:sz w:val="28"/>
          <w:szCs w:val="28"/>
        </w:rPr>
      </w:pPr>
      <w:r w:rsidRPr="00AB632E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  <w:r w:rsidR="00FA7E57" w:rsidRPr="00AB632E">
        <w:rPr>
          <w:b/>
          <w:bCs/>
          <w:color w:val="000000"/>
          <w:spacing w:val="-20"/>
          <w:position w:val="6"/>
          <w:sz w:val="28"/>
          <w:szCs w:val="28"/>
        </w:rPr>
        <w:t xml:space="preserve">  </w:t>
      </w:r>
    </w:p>
    <w:p w14:paraId="4F7E122F" w14:textId="4D40BA70" w:rsidR="00985AED" w:rsidRPr="006C237A" w:rsidRDefault="00AB632E" w:rsidP="00985AED">
      <w:pPr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02</w:t>
      </w:r>
      <w:r w:rsidR="00A4706C">
        <w:rPr>
          <w:bCs/>
          <w:color w:val="000000"/>
          <w:spacing w:val="-20"/>
          <w:position w:val="6"/>
          <w:sz w:val="28"/>
          <w:szCs w:val="28"/>
        </w:rPr>
        <w:t>.</w:t>
      </w:r>
      <w:r w:rsidR="00273A2C">
        <w:rPr>
          <w:bCs/>
          <w:color w:val="000000"/>
          <w:spacing w:val="-20"/>
          <w:position w:val="6"/>
          <w:sz w:val="28"/>
          <w:szCs w:val="28"/>
        </w:rPr>
        <w:t>11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985AED">
        <w:rPr>
          <w:bCs/>
          <w:color w:val="000000"/>
          <w:spacing w:val="-20"/>
          <w:position w:val="6"/>
          <w:sz w:val="28"/>
          <w:szCs w:val="28"/>
        </w:rPr>
        <w:t>20</w:t>
      </w:r>
      <w:r w:rsidR="009255FD" w:rsidRPr="006E3AC8">
        <w:rPr>
          <w:bCs/>
          <w:color w:val="000000"/>
          <w:spacing w:val="-20"/>
          <w:position w:val="6"/>
          <w:sz w:val="28"/>
          <w:szCs w:val="28"/>
        </w:rPr>
        <w:t>2</w:t>
      </w:r>
      <w:r w:rsidR="0063373D" w:rsidRPr="006C237A">
        <w:rPr>
          <w:bCs/>
          <w:color w:val="000000"/>
          <w:spacing w:val="-20"/>
          <w:position w:val="6"/>
          <w:sz w:val="28"/>
          <w:szCs w:val="28"/>
        </w:rPr>
        <w:t>1</w:t>
      </w:r>
      <w:r>
        <w:rPr>
          <w:bCs/>
          <w:color w:val="000000"/>
          <w:spacing w:val="-20"/>
          <w:position w:val="6"/>
        </w:rPr>
        <w:t xml:space="preserve">   </w:t>
      </w:r>
      <w:bookmarkStart w:id="1" w:name="_GoBack"/>
      <w:bookmarkEnd w:id="1"/>
      <w:r w:rsidR="00985AED" w:rsidRPr="00784C64">
        <w:rPr>
          <w:bCs/>
          <w:color w:val="000000"/>
          <w:spacing w:val="-20"/>
          <w:position w:val="6"/>
          <w:sz w:val="28"/>
          <w:szCs w:val="28"/>
        </w:rPr>
        <w:t xml:space="preserve">№ </w:t>
      </w:r>
      <w:r>
        <w:rPr>
          <w:bCs/>
          <w:color w:val="000000"/>
          <w:spacing w:val="-20"/>
          <w:position w:val="6"/>
          <w:sz w:val="28"/>
          <w:szCs w:val="28"/>
        </w:rPr>
        <w:t>188</w:t>
      </w:r>
    </w:p>
    <w:p w14:paraId="328C6CF7" w14:textId="10889D3F" w:rsidR="00985AED" w:rsidRDefault="00985AED" w:rsidP="00985AED">
      <w:pPr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</w:t>
      </w:r>
      <w:r w:rsidR="0063373D" w:rsidRPr="006C237A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п. Шолоховский</w:t>
      </w:r>
    </w:p>
    <w:p w14:paraId="503D1C0B" w14:textId="77777777" w:rsidR="00985AED" w:rsidRDefault="00985AED" w:rsidP="00985AED">
      <w:pPr>
        <w:jc w:val="center"/>
        <w:rPr>
          <w:bCs/>
          <w:color w:val="000000"/>
          <w:spacing w:val="-20"/>
          <w:position w:val="6"/>
          <w:sz w:val="28"/>
          <w:szCs w:val="28"/>
        </w:rPr>
      </w:pPr>
    </w:p>
    <w:p w14:paraId="16B010E7" w14:textId="1DC9E1FF" w:rsidR="00985AED" w:rsidRPr="007D09E8" w:rsidRDefault="00985AED" w:rsidP="00AB632E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Об </w:t>
      </w:r>
      <w:r w:rsidR="00FA46BF">
        <w:rPr>
          <w:b/>
          <w:bCs/>
          <w:color w:val="000000"/>
          <w:sz w:val="28"/>
          <w:szCs w:val="28"/>
        </w:rPr>
        <w:t>о</w:t>
      </w:r>
      <w:r w:rsidRPr="007D09E8">
        <w:rPr>
          <w:b/>
          <w:bCs/>
          <w:color w:val="000000"/>
          <w:sz w:val="28"/>
          <w:szCs w:val="28"/>
        </w:rPr>
        <w:t>сновных направлениях</w:t>
      </w:r>
      <w:r w:rsidR="00AB632E">
        <w:rPr>
          <w:b/>
          <w:bCs/>
          <w:color w:val="000000"/>
          <w:sz w:val="28"/>
          <w:szCs w:val="28"/>
        </w:rPr>
        <w:t xml:space="preserve"> </w:t>
      </w:r>
      <w:r w:rsidRPr="007D09E8">
        <w:rPr>
          <w:b/>
          <w:bCs/>
          <w:color w:val="000000"/>
          <w:sz w:val="28"/>
          <w:szCs w:val="28"/>
        </w:rPr>
        <w:t>бюджетной и налоговой политики</w:t>
      </w:r>
    </w:p>
    <w:p w14:paraId="6E17366A" w14:textId="77777777" w:rsidR="00273A2C" w:rsidRDefault="00985AED" w:rsidP="00985AED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Шолоховского городского поселения  </w:t>
      </w:r>
      <w:r w:rsidRPr="007D09E8">
        <w:rPr>
          <w:b/>
          <w:bCs/>
          <w:color w:val="000000"/>
          <w:sz w:val="28"/>
          <w:szCs w:val="28"/>
        </w:rPr>
        <w:t>на</w:t>
      </w:r>
      <w:r w:rsidRPr="007D09E8">
        <w:rPr>
          <w:b/>
          <w:bCs/>
          <w:color w:val="000000"/>
          <w:sz w:val="28"/>
          <w:szCs w:val="28"/>
          <w:lang w:val="en-US"/>
        </w:rPr>
        <w:t> </w:t>
      </w:r>
      <w:r w:rsidR="00273A2C">
        <w:rPr>
          <w:b/>
          <w:bCs/>
          <w:color w:val="000000"/>
          <w:sz w:val="28"/>
          <w:szCs w:val="28"/>
        </w:rPr>
        <w:t xml:space="preserve">2022 год и </w:t>
      </w:r>
      <w:proofErr w:type="gramStart"/>
      <w:r w:rsidR="00273A2C">
        <w:rPr>
          <w:b/>
          <w:bCs/>
          <w:color w:val="000000"/>
          <w:sz w:val="28"/>
          <w:szCs w:val="28"/>
        </w:rPr>
        <w:t>на</w:t>
      </w:r>
      <w:proofErr w:type="gramEnd"/>
      <w:r w:rsidR="00273A2C">
        <w:rPr>
          <w:b/>
          <w:bCs/>
          <w:color w:val="000000"/>
          <w:sz w:val="28"/>
          <w:szCs w:val="28"/>
        </w:rPr>
        <w:t xml:space="preserve"> </w:t>
      </w:r>
    </w:p>
    <w:p w14:paraId="7B852224" w14:textId="62BFAB30" w:rsidR="00985AED" w:rsidRPr="007D09E8" w:rsidRDefault="00273A2C" w:rsidP="00985AED">
      <w:pPr>
        <w:widowControl w:val="0"/>
        <w:autoSpaceDE w:val="0"/>
        <w:autoSpaceDN w:val="0"/>
        <w:adjustRightInd w:val="0"/>
        <w:spacing w:line="228" w:lineRule="auto"/>
        <w:jc w:val="center"/>
        <w:outlineLvl w:val="0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плановый период </w:t>
      </w:r>
      <w:r w:rsidR="00985AED" w:rsidRPr="007D09E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 xml:space="preserve">3 и </w:t>
      </w:r>
      <w:r w:rsidR="00985AED" w:rsidRPr="007D09E8">
        <w:rPr>
          <w:b/>
          <w:bCs/>
          <w:color w:val="000000"/>
          <w:sz w:val="28"/>
          <w:szCs w:val="28"/>
        </w:rPr>
        <w:t>202</w:t>
      </w:r>
      <w:r>
        <w:rPr>
          <w:b/>
          <w:bCs/>
          <w:color w:val="000000"/>
          <w:sz w:val="28"/>
          <w:szCs w:val="28"/>
        </w:rPr>
        <w:t>4</w:t>
      </w:r>
      <w:r w:rsidR="00985AED" w:rsidRPr="007D09E8">
        <w:rPr>
          <w:b/>
          <w:bCs/>
          <w:color w:val="000000"/>
          <w:sz w:val="28"/>
          <w:szCs w:val="28"/>
          <w:lang w:val="en-US"/>
        </w:rPr>
        <w:t> </w:t>
      </w:r>
      <w:r w:rsidR="00985AED" w:rsidRPr="007D09E8">
        <w:rPr>
          <w:b/>
          <w:bCs/>
          <w:color w:val="000000"/>
          <w:sz w:val="28"/>
          <w:szCs w:val="28"/>
        </w:rPr>
        <w:t>год</w:t>
      </w:r>
      <w:r>
        <w:rPr>
          <w:b/>
          <w:bCs/>
          <w:color w:val="000000"/>
          <w:sz w:val="28"/>
          <w:szCs w:val="28"/>
        </w:rPr>
        <w:t>ов</w:t>
      </w:r>
    </w:p>
    <w:p w14:paraId="3D7BB012" w14:textId="77777777" w:rsidR="00985AED" w:rsidRDefault="00985AED" w:rsidP="00985AED">
      <w:pPr>
        <w:widowControl w:val="0"/>
        <w:spacing w:line="237" w:lineRule="auto"/>
        <w:ind w:firstLine="709"/>
        <w:jc w:val="both"/>
        <w:rPr>
          <w:color w:val="000000"/>
          <w:spacing w:val="-4"/>
          <w:sz w:val="28"/>
          <w:szCs w:val="28"/>
        </w:rPr>
      </w:pPr>
    </w:p>
    <w:p w14:paraId="4D1E7915" w14:textId="134DCD4E" w:rsidR="00985AED" w:rsidRPr="00AB632E" w:rsidRDefault="00AB632E" w:rsidP="00AB632E">
      <w:pPr>
        <w:widowControl w:val="0"/>
        <w:spacing w:line="237" w:lineRule="auto"/>
        <w:jc w:val="both"/>
        <w:rPr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 xml:space="preserve">            </w:t>
      </w:r>
      <w:proofErr w:type="gramStart"/>
      <w:r w:rsidR="00985AED">
        <w:rPr>
          <w:color w:val="000000"/>
          <w:spacing w:val="-4"/>
          <w:sz w:val="28"/>
          <w:szCs w:val="28"/>
        </w:rPr>
        <w:t xml:space="preserve">В </w:t>
      </w:r>
      <w:r w:rsidR="00985AED">
        <w:rPr>
          <w:color w:val="000000"/>
          <w:spacing w:val="-2"/>
          <w:sz w:val="28"/>
          <w:szCs w:val="28"/>
        </w:rPr>
        <w:t>соответствии со статьей</w:t>
      </w:r>
      <w:r w:rsidR="00985AED">
        <w:rPr>
          <w:color w:val="000000"/>
          <w:spacing w:val="-4"/>
          <w:sz w:val="28"/>
          <w:szCs w:val="28"/>
        </w:rPr>
        <w:t xml:space="preserve"> 184</w:t>
      </w:r>
      <w:r w:rsidR="00985AED">
        <w:rPr>
          <w:color w:val="000000"/>
          <w:spacing w:val="-4"/>
          <w:sz w:val="28"/>
          <w:szCs w:val="28"/>
          <w:vertAlign w:val="superscript"/>
        </w:rPr>
        <w:t>2</w:t>
      </w:r>
      <w:r w:rsidR="00985AED">
        <w:rPr>
          <w:color w:val="000000"/>
          <w:spacing w:val="-4"/>
          <w:sz w:val="28"/>
          <w:szCs w:val="28"/>
        </w:rPr>
        <w:t xml:space="preserve"> Бюджетного кодекса Российской Федерации,</w:t>
      </w:r>
      <w:r w:rsidR="00985AED">
        <w:rPr>
          <w:color w:val="000000"/>
          <w:sz w:val="28"/>
          <w:szCs w:val="28"/>
        </w:rPr>
        <w:t xml:space="preserve"> Постановлением Правительства Ростовской области от </w:t>
      </w:r>
      <w:r w:rsidR="001D7AC7">
        <w:rPr>
          <w:color w:val="000000"/>
          <w:sz w:val="28"/>
          <w:szCs w:val="28"/>
        </w:rPr>
        <w:t>1</w:t>
      </w:r>
      <w:r w:rsidR="0063373D" w:rsidRPr="0063373D">
        <w:rPr>
          <w:color w:val="000000"/>
          <w:sz w:val="28"/>
          <w:szCs w:val="28"/>
        </w:rPr>
        <w:t>8</w:t>
      </w:r>
      <w:r w:rsidR="00985AED">
        <w:rPr>
          <w:color w:val="000000"/>
          <w:sz w:val="28"/>
          <w:szCs w:val="28"/>
        </w:rPr>
        <w:t>.10.20</w:t>
      </w:r>
      <w:r w:rsidR="001D7AC7">
        <w:rPr>
          <w:color w:val="000000"/>
          <w:sz w:val="28"/>
          <w:szCs w:val="28"/>
        </w:rPr>
        <w:t>2</w:t>
      </w:r>
      <w:r w:rsidR="0063373D" w:rsidRPr="0063373D">
        <w:rPr>
          <w:color w:val="000000"/>
          <w:sz w:val="28"/>
          <w:szCs w:val="28"/>
        </w:rPr>
        <w:t>1</w:t>
      </w:r>
      <w:r w:rsidR="00985AED">
        <w:rPr>
          <w:color w:val="000000"/>
          <w:sz w:val="28"/>
          <w:szCs w:val="28"/>
        </w:rPr>
        <w:t xml:space="preserve"> г №</w:t>
      </w:r>
      <w:r w:rsidR="0063373D" w:rsidRPr="0063373D">
        <w:rPr>
          <w:color w:val="000000"/>
          <w:sz w:val="28"/>
          <w:szCs w:val="28"/>
        </w:rPr>
        <w:t>861</w:t>
      </w:r>
      <w:r w:rsidR="00985AED">
        <w:rPr>
          <w:color w:val="000000"/>
          <w:sz w:val="28"/>
          <w:szCs w:val="28"/>
        </w:rPr>
        <w:t xml:space="preserve"> « Об основных направлениях бюджетной и налоговой политики Ростовской области на </w:t>
      </w:r>
      <w:r w:rsidR="0063373D" w:rsidRPr="0063373D">
        <w:rPr>
          <w:color w:val="000000"/>
          <w:sz w:val="28"/>
          <w:szCs w:val="28"/>
        </w:rPr>
        <w:t xml:space="preserve">2022 </w:t>
      </w:r>
      <w:r w:rsidR="0063373D">
        <w:rPr>
          <w:color w:val="000000"/>
          <w:sz w:val="28"/>
          <w:szCs w:val="28"/>
        </w:rPr>
        <w:t xml:space="preserve">год и на плановый период </w:t>
      </w:r>
      <w:r w:rsidR="00985AED">
        <w:rPr>
          <w:color w:val="000000"/>
          <w:sz w:val="28"/>
          <w:szCs w:val="28"/>
        </w:rPr>
        <w:t>202</w:t>
      </w:r>
      <w:r w:rsidR="0063373D">
        <w:rPr>
          <w:color w:val="000000"/>
          <w:sz w:val="28"/>
          <w:szCs w:val="28"/>
        </w:rPr>
        <w:t>3</w:t>
      </w:r>
      <w:r w:rsidR="00985AED">
        <w:rPr>
          <w:color w:val="000000"/>
          <w:sz w:val="28"/>
          <w:szCs w:val="28"/>
        </w:rPr>
        <w:t>-202</w:t>
      </w:r>
      <w:r w:rsidR="0063373D">
        <w:rPr>
          <w:color w:val="000000"/>
          <w:sz w:val="28"/>
          <w:szCs w:val="28"/>
        </w:rPr>
        <w:t>4</w:t>
      </w:r>
      <w:r w:rsidR="00985AED">
        <w:rPr>
          <w:color w:val="000000"/>
          <w:sz w:val="28"/>
          <w:szCs w:val="28"/>
        </w:rPr>
        <w:t xml:space="preserve"> год</w:t>
      </w:r>
      <w:r w:rsidR="0063373D">
        <w:rPr>
          <w:color w:val="000000"/>
          <w:sz w:val="28"/>
          <w:szCs w:val="28"/>
        </w:rPr>
        <w:t>ов</w:t>
      </w:r>
      <w:r w:rsidR="00985AED">
        <w:rPr>
          <w:color w:val="000000"/>
          <w:sz w:val="28"/>
          <w:szCs w:val="28"/>
        </w:rPr>
        <w:t xml:space="preserve">» и </w:t>
      </w:r>
      <w:r w:rsidR="00985AED">
        <w:rPr>
          <w:sz w:val="28"/>
          <w:szCs w:val="28"/>
        </w:rPr>
        <w:t xml:space="preserve">постановлением Администрации </w:t>
      </w:r>
      <w:r w:rsidR="00985AED">
        <w:rPr>
          <w:sz w:val="28"/>
          <w:szCs w:val="24"/>
        </w:rPr>
        <w:t>Шолоховского городского</w:t>
      </w:r>
      <w:r w:rsidR="00985AED">
        <w:rPr>
          <w:sz w:val="28"/>
          <w:szCs w:val="28"/>
        </w:rPr>
        <w:t xml:space="preserve"> поселения от </w:t>
      </w:r>
      <w:r w:rsidR="001D7AC7">
        <w:rPr>
          <w:sz w:val="28"/>
          <w:szCs w:val="28"/>
        </w:rPr>
        <w:t>2</w:t>
      </w:r>
      <w:r w:rsidR="0063373D">
        <w:rPr>
          <w:sz w:val="28"/>
          <w:szCs w:val="28"/>
        </w:rPr>
        <w:t>4</w:t>
      </w:r>
      <w:r w:rsidR="00985AED">
        <w:rPr>
          <w:sz w:val="28"/>
          <w:szCs w:val="28"/>
        </w:rPr>
        <w:t>.0</w:t>
      </w:r>
      <w:r w:rsidR="001D7AC7">
        <w:rPr>
          <w:sz w:val="28"/>
          <w:szCs w:val="28"/>
        </w:rPr>
        <w:t>6</w:t>
      </w:r>
      <w:r w:rsidR="00985AED">
        <w:rPr>
          <w:sz w:val="28"/>
          <w:szCs w:val="28"/>
        </w:rPr>
        <w:t>.20</w:t>
      </w:r>
      <w:r w:rsidR="001D7AC7">
        <w:rPr>
          <w:sz w:val="28"/>
          <w:szCs w:val="28"/>
        </w:rPr>
        <w:t>2</w:t>
      </w:r>
      <w:r w:rsidR="0063373D">
        <w:rPr>
          <w:sz w:val="28"/>
          <w:szCs w:val="28"/>
        </w:rPr>
        <w:t>1</w:t>
      </w:r>
      <w:r w:rsidR="00985AED">
        <w:rPr>
          <w:sz w:val="28"/>
          <w:szCs w:val="28"/>
        </w:rPr>
        <w:t xml:space="preserve"> ода № </w:t>
      </w:r>
      <w:r w:rsidR="0063373D">
        <w:rPr>
          <w:sz w:val="28"/>
          <w:szCs w:val="28"/>
        </w:rPr>
        <w:t>94</w:t>
      </w:r>
      <w:r w:rsidR="00985AED">
        <w:rPr>
          <w:sz w:val="28"/>
          <w:szCs w:val="28"/>
        </w:rPr>
        <w:t xml:space="preserve"> «Об утверждении Порядка и сроков составления проекта бюджета </w:t>
      </w:r>
      <w:r w:rsidR="00985AED">
        <w:rPr>
          <w:sz w:val="28"/>
          <w:szCs w:val="24"/>
        </w:rPr>
        <w:t>Шолоховского городского</w:t>
      </w:r>
      <w:r w:rsidR="00985AED">
        <w:rPr>
          <w:sz w:val="28"/>
          <w:szCs w:val="28"/>
        </w:rPr>
        <w:t xml:space="preserve"> поселения </w:t>
      </w:r>
      <w:proofErr w:type="spellStart"/>
      <w:r w:rsidR="00985AED">
        <w:rPr>
          <w:sz w:val="28"/>
          <w:szCs w:val="28"/>
        </w:rPr>
        <w:t>Белокалитвинского</w:t>
      </w:r>
      <w:proofErr w:type="spellEnd"/>
      <w:r w:rsidR="00985AED">
        <w:rPr>
          <w:sz w:val="28"/>
          <w:szCs w:val="28"/>
        </w:rPr>
        <w:t xml:space="preserve">  района на 202</w:t>
      </w:r>
      <w:r w:rsidR="0063373D">
        <w:rPr>
          <w:sz w:val="28"/>
          <w:szCs w:val="28"/>
        </w:rPr>
        <w:t>2</w:t>
      </w:r>
      <w:proofErr w:type="gramEnd"/>
      <w:r w:rsidR="00985AED">
        <w:rPr>
          <w:sz w:val="28"/>
          <w:szCs w:val="28"/>
        </w:rPr>
        <w:t xml:space="preserve"> год и на плановый период 202</w:t>
      </w:r>
      <w:r w:rsidR="0063373D">
        <w:rPr>
          <w:sz w:val="28"/>
          <w:szCs w:val="28"/>
        </w:rPr>
        <w:t>3</w:t>
      </w:r>
      <w:r w:rsidR="00985AED">
        <w:rPr>
          <w:sz w:val="28"/>
          <w:szCs w:val="28"/>
        </w:rPr>
        <w:t xml:space="preserve"> и 202</w:t>
      </w:r>
      <w:r w:rsidR="0063373D">
        <w:rPr>
          <w:sz w:val="28"/>
          <w:szCs w:val="28"/>
        </w:rPr>
        <w:t>4</w:t>
      </w:r>
      <w:r w:rsidR="00985AED">
        <w:rPr>
          <w:sz w:val="28"/>
          <w:szCs w:val="28"/>
        </w:rPr>
        <w:t xml:space="preserve"> годов»</w:t>
      </w:r>
      <w:r w:rsidR="00985AED">
        <w:rPr>
          <w:color w:val="000000"/>
          <w:sz w:val="28"/>
          <w:szCs w:val="28"/>
        </w:rPr>
        <w:t xml:space="preserve"> Администрация </w:t>
      </w:r>
      <w:r w:rsidR="00985AED">
        <w:rPr>
          <w:sz w:val="28"/>
          <w:szCs w:val="24"/>
        </w:rPr>
        <w:t>Шолоховского городского</w:t>
      </w:r>
      <w:r w:rsidR="00985AED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 xml:space="preserve">    </w:t>
      </w:r>
      <w:proofErr w:type="gramStart"/>
      <w:r w:rsidR="00985AED" w:rsidRPr="00985AED">
        <w:rPr>
          <w:b/>
          <w:color w:val="000000"/>
          <w:sz w:val="28"/>
          <w:szCs w:val="28"/>
        </w:rPr>
        <w:t>п</w:t>
      </w:r>
      <w:proofErr w:type="gramEnd"/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о</w:t>
      </w:r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с</w:t>
      </w:r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т</w:t>
      </w:r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а</w:t>
      </w:r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н</w:t>
      </w:r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о</w:t>
      </w:r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в</w:t>
      </w:r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л</w:t>
      </w:r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я</w:t>
      </w:r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е</w:t>
      </w:r>
      <w:r w:rsidR="00EA7A04">
        <w:rPr>
          <w:b/>
          <w:color w:val="000000"/>
          <w:sz w:val="28"/>
          <w:szCs w:val="28"/>
        </w:rPr>
        <w:t xml:space="preserve"> </w:t>
      </w:r>
      <w:r w:rsidR="00985AED" w:rsidRPr="00985AED">
        <w:rPr>
          <w:b/>
          <w:color w:val="000000"/>
          <w:sz w:val="28"/>
          <w:szCs w:val="28"/>
        </w:rPr>
        <w:t>т:</w:t>
      </w:r>
    </w:p>
    <w:p w14:paraId="2517EC9A" w14:textId="77777777" w:rsidR="00985AED" w:rsidRDefault="00985AED" w:rsidP="00985AED">
      <w:pPr>
        <w:widowControl w:val="0"/>
        <w:spacing w:line="237" w:lineRule="auto"/>
        <w:ind w:firstLine="709"/>
        <w:jc w:val="both"/>
        <w:rPr>
          <w:color w:val="000000"/>
          <w:sz w:val="28"/>
          <w:szCs w:val="28"/>
        </w:rPr>
      </w:pPr>
    </w:p>
    <w:p w14:paraId="21DC9ED9" w14:textId="189CBFF6" w:rsidR="00985AED" w:rsidRDefault="00153CBA" w:rsidP="00985AED">
      <w:pPr>
        <w:widowControl w:val="0"/>
        <w:autoSpaceDE w:val="0"/>
        <w:autoSpaceDN w:val="0"/>
        <w:spacing w:line="237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985AED">
        <w:rPr>
          <w:color w:val="000000"/>
          <w:sz w:val="28"/>
          <w:szCs w:val="28"/>
        </w:rPr>
        <w:t xml:space="preserve">. Утвердить основные направления бюджетной и налоговой политики </w:t>
      </w:r>
      <w:r w:rsidR="00985AED">
        <w:rPr>
          <w:sz w:val="28"/>
          <w:szCs w:val="24"/>
        </w:rPr>
        <w:t>Шолоховского городского</w:t>
      </w:r>
      <w:r w:rsidR="00985AED">
        <w:rPr>
          <w:sz w:val="28"/>
          <w:szCs w:val="28"/>
        </w:rPr>
        <w:t xml:space="preserve"> поселения</w:t>
      </w:r>
      <w:r w:rsidR="00985AED">
        <w:rPr>
          <w:color w:val="000000"/>
          <w:sz w:val="28"/>
          <w:szCs w:val="28"/>
        </w:rPr>
        <w:t xml:space="preserve"> на </w:t>
      </w:r>
      <w:r w:rsidR="00273A2C">
        <w:rPr>
          <w:color w:val="000000"/>
          <w:sz w:val="28"/>
          <w:szCs w:val="28"/>
        </w:rPr>
        <w:t xml:space="preserve">2022 год и на плановый период </w:t>
      </w:r>
      <w:r w:rsidR="00985AED">
        <w:rPr>
          <w:color w:val="000000"/>
          <w:sz w:val="28"/>
          <w:szCs w:val="28"/>
        </w:rPr>
        <w:t>202</w:t>
      </w:r>
      <w:r w:rsidR="00273A2C">
        <w:rPr>
          <w:color w:val="000000"/>
          <w:sz w:val="28"/>
          <w:szCs w:val="28"/>
        </w:rPr>
        <w:t>3</w:t>
      </w:r>
      <w:r w:rsidR="00985AED">
        <w:t> </w:t>
      </w:r>
      <w:r w:rsidR="00EA7A04">
        <w:rPr>
          <w:color w:val="000000"/>
          <w:sz w:val="28"/>
          <w:szCs w:val="28"/>
        </w:rPr>
        <w:t xml:space="preserve"> и </w:t>
      </w:r>
      <w:r w:rsidR="00985AED">
        <w:rPr>
          <w:color w:val="000000"/>
          <w:sz w:val="28"/>
          <w:szCs w:val="28"/>
        </w:rPr>
        <w:t> 202</w:t>
      </w:r>
      <w:r w:rsidR="00273A2C">
        <w:rPr>
          <w:color w:val="000000"/>
          <w:sz w:val="28"/>
          <w:szCs w:val="28"/>
        </w:rPr>
        <w:t>4</w:t>
      </w:r>
      <w:r w:rsidR="00985AED">
        <w:rPr>
          <w:color w:val="000000"/>
          <w:sz w:val="28"/>
          <w:szCs w:val="28"/>
        </w:rPr>
        <w:t xml:space="preserve"> год</w:t>
      </w:r>
      <w:r w:rsidR="00273A2C">
        <w:rPr>
          <w:color w:val="000000"/>
          <w:sz w:val="28"/>
          <w:szCs w:val="28"/>
        </w:rPr>
        <w:t xml:space="preserve">ов </w:t>
      </w:r>
      <w:r w:rsidR="00985AED">
        <w:rPr>
          <w:color w:val="000000"/>
          <w:sz w:val="28"/>
          <w:szCs w:val="28"/>
        </w:rPr>
        <w:t xml:space="preserve"> согласно приложению.</w:t>
      </w:r>
    </w:p>
    <w:p w14:paraId="27C6A893" w14:textId="5B7A6486" w:rsidR="00985AED" w:rsidRDefault="00985AED" w:rsidP="00985AED">
      <w:pPr>
        <w:widowControl w:val="0"/>
        <w:autoSpaceDE w:val="0"/>
        <w:autoSpaceDN w:val="0"/>
        <w:spacing w:line="237" w:lineRule="auto"/>
        <w:ind w:firstLine="709"/>
        <w:jc w:val="both"/>
        <w:rPr>
          <w:color w:val="000000"/>
          <w:spacing w:val="-8"/>
          <w:sz w:val="28"/>
          <w:szCs w:val="28"/>
        </w:rPr>
      </w:pPr>
      <w:r>
        <w:rPr>
          <w:color w:val="000000"/>
          <w:sz w:val="28"/>
          <w:szCs w:val="28"/>
        </w:rPr>
        <w:t>2. </w:t>
      </w:r>
      <w:r>
        <w:rPr>
          <w:sz w:val="28"/>
          <w:szCs w:val="28"/>
        </w:rPr>
        <w:t xml:space="preserve">Начальнику отдела экономики и финансов Администрации </w:t>
      </w:r>
      <w:r>
        <w:rPr>
          <w:sz w:val="28"/>
          <w:szCs w:val="24"/>
        </w:rPr>
        <w:t>Шолоховского городского</w:t>
      </w:r>
      <w:r>
        <w:rPr>
          <w:sz w:val="28"/>
          <w:szCs w:val="28"/>
        </w:rPr>
        <w:t xml:space="preserve"> поселения обеспечить разработку проекта бюджета </w:t>
      </w:r>
      <w:r>
        <w:rPr>
          <w:sz w:val="28"/>
          <w:szCs w:val="24"/>
        </w:rPr>
        <w:t>Шолоховского городского</w:t>
      </w:r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Белокалитвинского</w:t>
      </w:r>
      <w:proofErr w:type="spellEnd"/>
      <w:r>
        <w:rPr>
          <w:sz w:val="28"/>
          <w:szCs w:val="28"/>
        </w:rPr>
        <w:t xml:space="preserve"> района на основе </w:t>
      </w:r>
      <w:r w:rsidR="00273A2C">
        <w:rPr>
          <w:sz w:val="28"/>
          <w:szCs w:val="28"/>
        </w:rPr>
        <w:t>О</w:t>
      </w:r>
      <w:r>
        <w:rPr>
          <w:sz w:val="28"/>
          <w:szCs w:val="28"/>
        </w:rPr>
        <w:t xml:space="preserve">сновных направлений бюджетной и налоговой политики </w:t>
      </w:r>
      <w:r>
        <w:rPr>
          <w:sz w:val="28"/>
          <w:szCs w:val="24"/>
        </w:rPr>
        <w:t>Шолоховского городского</w:t>
      </w:r>
      <w:r>
        <w:rPr>
          <w:sz w:val="28"/>
          <w:szCs w:val="28"/>
        </w:rPr>
        <w:t xml:space="preserve"> поселения </w:t>
      </w:r>
      <w:r>
        <w:rPr>
          <w:color w:val="000000"/>
          <w:spacing w:val="-8"/>
          <w:sz w:val="28"/>
          <w:szCs w:val="28"/>
        </w:rPr>
        <w:t xml:space="preserve">на </w:t>
      </w:r>
      <w:r w:rsidR="00273A2C">
        <w:rPr>
          <w:color w:val="000000"/>
          <w:spacing w:val="-8"/>
          <w:sz w:val="28"/>
          <w:szCs w:val="28"/>
        </w:rPr>
        <w:t xml:space="preserve">2022 год и на плановый период </w:t>
      </w:r>
      <w:r>
        <w:rPr>
          <w:color w:val="000000"/>
          <w:spacing w:val="-8"/>
          <w:sz w:val="28"/>
          <w:szCs w:val="28"/>
        </w:rPr>
        <w:t>202</w:t>
      </w:r>
      <w:r w:rsidR="00273A2C">
        <w:rPr>
          <w:color w:val="000000"/>
          <w:spacing w:val="-8"/>
          <w:sz w:val="28"/>
          <w:szCs w:val="28"/>
        </w:rPr>
        <w:t xml:space="preserve">3 и </w:t>
      </w:r>
      <w:r>
        <w:rPr>
          <w:color w:val="000000"/>
          <w:spacing w:val="-8"/>
          <w:sz w:val="28"/>
          <w:szCs w:val="28"/>
        </w:rPr>
        <w:t xml:space="preserve"> 202</w:t>
      </w:r>
      <w:r w:rsidR="00273A2C">
        <w:rPr>
          <w:color w:val="000000"/>
          <w:spacing w:val="-8"/>
          <w:sz w:val="28"/>
          <w:szCs w:val="28"/>
        </w:rPr>
        <w:t>4</w:t>
      </w:r>
      <w:r>
        <w:rPr>
          <w:color w:val="000000"/>
          <w:spacing w:val="-8"/>
          <w:sz w:val="28"/>
          <w:szCs w:val="28"/>
        </w:rPr>
        <w:t xml:space="preserve"> год</w:t>
      </w:r>
      <w:r w:rsidR="00273A2C">
        <w:rPr>
          <w:color w:val="000000"/>
          <w:spacing w:val="-8"/>
          <w:sz w:val="28"/>
          <w:szCs w:val="28"/>
        </w:rPr>
        <w:t>ов</w:t>
      </w:r>
      <w:r>
        <w:rPr>
          <w:color w:val="000000"/>
          <w:spacing w:val="-8"/>
          <w:sz w:val="28"/>
          <w:szCs w:val="28"/>
        </w:rPr>
        <w:t>.</w:t>
      </w:r>
    </w:p>
    <w:p w14:paraId="0B3DDCA8" w14:textId="77777777" w:rsidR="00985AED" w:rsidRDefault="00985AED" w:rsidP="00985AED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3. Настоящее постановление вступает в силу со дня его официального опубликования.</w:t>
      </w:r>
    </w:p>
    <w:p w14:paraId="5F46D6EC" w14:textId="77777777" w:rsidR="00985AED" w:rsidRDefault="00985AED" w:rsidP="00985AED">
      <w:pPr>
        <w:autoSpaceDE w:val="0"/>
        <w:autoSpaceDN w:val="0"/>
        <w:adjustRightInd w:val="0"/>
        <w:spacing w:line="232" w:lineRule="auto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4. </w:t>
      </w:r>
      <w:proofErr w:type="gramStart"/>
      <w:r>
        <w:rPr>
          <w:spacing w:val="-4"/>
          <w:sz w:val="28"/>
          <w:szCs w:val="28"/>
        </w:rPr>
        <w:t>Контроль за</w:t>
      </w:r>
      <w:proofErr w:type="gramEnd"/>
      <w:r>
        <w:rPr>
          <w:spacing w:val="-4"/>
          <w:sz w:val="28"/>
          <w:szCs w:val="28"/>
        </w:rPr>
        <w:t xml:space="preserve"> выполнением постановления возложить на </w:t>
      </w:r>
      <w:r>
        <w:rPr>
          <w:sz w:val="28"/>
          <w:szCs w:val="28"/>
        </w:rPr>
        <w:t xml:space="preserve">начальника отдела экономики и финансов Администрации </w:t>
      </w:r>
      <w:r>
        <w:rPr>
          <w:sz w:val="28"/>
          <w:szCs w:val="24"/>
        </w:rPr>
        <w:t>Шолоховского городского</w:t>
      </w:r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14:paraId="2C596C17" w14:textId="77777777" w:rsidR="00A322EF" w:rsidRDefault="00A322EF" w:rsidP="00985AED">
      <w:pPr>
        <w:spacing w:line="232" w:lineRule="auto"/>
        <w:ind w:right="4711"/>
        <w:contextualSpacing/>
        <w:rPr>
          <w:sz w:val="28"/>
          <w:szCs w:val="28"/>
        </w:rPr>
      </w:pPr>
    </w:p>
    <w:p w14:paraId="68A097BF" w14:textId="765210A0" w:rsidR="00985AED" w:rsidRDefault="009255FD" w:rsidP="00985AED">
      <w:pPr>
        <w:spacing w:line="232" w:lineRule="auto"/>
        <w:ind w:right="4711"/>
        <w:contextualSpacing/>
        <w:rPr>
          <w:sz w:val="28"/>
          <w:szCs w:val="28"/>
        </w:rPr>
      </w:pPr>
      <w:r w:rsidRPr="009255FD">
        <w:rPr>
          <w:sz w:val="28"/>
          <w:szCs w:val="28"/>
        </w:rPr>
        <w:t xml:space="preserve">           </w:t>
      </w:r>
      <w:r w:rsidR="00172F4A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="00985AED">
        <w:rPr>
          <w:sz w:val="28"/>
          <w:szCs w:val="28"/>
        </w:rPr>
        <w:t xml:space="preserve"> Администрации</w:t>
      </w:r>
    </w:p>
    <w:p w14:paraId="7FFE831E" w14:textId="64EFA610" w:rsidR="00985AED" w:rsidRDefault="00985AED" w:rsidP="00AB632E">
      <w:pPr>
        <w:spacing w:line="232" w:lineRule="auto"/>
        <w:ind w:right="-1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4"/>
        </w:rPr>
        <w:t xml:space="preserve">Шолоховского городского </w:t>
      </w:r>
      <w:r>
        <w:rPr>
          <w:sz w:val="28"/>
          <w:szCs w:val="28"/>
        </w:rPr>
        <w:t xml:space="preserve">поселения                                      </w:t>
      </w:r>
      <w:r w:rsidR="009255FD">
        <w:rPr>
          <w:sz w:val="28"/>
          <w:szCs w:val="28"/>
        </w:rPr>
        <w:t>О.П. Снисаренко</w:t>
      </w:r>
    </w:p>
    <w:p w14:paraId="2BBAB63A" w14:textId="77777777" w:rsidR="00E33D94" w:rsidRPr="00E70985" w:rsidRDefault="00E33D94" w:rsidP="00E33D94">
      <w:pPr>
        <w:pageBreakBefore/>
        <w:widowControl w:val="0"/>
        <w:autoSpaceDE w:val="0"/>
        <w:autoSpaceDN w:val="0"/>
        <w:adjustRightInd w:val="0"/>
        <w:ind w:left="5529"/>
        <w:jc w:val="center"/>
        <w:outlineLvl w:val="0"/>
        <w:rPr>
          <w:sz w:val="28"/>
          <w:szCs w:val="28"/>
        </w:rPr>
      </w:pPr>
      <w:r w:rsidRPr="00E70985">
        <w:rPr>
          <w:sz w:val="28"/>
          <w:szCs w:val="28"/>
        </w:rPr>
        <w:lastRenderedPageBreak/>
        <w:t>Приложение</w:t>
      </w:r>
    </w:p>
    <w:p w14:paraId="34EDAA09" w14:textId="77777777" w:rsidR="00E33D94" w:rsidRPr="00E70985" w:rsidRDefault="00E33D94" w:rsidP="00591AF6">
      <w:pPr>
        <w:widowControl w:val="0"/>
        <w:autoSpaceDE w:val="0"/>
        <w:autoSpaceDN w:val="0"/>
        <w:adjustRightInd w:val="0"/>
        <w:ind w:left="4678"/>
        <w:jc w:val="right"/>
        <w:outlineLvl w:val="0"/>
        <w:rPr>
          <w:sz w:val="28"/>
          <w:szCs w:val="28"/>
        </w:rPr>
      </w:pPr>
      <w:r w:rsidRPr="00E70985">
        <w:rPr>
          <w:sz w:val="28"/>
          <w:szCs w:val="28"/>
        </w:rPr>
        <w:t>к постановлению</w:t>
      </w:r>
      <w:r>
        <w:rPr>
          <w:sz w:val="28"/>
          <w:szCs w:val="28"/>
        </w:rPr>
        <w:t xml:space="preserve"> Администрации </w:t>
      </w:r>
      <w:r w:rsidR="00591AF6">
        <w:rPr>
          <w:sz w:val="28"/>
          <w:szCs w:val="24"/>
        </w:rPr>
        <w:t>Шолоховского городского</w:t>
      </w:r>
      <w:r>
        <w:rPr>
          <w:sz w:val="28"/>
          <w:szCs w:val="28"/>
        </w:rPr>
        <w:t xml:space="preserve"> поселения</w:t>
      </w:r>
    </w:p>
    <w:p w14:paraId="1CA0E261" w14:textId="4B114E3D" w:rsidR="00E33D94" w:rsidRPr="00E70985" w:rsidRDefault="00591AF6" w:rsidP="00591AF6">
      <w:pPr>
        <w:widowControl w:val="0"/>
        <w:autoSpaceDE w:val="0"/>
        <w:autoSpaceDN w:val="0"/>
        <w:adjustRightInd w:val="0"/>
        <w:ind w:left="5529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AB632E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</w:t>
      </w:r>
      <w:r w:rsidR="00E33D94" w:rsidRPr="00E70985">
        <w:rPr>
          <w:sz w:val="28"/>
          <w:szCs w:val="28"/>
        </w:rPr>
        <w:t xml:space="preserve">от </w:t>
      </w:r>
      <w:r w:rsidR="00AB632E">
        <w:rPr>
          <w:sz w:val="28"/>
          <w:szCs w:val="28"/>
        </w:rPr>
        <w:t>02</w:t>
      </w:r>
      <w:r w:rsidR="00A4706C">
        <w:rPr>
          <w:sz w:val="28"/>
          <w:szCs w:val="28"/>
        </w:rPr>
        <w:t>.11.20</w:t>
      </w:r>
      <w:r w:rsidR="001D402C">
        <w:rPr>
          <w:sz w:val="28"/>
          <w:szCs w:val="28"/>
        </w:rPr>
        <w:t>2</w:t>
      </w:r>
      <w:r w:rsidR="00273A2C">
        <w:rPr>
          <w:sz w:val="28"/>
          <w:szCs w:val="28"/>
        </w:rPr>
        <w:t>1</w:t>
      </w:r>
      <w:r w:rsidR="00E33D94" w:rsidRPr="00E70985">
        <w:rPr>
          <w:sz w:val="28"/>
          <w:szCs w:val="28"/>
        </w:rPr>
        <w:t xml:space="preserve"> №</w:t>
      </w:r>
      <w:r w:rsidR="00AB632E">
        <w:rPr>
          <w:sz w:val="28"/>
          <w:szCs w:val="28"/>
        </w:rPr>
        <w:t>188</w:t>
      </w:r>
    </w:p>
    <w:p w14:paraId="6319652C" w14:textId="77777777" w:rsidR="00E33D94" w:rsidRDefault="00E33D94" w:rsidP="00E33D94">
      <w:pPr>
        <w:widowControl w:val="0"/>
        <w:autoSpaceDE w:val="0"/>
        <w:autoSpaceDN w:val="0"/>
        <w:adjustRightInd w:val="0"/>
        <w:spacing w:line="247" w:lineRule="auto"/>
        <w:jc w:val="both"/>
        <w:outlineLvl w:val="0"/>
        <w:rPr>
          <w:color w:val="000000"/>
          <w:sz w:val="28"/>
          <w:szCs w:val="28"/>
        </w:rPr>
      </w:pPr>
    </w:p>
    <w:p w14:paraId="425D9275" w14:textId="77777777" w:rsidR="00E33D94" w:rsidRPr="00D611CF" w:rsidRDefault="00E33D94" w:rsidP="00E33D94">
      <w:pPr>
        <w:widowControl w:val="0"/>
        <w:autoSpaceDE w:val="0"/>
        <w:autoSpaceDN w:val="0"/>
        <w:adjustRightInd w:val="0"/>
        <w:spacing w:line="247" w:lineRule="auto"/>
        <w:jc w:val="center"/>
        <w:outlineLvl w:val="0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>ОСНОВНЫЕ НАПРАВЛЕНИЯ</w:t>
      </w:r>
    </w:p>
    <w:p w14:paraId="1AC85C50" w14:textId="77777777" w:rsidR="00E33D94" w:rsidRPr="00766FD7" w:rsidRDefault="00E33D94" w:rsidP="00E33D94">
      <w:pPr>
        <w:widowControl w:val="0"/>
        <w:autoSpaceDE w:val="0"/>
        <w:autoSpaceDN w:val="0"/>
        <w:adjustRightInd w:val="0"/>
        <w:spacing w:line="247" w:lineRule="auto"/>
        <w:jc w:val="center"/>
        <w:outlineLvl w:val="0"/>
        <w:rPr>
          <w:color w:val="000000"/>
          <w:sz w:val="28"/>
          <w:szCs w:val="28"/>
        </w:rPr>
      </w:pPr>
      <w:r w:rsidRPr="00766FD7">
        <w:rPr>
          <w:color w:val="000000"/>
          <w:sz w:val="28"/>
          <w:szCs w:val="28"/>
        </w:rPr>
        <w:t xml:space="preserve">бюджетной и налоговой политики </w:t>
      </w:r>
      <w:r w:rsidR="00591AF6">
        <w:rPr>
          <w:sz w:val="28"/>
          <w:szCs w:val="24"/>
        </w:rPr>
        <w:t>Шолоховского городского</w:t>
      </w:r>
      <w:r w:rsidR="00591AF6">
        <w:rPr>
          <w:sz w:val="28"/>
          <w:szCs w:val="28"/>
        </w:rPr>
        <w:t xml:space="preserve"> поселения</w:t>
      </w:r>
    </w:p>
    <w:p w14:paraId="138A1952" w14:textId="480499B3" w:rsidR="00E33D94" w:rsidRDefault="00E33D94" w:rsidP="00E33D94">
      <w:pPr>
        <w:widowControl w:val="0"/>
        <w:autoSpaceDE w:val="0"/>
        <w:autoSpaceDN w:val="0"/>
        <w:adjustRightInd w:val="0"/>
        <w:spacing w:line="247" w:lineRule="auto"/>
        <w:jc w:val="center"/>
        <w:outlineLvl w:val="0"/>
        <w:rPr>
          <w:color w:val="000000"/>
          <w:sz w:val="28"/>
          <w:szCs w:val="28"/>
        </w:rPr>
      </w:pPr>
      <w:r w:rsidRPr="00766FD7">
        <w:rPr>
          <w:color w:val="000000"/>
          <w:sz w:val="28"/>
          <w:szCs w:val="28"/>
        </w:rPr>
        <w:t>на 20</w:t>
      </w:r>
      <w:r>
        <w:rPr>
          <w:color w:val="000000"/>
          <w:sz w:val="28"/>
          <w:szCs w:val="28"/>
        </w:rPr>
        <w:t>2</w:t>
      </w:r>
      <w:r w:rsidR="00273A2C">
        <w:rPr>
          <w:color w:val="000000"/>
          <w:sz w:val="28"/>
          <w:szCs w:val="28"/>
        </w:rPr>
        <w:t xml:space="preserve">2 год и на плановый период 2023 и </w:t>
      </w:r>
      <w:r w:rsidRPr="00766FD7">
        <w:rPr>
          <w:color w:val="000000"/>
          <w:sz w:val="28"/>
          <w:szCs w:val="28"/>
        </w:rPr>
        <w:t>202</w:t>
      </w:r>
      <w:r w:rsidR="00273A2C">
        <w:rPr>
          <w:color w:val="000000"/>
          <w:sz w:val="28"/>
          <w:szCs w:val="28"/>
        </w:rPr>
        <w:t>4</w:t>
      </w:r>
      <w:r w:rsidRPr="00766FD7">
        <w:rPr>
          <w:color w:val="000000"/>
          <w:sz w:val="28"/>
          <w:szCs w:val="28"/>
        </w:rPr>
        <w:t xml:space="preserve"> го</w:t>
      </w:r>
      <w:r w:rsidR="00273A2C">
        <w:rPr>
          <w:color w:val="000000"/>
          <w:sz w:val="28"/>
          <w:szCs w:val="28"/>
        </w:rPr>
        <w:t>дов</w:t>
      </w:r>
    </w:p>
    <w:p w14:paraId="73894BD4" w14:textId="77777777" w:rsidR="00273A2C" w:rsidRPr="00D611CF" w:rsidRDefault="00273A2C" w:rsidP="00E33D94">
      <w:pPr>
        <w:widowControl w:val="0"/>
        <w:autoSpaceDE w:val="0"/>
        <w:autoSpaceDN w:val="0"/>
        <w:adjustRightInd w:val="0"/>
        <w:spacing w:line="247" w:lineRule="auto"/>
        <w:jc w:val="center"/>
        <w:outlineLvl w:val="0"/>
        <w:rPr>
          <w:color w:val="000000"/>
          <w:sz w:val="28"/>
          <w:szCs w:val="28"/>
        </w:rPr>
      </w:pPr>
    </w:p>
    <w:p w14:paraId="7626673F" w14:textId="77777777" w:rsidR="00F3077C" w:rsidRDefault="00F3077C" w:rsidP="00F3077C">
      <w:pPr>
        <w:widowControl w:val="0"/>
        <w:autoSpaceDE w:val="0"/>
        <w:autoSpaceDN w:val="0"/>
        <w:spacing w:line="228" w:lineRule="auto"/>
        <w:ind w:firstLine="709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Настоящие Основные направления сформированы с учетом положений Послания Президента Российской Федерации Федеральному Собранию Российской Федерации от 21.04.2021, у</w:t>
      </w:r>
      <w:r>
        <w:rPr>
          <w:sz w:val="28"/>
          <w:szCs w:val="28"/>
        </w:rPr>
        <w:t>казов Президента Российской Федерации от 07.05.2018 № 204 «О национальных целях и стратегических задачах развития Российской Федерации на период до 2024 года» и </w:t>
      </w:r>
      <w:r>
        <w:rPr>
          <w:color w:val="000000"/>
          <w:sz w:val="28"/>
          <w:szCs w:val="28"/>
        </w:rPr>
        <w:t>от </w:t>
      </w:r>
      <w:r>
        <w:rPr>
          <w:sz w:val="28"/>
          <w:szCs w:val="28"/>
        </w:rPr>
        <w:t>21.07.2020 № 474 «О национальных целях развития Российской Федерации на период до 2030 года», итогов реализации бюджетной и налоговой политики в</w:t>
      </w:r>
      <w:proofErr w:type="gramEnd"/>
      <w:r>
        <w:rPr>
          <w:sz w:val="28"/>
          <w:szCs w:val="28"/>
        </w:rPr>
        <w:t xml:space="preserve"> 2020 – 2021 </w:t>
      </w:r>
      <w:proofErr w:type="gramStart"/>
      <w:r>
        <w:rPr>
          <w:sz w:val="28"/>
          <w:szCs w:val="28"/>
        </w:rPr>
        <w:t>годах</w:t>
      </w:r>
      <w:proofErr w:type="gramEnd"/>
      <w:r>
        <w:rPr>
          <w:sz w:val="28"/>
          <w:szCs w:val="28"/>
        </w:rPr>
        <w:t>, о</w:t>
      </w:r>
      <w:r>
        <w:rPr>
          <w:color w:val="000000"/>
          <w:sz w:val="28"/>
          <w:szCs w:val="28"/>
        </w:rPr>
        <w:t>сновных направлений бюджетной, налоговой и таможенно-тарифной политики Российской Федерации на 2022 год и на плановый период 2023 и 2024 годов.</w:t>
      </w:r>
    </w:p>
    <w:p w14:paraId="4B116BBB" w14:textId="1864992C" w:rsidR="00867447" w:rsidRPr="00867447" w:rsidRDefault="00867447" w:rsidP="00867447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867447">
        <w:rPr>
          <w:sz w:val="28"/>
          <w:szCs w:val="28"/>
        </w:rPr>
        <w:t xml:space="preserve">Целью основных направлений является определение условий и подходов, используемых для формирования проекта бюджета </w:t>
      </w:r>
      <w:r>
        <w:rPr>
          <w:sz w:val="28"/>
          <w:szCs w:val="28"/>
        </w:rPr>
        <w:t>Шолоховского городского поселения</w:t>
      </w:r>
      <w:r w:rsidRPr="00867447">
        <w:rPr>
          <w:sz w:val="28"/>
          <w:szCs w:val="28"/>
        </w:rPr>
        <w:t xml:space="preserve"> на 202</w:t>
      </w:r>
      <w:r w:rsidR="00F3077C">
        <w:rPr>
          <w:sz w:val="28"/>
          <w:szCs w:val="28"/>
        </w:rPr>
        <w:t>2</w:t>
      </w:r>
      <w:r w:rsidRPr="00867447">
        <w:rPr>
          <w:sz w:val="28"/>
          <w:szCs w:val="28"/>
        </w:rPr>
        <w:t xml:space="preserve"> год и на плановый период 202</w:t>
      </w:r>
      <w:r w:rsidR="00F3077C">
        <w:rPr>
          <w:sz w:val="28"/>
          <w:szCs w:val="28"/>
        </w:rPr>
        <w:t>3</w:t>
      </w:r>
      <w:r w:rsidRPr="00867447">
        <w:rPr>
          <w:sz w:val="28"/>
          <w:szCs w:val="28"/>
        </w:rPr>
        <w:t xml:space="preserve"> и 202</w:t>
      </w:r>
      <w:r w:rsidR="00F3077C">
        <w:rPr>
          <w:sz w:val="28"/>
          <w:szCs w:val="28"/>
        </w:rPr>
        <w:t>4</w:t>
      </w:r>
      <w:r w:rsidRPr="00867447">
        <w:rPr>
          <w:sz w:val="28"/>
          <w:szCs w:val="28"/>
        </w:rPr>
        <w:t xml:space="preserve"> годов.</w:t>
      </w:r>
    </w:p>
    <w:p w14:paraId="1B790DEE" w14:textId="77777777" w:rsidR="00E33D94" w:rsidRPr="00D611CF" w:rsidRDefault="00E33D94" w:rsidP="00E33D94">
      <w:pPr>
        <w:widowControl w:val="0"/>
        <w:autoSpaceDE w:val="0"/>
        <w:autoSpaceDN w:val="0"/>
        <w:adjustRightInd w:val="0"/>
        <w:outlineLvl w:val="0"/>
        <w:rPr>
          <w:color w:val="000000"/>
          <w:sz w:val="28"/>
          <w:szCs w:val="28"/>
        </w:rPr>
      </w:pPr>
    </w:p>
    <w:p w14:paraId="0E182194" w14:textId="77777777" w:rsidR="00E33D94" w:rsidRPr="007D09E8" w:rsidRDefault="00E33D94" w:rsidP="00E33D94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7D09E8">
        <w:rPr>
          <w:color w:val="000000"/>
          <w:sz w:val="28"/>
          <w:szCs w:val="28"/>
        </w:rPr>
        <w:t>1. Основные итоги реализации</w:t>
      </w:r>
    </w:p>
    <w:p w14:paraId="4ECCF47F" w14:textId="574529AA" w:rsidR="00E33D94" w:rsidRPr="007D09E8" w:rsidRDefault="00E33D94" w:rsidP="00E33D94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  <w:r w:rsidRPr="007D09E8">
        <w:rPr>
          <w:color w:val="000000"/>
          <w:sz w:val="28"/>
          <w:szCs w:val="28"/>
        </w:rPr>
        <w:t>бюджетной и налоговой политики</w:t>
      </w:r>
      <w:r w:rsidR="00207F84">
        <w:rPr>
          <w:color w:val="000000"/>
          <w:sz w:val="28"/>
          <w:szCs w:val="28"/>
        </w:rPr>
        <w:t xml:space="preserve"> в 20</w:t>
      </w:r>
      <w:r w:rsidR="00F3077C">
        <w:rPr>
          <w:color w:val="000000"/>
          <w:sz w:val="28"/>
          <w:szCs w:val="28"/>
        </w:rPr>
        <w:t>20</w:t>
      </w:r>
      <w:r w:rsidR="00207F84">
        <w:rPr>
          <w:color w:val="000000"/>
          <w:sz w:val="28"/>
          <w:szCs w:val="28"/>
        </w:rPr>
        <w:t>-202</w:t>
      </w:r>
      <w:r w:rsidR="00F3077C">
        <w:rPr>
          <w:color w:val="000000"/>
          <w:sz w:val="28"/>
          <w:szCs w:val="28"/>
        </w:rPr>
        <w:t>1</w:t>
      </w:r>
      <w:r w:rsidR="00207F84">
        <w:rPr>
          <w:color w:val="000000"/>
          <w:sz w:val="28"/>
          <w:szCs w:val="28"/>
        </w:rPr>
        <w:t xml:space="preserve"> годах</w:t>
      </w:r>
    </w:p>
    <w:p w14:paraId="27CC7BCA" w14:textId="77777777" w:rsidR="00E33D94" w:rsidRPr="007D09E8" w:rsidRDefault="00E33D94" w:rsidP="00E33D94">
      <w:pPr>
        <w:widowControl w:val="0"/>
        <w:autoSpaceDE w:val="0"/>
        <w:autoSpaceDN w:val="0"/>
        <w:jc w:val="center"/>
        <w:rPr>
          <w:color w:val="000000"/>
          <w:sz w:val="28"/>
          <w:szCs w:val="28"/>
        </w:rPr>
      </w:pPr>
    </w:p>
    <w:p w14:paraId="6AB5AB14" w14:textId="77777777" w:rsidR="00E33D94" w:rsidRDefault="00E33D94" w:rsidP="00E33D9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D09E8">
        <w:rPr>
          <w:color w:val="000000"/>
          <w:sz w:val="28"/>
          <w:szCs w:val="28"/>
        </w:rPr>
        <w:t xml:space="preserve">Бюджетная политика, проводимая </w:t>
      </w:r>
      <w:r>
        <w:rPr>
          <w:color w:val="000000"/>
          <w:sz w:val="28"/>
          <w:szCs w:val="28"/>
        </w:rPr>
        <w:t xml:space="preserve">Администрацией </w:t>
      </w:r>
      <w:r w:rsidR="00591AF6">
        <w:rPr>
          <w:color w:val="000000"/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7D09E8">
        <w:rPr>
          <w:color w:val="000000"/>
          <w:sz w:val="28"/>
          <w:szCs w:val="28"/>
        </w:rPr>
        <w:t xml:space="preserve">, ориентирована на </w:t>
      </w:r>
      <w:r w:rsidRPr="007D09E8">
        <w:rPr>
          <w:sz w:val="28"/>
          <w:szCs w:val="28"/>
        </w:rPr>
        <w:t xml:space="preserve">обеспечение сбалансированности и устойчивости бюджетной системы </w:t>
      </w:r>
      <w:r w:rsidR="00591AF6">
        <w:rPr>
          <w:color w:val="000000"/>
          <w:sz w:val="28"/>
          <w:szCs w:val="28"/>
        </w:rPr>
        <w:t xml:space="preserve">Шолоховского городского </w:t>
      </w:r>
      <w:r>
        <w:rPr>
          <w:sz w:val="28"/>
          <w:szCs w:val="28"/>
        </w:rPr>
        <w:t>поселения</w:t>
      </w:r>
      <w:r w:rsidRPr="007D09E8">
        <w:rPr>
          <w:sz w:val="28"/>
          <w:szCs w:val="28"/>
        </w:rPr>
        <w:t>, решение первоочередных задач, поставленных Президентом Российской Федерации, Губернатором Ростовской области.</w:t>
      </w:r>
    </w:p>
    <w:p w14:paraId="56710F08" w14:textId="77777777" w:rsidR="00E33D94" w:rsidRPr="007D09E8" w:rsidRDefault="00EA1677" w:rsidP="00E33D94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целом, п</w:t>
      </w:r>
      <w:r w:rsidR="00E33D94" w:rsidRPr="007D09E8">
        <w:rPr>
          <w:color w:val="000000"/>
          <w:sz w:val="28"/>
          <w:szCs w:val="28"/>
        </w:rPr>
        <w:t xml:space="preserve">оложительная динамика развития отмечается ростом основных показателей по доходам и расходам бюджета </w:t>
      </w:r>
      <w:r w:rsidR="00591AF6">
        <w:rPr>
          <w:color w:val="000000"/>
          <w:sz w:val="28"/>
          <w:szCs w:val="28"/>
        </w:rPr>
        <w:t xml:space="preserve">Шолоховского городского </w:t>
      </w:r>
      <w:r w:rsidR="00E33D94">
        <w:rPr>
          <w:color w:val="000000"/>
          <w:sz w:val="28"/>
          <w:szCs w:val="28"/>
        </w:rPr>
        <w:t xml:space="preserve">поселения </w:t>
      </w:r>
      <w:proofErr w:type="spellStart"/>
      <w:r w:rsidR="00E33D94">
        <w:rPr>
          <w:color w:val="000000"/>
          <w:sz w:val="28"/>
          <w:szCs w:val="28"/>
        </w:rPr>
        <w:t>Белокалитвинского</w:t>
      </w:r>
      <w:proofErr w:type="spellEnd"/>
      <w:r w:rsidR="00E33D94">
        <w:rPr>
          <w:color w:val="000000"/>
          <w:sz w:val="28"/>
          <w:szCs w:val="28"/>
        </w:rPr>
        <w:t xml:space="preserve"> района</w:t>
      </w:r>
      <w:r w:rsidR="00E33D94" w:rsidRPr="007D09E8">
        <w:rPr>
          <w:color w:val="000000"/>
          <w:sz w:val="28"/>
          <w:szCs w:val="28"/>
        </w:rPr>
        <w:t xml:space="preserve"> (далее –</w:t>
      </w:r>
      <w:r w:rsidR="00E33D94">
        <w:rPr>
          <w:color w:val="000000"/>
          <w:sz w:val="28"/>
          <w:szCs w:val="28"/>
        </w:rPr>
        <w:t xml:space="preserve"> </w:t>
      </w:r>
      <w:r w:rsidR="00E33D94" w:rsidRPr="007D09E8">
        <w:rPr>
          <w:color w:val="000000"/>
          <w:sz w:val="28"/>
          <w:szCs w:val="28"/>
        </w:rPr>
        <w:t>бюджет</w:t>
      </w:r>
      <w:r w:rsidR="00E33D94">
        <w:rPr>
          <w:color w:val="000000"/>
          <w:sz w:val="28"/>
          <w:szCs w:val="28"/>
        </w:rPr>
        <w:t xml:space="preserve"> поселения</w:t>
      </w:r>
      <w:r w:rsidR="00E33D94" w:rsidRPr="007D09E8">
        <w:rPr>
          <w:color w:val="000000"/>
          <w:sz w:val="28"/>
          <w:szCs w:val="28"/>
        </w:rPr>
        <w:t>).</w:t>
      </w:r>
    </w:p>
    <w:p w14:paraId="4A5A8DE8" w14:textId="6EA46F93" w:rsidR="00EA1677" w:rsidRDefault="007824ED" w:rsidP="00E33D94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Учитывая особенности исполнения бюджета поселения в 2020 году, в целом сложилась положительная динамика показателей. По сравнению с 2019 годом рост по доходам составил 85,5 процента, или 41 036,2 тыс. рублей</w:t>
      </w:r>
      <w:proofErr w:type="gramStart"/>
      <w:r>
        <w:rPr>
          <w:color w:val="000000"/>
          <w:sz w:val="28"/>
          <w:szCs w:val="28"/>
        </w:rPr>
        <w:t xml:space="preserve">., </w:t>
      </w:r>
      <w:proofErr w:type="gramEnd"/>
      <w:r>
        <w:rPr>
          <w:color w:val="000000"/>
          <w:sz w:val="28"/>
          <w:szCs w:val="28"/>
        </w:rPr>
        <w:t>по расходам</w:t>
      </w:r>
      <w:r w:rsidR="00124C64">
        <w:rPr>
          <w:color w:val="000000"/>
          <w:sz w:val="28"/>
          <w:szCs w:val="28"/>
        </w:rPr>
        <w:t xml:space="preserve"> – 81,7 процент, или 38 828,7 тыс. рублей. </w:t>
      </w:r>
    </w:p>
    <w:p w14:paraId="7BB00A2C" w14:textId="4D15AB31" w:rsidR="00E33D94" w:rsidRDefault="00E33D94" w:rsidP="00E33D94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 w:rsidRPr="007D09E8">
        <w:rPr>
          <w:color w:val="000000"/>
          <w:sz w:val="28"/>
          <w:szCs w:val="28"/>
        </w:rPr>
        <w:t>По</w:t>
      </w:r>
      <w:r>
        <w:rPr>
          <w:color w:val="000000"/>
          <w:sz w:val="28"/>
          <w:szCs w:val="28"/>
        </w:rPr>
        <w:t> </w:t>
      </w:r>
      <w:r w:rsidRPr="007D09E8">
        <w:rPr>
          <w:color w:val="000000"/>
          <w:sz w:val="28"/>
          <w:szCs w:val="28"/>
        </w:rPr>
        <w:t xml:space="preserve">результатам исполнения консолидированного бюджета сложилось превышение доходов над расходами в сумме </w:t>
      </w:r>
      <w:r w:rsidR="00AB4A04">
        <w:rPr>
          <w:color w:val="000000"/>
          <w:sz w:val="28"/>
          <w:szCs w:val="28"/>
        </w:rPr>
        <w:t>2 639,4</w:t>
      </w:r>
      <w:r w:rsidRPr="007D09E8">
        <w:rPr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тыс.</w:t>
      </w:r>
      <w:r w:rsidRPr="007D09E8">
        <w:rPr>
          <w:color w:val="000000"/>
          <w:sz w:val="28"/>
          <w:szCs w:val="28"/>
        </w:rPr>
        <w:t> рублей.</w:t>
      </w:r>
    </w:p>
    <w:p w14:paraId="53555E20" w14:textId="4068EA5F" w:rsidR="00AB4A04" w:rsidRDefault="00AC6C03" w:rsidP="00E33D94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Собственные доходы бюджета Шолоховского городского поселения за 2020 год исполнены с увеличением от 2019 года на 35,9 процентов за счёт посту</w:t>
      </w:r>
      <w:r w:rsidR="00CB3C87">
        <w:rPr>
          <w:color w:val="000000"/>
          <w:sz w:val="28"/>
          <w:szCs w:val="28"/>
        </w:rPr>
        <w:t>пления в бюджет поселения транспортного налога.</w:t>
      </w:r>
    </w:p>
    <w:p w14:paraId="13F42491" w14:textId="491697B8" w:rsidR="00E03778" w:rsidRPr="007D09E8" w:rsidRDefault="00E03778" w:rsidP="00E33D94">
      <w:pPr>
        <w:widowControl w:val="0"/>
        <w:autoSpaceDE w:val="0"/>
        <w:autoSpaceDN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Впервые был составлен перечень налоговых расходов и проведена их оценка.</w:t>
      </w:r>
    </w:p>
    <w:p w14:paraId="5547F8FB" w14:textId="77777777" w:rsidR="00E33D94" w:rsidRDefault="00E33D94" w:rsidP="00E33D94">
      <w:pPr>
        <w:widowControl w:val="0"/>
        <w:autoSpaceDE w:val="0"/>
        <w:autoSpaceDN w:val="0"/>
        <w:spacing w:line="254" w:lineRule="auto"/>
        <w:ind w:firstLine="709"/>
        <w:jc w:val="both"/>
        <w:rPr>
          <w:color w:val="000000"/>
          <w:sz w:val="28"/>
          <w:szCs w:val="28"/>
        </w:rPr>
      </w:pPr>
      <w:r w:rsidRPr="00D611CF">
        <w:rPr>
          <w:color w:val="000000"/>
          <w:sz w:val="28"/>
          <w:szCs w:val="28"/>
        </w:rPr>
        <w:t xml:space="preserve">Бюджетная политика в сфере бюджетных расходов была направлена </w:t>
      </w:r>
      <w:r>
        <w:rPr>
          <w:color w:val="000000"/>
          <w:sz w:val="28"/>
          <w:szCs w:val="28"/>
        </w:rPr>
        <w:br/>
      </w:r>
      <w:r w:rsidRPr="00D611CF">
        <w:rPr>
          <w:color w:val="000000"/>
          <w:sz w:val="28"/>
          <w:szCs w:val="28"/>
        </w:rPr>
        <w:lastRenderedPageBreak/>
        <w:t xml:space="preserve">на решение социальных и экономических задач </w:t>
      </w:r>
      <w:r w:rsidR="00276499">
        <w:rPr>
          <w:color w:val="000000"/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D611CF">
        <w:rPr>
          <w:color w:val="000000"/>
          <w:sz w:val="28"/>
          <w:szCs w:val="28"/>
        </w:rPr>
        <w:t>.</w:t>
      </w:r>
    </w:p>
    <w:p w14:paraId="452793D1" w14:textId="458775E9" w:rsidR="00E33D94" w:rsidRPr="007A5918" w:rsidRDefault="007A5918" w:rsidP="007A5918">
      <w:pPr>
        <w:widowControl w:val="0"/>
        <w:autoSpaceDE w:val="0"/>
        <w:autoSpaceDN w:val="0"/>
        <w:spacing w:line="254" w:lineRule="auto"/>
        <w:ind w:firstLine="709"/>
        <w:jc w:val="both"/>
        <w:rPr>
          <w:sz w:val="28"/>
          <w:szCs w:val="28"/>
          <w:lang w:eastAsia="en-US"/>
        </w:rPr>
      </w:pPr>
      <w:r w:rsidRPr="007E1911">
        <w:rPr>
          <w:sz w:val="28"/>
          <w:szCs w:val="28"/>
          <w:lang w:eastAsia="en-US"/>
        </w:rPr>
        <w:t xml:space="preserve">Организация межбюджетных отношений </w:t>
      </w:r>
      <w:r>
        <w:rPr>
          <w:sz w:val="28"/>
          <w:szCs w:val="28"/>
          <w:lang w:eastAsia="en-US"/>
        </w:rPr>
        <w:t xml:space="preserve">с </w:t>
      </w:r>
      <w:r w:rsidRPr="007D09E8">
        <w:rPr>
          <w:sz w:val="28"/>
          <w:szCs w:val="28"/>
          <w:lang w:eastAsia="en-US"/>
        </w:rPr>
        <w:t xml:space="preserve">органами исполнительной власти </w:t>
      </w:r>
      <w:r>
        <w:rPr>
          <w:sz w:val="28"/>
          <w:szCs w:val="28"/>
          <w:lang w:eastAsia="en-US"/>
        </w:rPr>
        <w:t>всех уровней</w:t>
      </w:r>
      <w:r w:rsidRPr="007E1911">
        <w:rPr>
          <w:sz w:val="28"/>
          <w:szCs w:val="28"/>
          <w:lang w:eastAsia="en-US"/>
        </w:rPr>
        <w:t xml:space="preserve"> обеспечивалась посредством заключения соглашений, в том числе по предоставлению дотации на</w:t>
      </w:r>
      <w:r w:rsidR="00C44148">
        <w:rPr>
          <w:sz w:val="28"/>
          <w:szCs w:val="28"/>
          <w:lang w:eastAsia="en-US"/>
        </w:rPr>
        <w:t xml:space="preserve"> </w:t>
      </w:r>
      <w:r w:rsidRPr="007E1911">
        <w:rPr>
          <w:sz w:val="28"/>
          <w:szCs w:val="28"/>
          <w:lang w:eastAsia="en-US"/>
        </w:rPr>
        <w:t xml:space="preserve">выравнивание бюджетной обеспеченности, а также субсидий и иных межбюджетных трансфертов, предоставляемых в целях </w:t>
      </w:r>
      <w:proofErr w:type="spellStart"/>
      <w:r w:rsidRPr="007E1911">
        <w:rPr>
          <w:sz w:val="28"/>
          <w:szCs w:val="28"/>
          <w:lang w:eastAsia="en-US"/>
        </w:rPr>
        <w:t>софинансирования</w:t>
      </w:r>
      <w:proofErr w:type="spellEnd"/>
      <w:r w:rsidRPr="007E1911">
        <w:rPr>
          <w:sz w:val="28"/>
          <w:szCs w:val="28"/>
          <w:lang w:eastAsia="en-US"/>
        </w:rPr>
        <w:t xml:space="preserve"> расходных обязательств бюджета </w:t>
      </w:r>
      <w:r>
        <w:rPr>
          <w:sz w:val="28"/>
          <w:szCs w:val="28"/>
          <w:lang w:eastAsia="en-US"/>
        </w:rPr>
        <w:t>Шолоховского городского поселения</w:t>
      </w:r>
      <w:r w:rsidRPr="007E1911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 xml:space="preserve"> Объём б</w:t>
      </w:r>
      <w:r w:rsidR="00E33D94" w:rsidRPr="007D09E8">
        <w:rPr>
          <w:sz w:val="28"/>
          <w:szCs w:val="28"/>
          <w:lang w:eastAsia="en-US"/>
        </w:rPr>
        <w:t>езвозмездны</w:t>
      </w:r>
      <w:r>
        <w:rPr>
          <w:sz w:val="28"/>
          <w:szCs w:val="28"/>
          <w:lang w:eastAsia="en-US"/>
        </w:rPr>
        <w:t>х</w:t>
      </w:r>
      <w:r w:rsidR="00E33D94" w:rsidRPr="007D09E8">
        <w:rPr>
          <w:sz w:val="28"/>
          <w:szCs w:val="28"/>
          <w:lang w:eastAsia="en-US"/>
        </w:rPr>
        <w:t xml:space="preserve"> поступлени</w:t>
      </w:r>
      <w:r w:rsidR="00674EA3">
        <w:rPr>
          <w:sz w:val="28"/>
          <w:szCs w:val="28"/>
          <w:lang w:eastAsia="en-US"/>
        </w:rPr>
        <w:t>й</w:t>
      </w:r>
      <w:r w:rsidR="00E33D94" w:rsidRPr="007D09E8">
        <w:rPr>
          <w:sz w:val="28"/>
          <w:szCs w:val="28"/>
          <w:lang w:eastAsia="en-US"/>
        </w:rPr>
        <w:t xml:space="preserve"> в бюджет </w:t>
      </w:r>
      <w:r w:rsidR="00E33D94">
        <w:rPr>
          <w:sz w:val="28"/>
          <w:szCs w:val="28"/>
          <w:lang w:eastAsia="en-US"/>
        </w:rPr>
        <w:t xml:space="preserve">поселения </w:t>
      </w:r>
      <w:r w:rsidR="00E33D94" w:rsidRPr="007D09E8">
        <w:rPr>
          <w:sz w:val="28"/>
          <w:szCs w:val="28"/>
          <w:lang w:eastAsia="en-US"/>
        </w:rPr>
        <w:t>в 20</w:t>
      </w:r>
      <w:r w:rsidR="00804E3C">
        <w:rPr>
          <w:sz w:val="28"/>
          <w:szCs w:val="28"/>
          <w:lang w:eastAsia="en-US"/>
        </w:rPr>
        <w:t>20</w:t>
      </w:r>
      <w:r w:rsidR="00E33D94" w:rsidRPr="007D09E8">
        <w:rPr>
          <w:sz w:val="28"/>
          <w:szCs w:val="28"/>
          <w:lang w:eastAsia="en-US"/>
        </w:rPr>
        <w:t xml:space="preserve"> году составил</w:t>
      </w:r>
      <w:r w:rsidR="00E33D94">
        <w:rPr>
          <w:sz w:val="28"/>
          <w:szCs w:val="28"/>
          <w:lang w:eastAsia="en-US"/>
        </w:rPr>
        <w:t xml:space="preserve"> </w:t>
      </w:r>
      <w:r w:rsidR="00D2484F">
        <w:rPr>
          <w:sz w:val="28"/>
          <w:szCs w:val="28"/>
          <w:lang w:eastAsia="en-US"/>
        </w:rPr>
        <w:t>56 935,2</w:t>
      </w:r>
      <w:r w:rsidR="00E33D94">
        <w:rPr>
          <w:sz w:val="28"/>
          <w:szCs w:val="28"/>
          <w:lang w:eastAsia="en-US"/>
        </w:rPr>
        <w:t xml:space="preserve"> тыс. рублей, с</w:t>
      </w:r>
      <w:r w:rsidR="00D2484F">
        <w:rPr>
          <w:sz w:val="28"/>
          <w:szCs w:val="28"/>
          <w:lang w:eastAsia="en-US"/>
        </w:rPr>
        <w:t xml:space="preserve"> увеличени</w:t>
      </w:r>
      <w:r w:rsidR="00BF76EE">
        <w:rPr>
          <w:sz w:val="28"/>
          <w:szCs w:val="28"/>
          <w:lang w:eastAsia="en-US"/>
        </w:rPr>
        <w:t>ем</w:t>
      </w:r>
      <w:r w:rsidR="00E33D94">
        <w:rPr>
          <w:sz w:val="28"/>
          <w:szCs w:val="28"/>
          <w:lang w:eastAsia="en-US"/>
        </w:rPr>
        <w:t xml:space="preserve"> к 201</w:t>
      </w:r>
      <w:r w:rsidR="00D2484F">
        <w:rPr>
          <w:sz w:val="28"/>
          <w:szCs w:val="28"/>
          <w:lang w:eastAsia="en-US"/>
        </w:rPr>
        <w:t>9</w:t>
      </w:r>
      <w:r w:rsidR="00E33D94">
        <w:rPr>
          <w:sz w:val="28"/>
          <w:szCs w:val="28"/>
          <w:lang w:eastAsia="en-US"/>
        </w:rPr>
        <w:t> </w:t>
      </w:r>
      <w:r w:rsidR="00E33D94" w:rsidRPr="007D09E8">
        <w:rPr>
          <w:sz w:val="28"/>
          <w:szCs w:val="28"/>
          <w:lang w:eastAsia="en-US"/>
        </w:rPr>
        <w:t xml:space="preserve">году на </w:t>
      </w:r>
      <w:r w:rsidR="008B3A84">
        <w:rPr>
          <w:sz w:val="28"/>
          <w:szCs w:val="28"/>
          <w:lang w:eastAsia="en-US"/>
        </w:rPr>
        <w:t>166,6</w:t>
      </w:r>
      <w:r w:rsidR="00E33D94">
        <w:rPr>
          <w:sz w:val="28"/>
          <w:szCs w:val="28"/>
          <w:lang w:eastAsia="en-US"/>
        </w:rPr>
        <w:t xml:space="preserve"> </w:t>
      </w:r>
      <w:r w:rsidR="00E33D94" w:rsidRPr="007D09E8">
        <w:rPr>
          <w:sz w:val="28"/>
          <w:szCs w:val="28"/>
          <w:lang w:eastAsia="en-US"/>
        </w:rPr>
        <w:t>процент</w:t>
      </w:r>
      <w:r w:rsidR="008B3A84">
        <w:rPr>
          <w:sz w:val="28"/>
          <w:szCs w:val="28"/>
          <w:lang w:eastAsia="en-US"/>
        </w:rPr>
        <w:t>ов</w:t>
      </w:r>
      <w:r w:rsidR="00E33D94" w:rsidRPr="007D09E8">
        <w:rPr>
          <w:sz w:val="28"/>
          <w:szCs w:val="28"/>
          <w:lang w:eastAsia="en-US"/>
        </w:rPr>
        <w:t>.</w:t>
      </w:r>
    </w:p>
    <w:p w14:paraId="1A5EA294" w14:textId="1CDD4DEC" w:rsidR="00E33D94" w:rsidRDefault="00E33D94" w:rsidP="00E33D94">
      <w:pPr>
        <w:widowControl w:val="0"/>
        <w:autoSpaceDE w:val="0"/>
        <w:autoSpaceDN w:val="0"/>
        <w:spacing w:line="254" w:lineRule="auto"/>
        <w:ind w:firstLine="709"/>
        <w:jc w:val="both"/>
        <w:rPr>
          <w:color w:val="000000"/>
          <w:sz w:val="28"/>
          <w:szCs w:val="28"/>
        </w:rPr>
      </w:pPr>
      <w:r w:rsidRPr="00AA61A1">
        <w:rPr>
          <w:color w:val="000000"/>
          <w:sz w:val="28"/>
          <w:szCs w:val="28"/>
        </w:rPr>
        <w:t xml:space="preserve">Приоритетным направлением является обеспечение расходов </w:t>
      </w:r>
      <w:r w:rsidRPr="00AA61A1">
        <w:rPr>
          <w:color w:val="000000"/>
          <w:sz w:val="28"/>
          <w:szCs w:val="28"/>
        </w:rPr>
        <w:br/>
      </w:r>
      <w:r>
        <w:rPr>
          <w:color w:val="000000"/>
          <w:sz w:val="28"/>
          <w:szCs w:val="28"/>
        </w:rPr>
        <w:t xml:space="preserve">на </w:t>
      </w:r>
      <w:r w:rsidR="00BF76EE">
        <w:rPr>
          <w:color w:val="000000"/>
          <w:sz w:val="28"/>
          <w:szCs w:val="28"/>
        </w:rPr>
        <w:t xml:space="preserve">благоустройство, </w:t>
      </w:r>
      <w:r w:rsidR="00023BD1">
        <w:rPr>
          <w:color w:val="000000"/>
          <w:sz w:val="28"/>
          <w:szCs w:val="28"/>
        </w:rPr>
        <w:t xml:space="preserve">переселение граждан из аварийного жилищного фонда, </w:t>
      </w:r>
      <w:r>
        <w:rPr>
          <w:color w:val="000000"/>
          <w:sz w:val="28"/>
          <w:szCs w:val="28"/>
        </w:rPr>
        <w:t>культуру</w:t>
      </w:r>
      <w:r w:rsidR="00BF76E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социальную политику</w:t>
      </w:r>
      <w:r w:rsidRPr="00AA61A1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7D09E8">
        <w:rPr>
          <w:color w:val="000000"/>
          <w:sz w:val="28"/>
          <w:szCs w:val="28"/>
        </w:rPr>
        <w:t>В 20</w:t>
      </w:r>
      <w:r w:rsidR="008B3A84">
        <w:rPr>
          <w:color w:val="000000"/>
          <w:sz w:val="28"/>
          <w:szCs w:val="28"/>
        </w:rPr>
        <w:t>20</w:t>
      </w:r>
      <w:r w:rsidRPr="007D09E8">
        <w:rPr>
          <w:color w:val="000000"/>
          <w:sz w:val="28"/>
          <w:szCs w:val="28"/>
        </w:rPr>
        <w:t xml:space="preserve"> году объем </w:t>
      </w:r>
      <w:r>
        <w:rPr>
          <w:color w:val="000000"/>
          <w:sz w:val="28"/>
          <w:szCs w:val="28"/>
        </w:rPr>
        <w:t xml:space="preserve">данных расходов </w:t>
      </w:r>
      <w:r w:rsidRPr="007D09E8">
        <w:rPr>
          <w:sz w:val="28"/>
          <w:szCs w:val="28"/>
        </w:rPr>
        <w:t xml:space="preserve">составил </w:t>
      </w:r>
      <w:r w:rsidR="005409AA">
        <w:rPr>
          <w:sz w:val="28"/>
          <w:szCs w:val="28"/>
        </w:rPr>
        <w:t>76 245,4</w:t>
      </w:r>
      <w:r w:rsidRPr="007D09E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тыс. </w:t>
      </w:r>
      <w:r w:rsidR="00BF76EE">
        <w:rPr>
          <w:sz w:val="28"/>
          <w:szCs w:val="28"/>
        </w:rPr>
        <w:t>рублей</w:t>
      </w:r>
      <w:r w:rsidRPr="00AA61A1">
        <w:rPr>
          <w:color w:val="000000"/>
          <w:sz w:val="28"/>
          <w:szCs w:val="28"/>
        </w:rPr>
        <w:t xml:space="preserve">. </w:t>
      </w:r>
    </w:p>
    <w:p w14:paraId="71030DCE" w14:textId="5784DBB3" w:rsidR="005409AA" w:rsidRPr="006C237A" w:rsidRDefault="005409AA" w:rsidP="00E33D94">
      <w:pPr>
        <w:widowControl w:val="0"/>
        <w:autoSpaceDE w:val="0"/>
        <w:autoSpaceDN w:val="0"/>
        <w:spacing w:line="254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Так же в 2020 году </w:t>
      </w:r>
      <w:r w:rsidR="00C44148">
        <w:rPr>
          <w:color w:val="000000"/>
          <w:sz w:val="28"/>
          <w:szCs w:val="28"/>
        </w:rPr>
        <w:t>в целях предотвращения распростр</w:t>
      </w:r>
      <w:r w:rsidR="00BB16D3">
        <w:rPr>
          <w:color w:val="000000"/>
          <w:sz w:val="28"/>
          <w:szCs w:val="28"/>
        </w:rPr>
        <w:t>а</w:t>
      </w:r>
      <w:r w:rsidR="00C44148">
        <w:rPr>
          <w:color w:val="000000"/>
          <w:sz w:val="28"/>
          <w:szCs w:val="28"/>
        </w:rPr>
        <w:t xml:space="preserve">нения </w:t>
      </w:r>
      <w:proofErr w:type="spellStart"/>
      <w:r w:rsidR="00BB16D3">
        <w:rPr>
          <w:color w:val="000000"/>
          <w:sz w:val="28"/>
          <w:szCs w:val="28"/>
        </w:rPr>
        <w:t>коронавирусной</w:t>
      </w:r>
      <w:proofErr w:type="spellEnd"/>
      <w:r w:rsidR="00BB16D3">
        <w:rPr>
          <w:color w:val="000000"/>
          <w:sz w:val="28"/>
          <w:szCs w:val="28"/>
        </w:rPr>
        <w:t xml:space="preserve"> инфекции (</w:t>
      </w:r>
      <w:r w:rsidR="00BB16D3">
        <w:rPr>
          <w:color w:val="000000"/>
          <w:sz w:val="28"/>
          <w:szCs w:val="28"/>
          <w:lang w:val="en-US"/>
        </w:rPr>
        <w:t>COVID</w:t>
      </w:r>
      <w:r w:rsidR="00BB16D3" w:rsidRPr="00BB16D3">
        <w:rPr>
          <w:color w:val="000000"/>
          <w:sz w:val="28"/>
          <w:szCs w:val="28"/>
        </w:rPr>
        <w:t xml:space="preserve">-2019) </w:t>
      </w:r>
      <w:r>
        <w:rPr>
          <w:color w:val="000000"/>
          <w:sz w:val="28"/>
          <w:szCs w:val="28"/>
        </w:rPr>
        <w:t>были произведены расходы на дезинфекцию общественных пространств, общей стоимостью 69,3 тыс. рублей</w:t>
      </w:r>
      <w:r w:rsidR="00CF7D87">
        <w:rPr>
          <w:color w:val="000000"/>
          <w:sz w:val="28"/>
          <w:szCs w:val="28"/>
        </w:rPr>
        <w:t>.</w:t>
      </w:r>
    </w:p>
    <w:p w14:paraId="3B8FBF96" w14:textId="77777777" w:rsidR="006F0664" w:rsidRPr="007D09E8" w:rsidRDefault="006F0664" w:rsidP="006F0664">
      <w:pPr>
        <w:widowControl w:val="0"/>
        <w:autoSpaceDE w:val="0"/>
        <w:autoSpaceDN w:val="0"/>
        <w:adjustRightInd w:val="0"/>
        <w:spacing w:line="245" w:lineRule="auto"/>
        <w:ind w:firstLine="709"/>
        <w:jc w:val="both"/>
        <w:rPr>
          <w:sz w:val="28"/>
          <w:szCs w:val="28"/>
        </w:rPr>
      </w:pPr>
      <w:r w:rsidRPr="007D09E8">
        <w:rPr>
          <w:sz w:val="28"/>
          <w:szCs w:val="28"/>
        </w:rPr>
        <w:t>В соответствии с национальными целями, установленными Указом Президента Российской Федерации от 07.05.2018 №</w:t>
      </w:r>
      <w:r>
        <w:rPr>
          <w:sz w:val="28"/>
          <w:szCs w:val="28"/>
        </w:rPr>
        <w:t> </w:t>
      </w:r>
      <w:r w:rsidRPr="007D09E8">
        <w:rPr>
          <w:sz w:val="28"/>
          <w:szCs w:val="28"/>
        </w:rPr>
        <w:t>204</w:t>
      </w:r>
      <w:r>
        <w:rPr>
          <w:sz w:val="28"/>
          <w:szCs w:val="28"/>
        </w:rPr>
        <w:t>,</w:t>
      </w:r>
      <w:r w:rsidRPr="007D09E8">
        <w:rPr>
          <w:sz w:val="28"/>
          <w:szCs w:val="28"/>
        </w:rPr>
        <w:t xml:space="preserve"> определены национальные проекты.</w:t>
      </w:r>
    </w:p>
    <w:p w14:paraId="02952C7D" w14:textId="2F9182F8" w:rsidR="006E3AC8" w:rsidRDefault="00BB16D3" w:rsidP="006E3AC8">
      <w:pPr>
        <w:widowControl w:val="0"/>
        <w:autoSpaceDE w:val="0"/>
        <w:autoSpaceDN w:val="0"/>
        <w:spacing w:line="254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6F0664" w:rsidRPr="006E3AC8">
        <w:rPr>
          <w:sz w:val="28"/>
          <w:szCs w:val="28"/>
        </w:rPr>
        <w:t xml:space="preserve">а территории Шолоховского городского поселения </w:t>
      </w:r>
      <w:bookmarkStart w:id="2" w:name="_Hlk56759574"/>
      <w:r w:rsidR="006F0664" w:rsidRPr="006E3AC8">
        <w:rPr>
          <w:sz w:val="28"/>
          <w:szCs w:val="28"/>
        </w:rPr>
        <w:t>реализуется  региональный проект</w:t>
      </w:r>
      <w:r w:rsidR="006E3AC8" w:rsidRPr="006E3AC8">
        <w:rPr>
          <w:sz w:val="28"/>
          <w:szCs w:val="28"/>
        </w:rPr>
        <w:t xml:space="preserve"> «Обеспечение устойчивого сокращения непригодного для проживания жилищного фонда» по национальному проекту «Жильё и городская среда»</w:t>
      </w:r>
      <w:r w:rsidR="006F0664" w:rsidRPr="006E3AC8">
        <w:rPr>
          <w:sz w:val="28"/>
          <w:szCs w:val="28"/>
        </w:rPr>
        <w:t xml:space="preserve">, </w:t>
      </w:r>
      <w:r w:rsidR="006E3AC8" w:rsidRPr="001812B8">
        <w:rPr>
          <w:sz w:val="28"/>
          <w:szCs w:val="28"/>
        </w:rPr>
        <w:t>В 2021-2022 годах в рамках регионального проекта «Формирование комфортной городской среды» по национальному проекту «Жильё и городская среда»</w:t>
      </w:r>
      <w:bookmarkEnd w:id="2"/>
      <w:r w:rsidR="006E3AC8" w:rsidRPr="001812B8">
        <w:rPr>
          <w:sz w:val="28"/>
          <w:szCs w:val="28"/>
        </w:rPr>
        <w:t xml:space="preserve"> </w:t>
      </w:r>
      <w:r w:rsidR="001812B8" w:rsidRPr="001812B8">
        <w:rPr>
          <w:sz w:val="28"/>
          <w:szCs w:val="28"/>
        </w:rPr>
        <w:t xml:space="preserve">планируется благоустройство общественной территории расположенной по адресу: Ростовская область, </w:t>
      </w:r>
      <w:proofErr w:type="spellStart"/>
      <w:r w:rsidR="001812B8" w:rsidRPr="001812B8">
        <w:rPr>
          <w:sz w:val="28"/>
          <w:szCs w:val="28"/>
        </w:rPr>
        <w:t>Белокалитвинский</w:t>
      </w:r>
      <w:proofErr w:type="spellEnd"/>
      <w:r w:rsidR="001812B8" w:rsidRPr="001812B8">
        <w:rPr>
          <w:sz w:val="28"/>
          <w:szCs w:val="28"/>
        </w:rPr>
        <w:t xml:space="preserve"> район, р. п. Шолоховский, ул. Спортивная, 10а примыкает с северной стороны к МБУК Шолоховский ДК</w:t>
      </w:r>
      <w:r w:rsidR="001812B8">
        <w:rPr>
          <w:sz w:val="28"/>
          <w:szCs w:val="28"/>
        </w:rPr>
        <w:t>.</w:t>
      </w:r>
      <w:r w:rsidR="001812B8" w:rsidRPr="001812B8">
        <w:rPr>
          <w:sz w:val="28"/>
          <w:szCs w:val="28"/>
        </w:rPr>
        <w:t xml:space="preserve"> </w:t>
      </w:r>
    </w:p>
    <w:p w14:paraId="7C5A2F3E" w14:textId="796D9D96" w:rsidR="009F63E9" w:rsidRPr="001812B8" w:rsidRDefault="009F63E9" w:rsidP="006E3AC8">
      <w:pPr>
        <w:widowControl w:val="0"/>
        <w:autoSpaceDE w:val="0"/>
        <w:autoSpaceDN w:val="0"/>
        <w:spacing w:line="254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2020 году территория Шолоховского городского поселения </w:t>
      </w:r>
      <w:r w:rsidR="00E36243">
        <w:rPr>
          <w:sz w:val="28"/>
          <w:szCs w:val="28"/>
        </w:rPr>
        <w:t>победила</w:t>
      </w:r>
      <w:r>
        <w:rPr>
          <w:sz w:val="28"/>
          <w:szCs w:val="28"/>
        </w:rPr>
        <w:t xml:space="preserve"> в областном конкурсе по реализации местных инициатив</w:t>
      </w:r>
      <w:r w:rsidR="00E36243">
        <w:rPr>
          <w:sz w:val="28"/>
          <w:szCs w:val="28"/>
        </w:rPr>
        <w:t xml:space="preserve"> с проектом «Ремонт муниципальных объектов транспортной инфраструктуры (ремонт автомобильных дорог)». В 2021 году данный проект был реализован.</w:t>
      </w:r>
    </w:p>
    <w:p w14:paraId="1C215437" w14:textId="537DEDFE" w:rsidR="00E33D94" w:rsidRPr="007D09E8" w:rsidRDefault="00AD11FB" w:rsidP="00E33D94">
      <w:pPr>
        <w:widowControl w:val="0"/>
        <w:autoSpaceDE w:val="0"/>
        <w:autoSpaceDN w:val="0"/>
        <w:spacing w:line="245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Расходы</w:t>
      </w:r>
      <w:r w:rsidR="00E33D94" w:rsidRPr="007D09E8">
        <w:rPr>
          <w:color w:val="000000"/>
          <w:sz w:val="28"/>
          <w:szCs w:val="28"/>
        </w:rPr>
        <w:t xml:space="preserve"> бюджета </w:t>
      </w:r>
      <w:r>
        <w:rPr>
          <w:color w:val="000000"/>
          <w:sz w:val="28"/>
          <w:szCs w:val="28"/>
        </w:rPr>
        <w:t>сформированы</w:t>
      </w:r>
      <w:r w:rsidR="00E33D94" w:rsidRPr="007D09E8">
        <w:rPr>
          <w:color w:val="000000"/>
          <w:sz w:val="28"/>
          <w:szCs w:val="28"/>
        </w:rPr>
        <w:t xml:space="preserve"> в рамках реализации </w:t>
      </w:r>
      <w:r w:rsidR="00E33D94">
        <w:rPr>
          <w:color w:val="000000"/>
          <w:sz w:val="28"/>
          <w:szCs w:val="28"/>
        </w:rPr>
        <w:t>муниципальных</w:t>
      </w:r>
      <w:r w:rsidR="00E33D94" w:rsidRPr="007D09E8">
        <w:rPr>
          <w:color w:val="000000"/>
          <w:sz w:val="28"/>
          <w:szCs w:val="28"/>
        </w:rPr>
        <w:t xml:space="preserve"> прог</w:t>
      </w:r>
      <w:r w:rsidR="00E33D94">
        <w:rPr>
          <w:color w:val="000000"/>
          <w:sz w:val="28"/>
          <w:szCs w:val="28"/>
        </w:rPr>
        <w:t xml:space="preserve">рамм </w:t>
      </w:r>
      <w:r w:rsidR="00BF76EE">
        <w:rPr>
          <w:color w:val="000000"/>
          <w:sz w:val="28"/>
          <w:szCs w:val="28"/>
        </w:rPr>
        <w:t xml:space="preserve">Шолоховского городского </w:t>
      </w:r>
      <w:r w:rsidR="00E33D94">
        <w:rPr>
          <w:color w:val="000000"/>
          <w:sz w:val="28"/>
          <w:szCs w:val="28"/>
        </w:rPr>
        <w:t>поселения. В 20</w:t>
      </w:r>
      <w:r w:rsidR="00BB16D3">
        <w:rPr>
          <w:color w:val="000000"/>
          <w:sz w:val="28"/>
          <w:szCs w:val="28"/>
        </w:rPr>
        <w:t>20</w:t>
      </w:r>
      <w:r w:rsidR="00E33D94">
        <w:rPr>
          <w:color w:val="000000"/>
          <w:sz w:val="28"/>
          <w:szCs w:val="28"/>
        </w:rPr>
        <w:t> </w:t>
      </w:r>
      <w:r w:rsidR="00E33D94" w:rsidRPr="007D09E8">
        <w:rPr>
          <w:color w:val="000000"/>
          <w:sz w:val="28"/>
          <w:szCs w:val="28"/>
        </w:rPr>
        <w:t>году на</w:t>
      </w:r>
      <w:r w:rsidR="00E33D94">
        <w:rPr>
          <w:color w:val="000000"/>
          <w:sz w:val="28"/>
          <w:szCs w:val="28"/>
        </w:rPr>
        <w:t> </w:t>
      </w:r>
      <w:r w:rsidR="00E33D94" w:rsidRPr="007D09E8">
        <w:rPr>
          <w:color w:val="000000"/>
          <w:sz w:val="28"/>
          <w:szCs w:val="28"/>
        </w:rPr>
        <w:t xml:space="preserve">реализацию </w:t>
      </w:r>
      <w:r w:rsidR="00BB16D3">
        <w:rPr>
          <w:color w:val="000000"/>
          <w:sz w:val="28"/>
          <w:szCs w:val="28"/>
        </w:rPr>
        <w:t>14</w:t>
      </w:r>
      <w:r w:rsidR="00E33D94" w:rsidRPr="007D09E8">
        <w:rPr>
          <w:color w:val="000000"/>
          <w:sz w:val="28"/>
          <w:szCs w:val="28"/>
        </w:rPr>
        <w:t xml:space="preserve"> </w:t>
      </w:r>
      <w:r w:rsidR="00E33D94">
        <w:rPr>
          <w:color w:val="000000"/>
          <w:sz w:val="28"/>
          <w:szCs w:val="28"/>
        </w:rPr>
        <w:t>муниципальных</w:t>
      </w:r>
      <w:r w:rsidR="00E33D94" w:rsidRPr="007D09E8">
        <w:rPr>
          <w:color w:val="000000"/>
          <w:sz w:val="28"/>
          <w:szCs w:val="28"/>
        </w:rPr>
        <w:t xml:space="preserve"> прог</w:t>
      </w:r>
      <w:r w:rsidR="00E33D94">
        <w:rPr>
          <w:color w:val="000000"/>
          <w:sz w:val="28"/>
          <w:szCs w:val="28"/>
        </w:rPr>
        <w:t xml:space="preserve">рамм </w:t>
      </w:r>
      <w:r>
        <w:rPr>
          <w:color w:val="000000"/>
          <w:sz w:val="28"/>
          <w:szCs w:val="28"/>
        </w:rPr>
        <w:t>Шолоховского городского</w:t>
      </w:r>
      <w:r w:rsidR="00E33D94">
        <w:rPr>
          <w:color w:val="000000"/>
          <w:sz w:val="28"/>
          <w:szCs w:val="28"/>
        </w:rPr>
        <w:t xml:space="preserve"> поселения</w:t>
      </w:r>
      <w:r w:rsidR="00E33D94" w:rsidRPr="007D09E8">
        <w:rPr>
          <w:color w:val="000000"/>
          <w:sz w:val="28"/>
          <w:szCs w:val="28"/>
        </w:rPr>
        <w:t xml:space="preserve"> направлено </w:t>
      </w:r>
      <w:r w:rsidR="00BB16D3">
        <w:rPr>
          <w:color w:val="000000"/>
          <w:sz w:val="28"/>
          <w:szCs w:val="28"/>
        </w:rPr>
        <w:t>85 620,5</w:t>
      </w:r>
      <w:r w:rsidR="00E33D94">
        <w:rPr>
          <w:color w:val="000000"/>
          <w:sz w:val="28"/>
          <w:szCs w:val="28"/>
        </w:rPr>
        <w:t xml:space="preserve"> тыс.</w:t>
      </w:r>
      <w:r w:rsidR="00E33D94" w:rsidRPr="007D09E8">
        <w:rPr>
          <w:color w:val="000000"/>
          <w:sz w:val="28"/>
          <w:szCs w:val="28"/>
        </w:rPr>
        <w:t xml:space="preserve"> рублей, или </w:t>
      </w:r>
      <w:r w:rsidR="007A5918">
        <w:rPr>
          <w:color w:val="000000"/>
          <w:sz w:val="28"/>
          <w:szCs w:val="28"/>
        </w:rPr>
        <w:t>9</w:t>
      </w:r>
      <w:r w:rsidR="00BB16D3">
        <w:rPr>
          <w:color w:val="000000"/>
          <w:sz w:val="28"/>
          <w:szCs w:val="28"/>
        </w:rPr>
        <w:t>9,1</w:t>
      </w:r>
      <w:r w:rsidR="00E33D94" w:rsidRPr="007D09E8">
        <w:rPr>
          <w:color w:val="000000"/>
          <w:sz w:val="28"/>
          <w:szCs w:val="28"/>
        </w:rPr>
        <w:t xml:space="preserve"> процент всех расходов бюджета</w:t>
      </w:r>
      <w:r w:rsidR="00E33D94">
        <w:rPr>
          <w:color w:val="000000"/>
          <w:sz w:val="28"/>
          <w:szCs w:val="28"/>
        </w:rPr>
        <w:t xml:space="preserve"> поселения</w:t>
      </w:r>
      <w:r w:rsidR="00E33D94" w:rsidRPr="007D09E8">
        <w:rPr>
          <w:color w:val="000000"/>
          <w:sz w:val="28"/>
          <w:szCs w:val="28"/>
        </w:rPr>
        <w:t>.</w:t>
      </w:r>
    </w:p>
    <w:p w14:paraId="6805AE47" w14:textId="4944C90D" w:rsidR="00B97AEA" w:rsidRDefault="008E76ED" w:rsidP="00674EA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период 1 полугодия 2021 г.</w:t>
      </w:r>
      <w:r w:rsidR="00CF7D87">
        <w:rPr>
          <w:sz w:val="28"/>
          <w:szCs w:val="28"/>
        </w:rPr>
        <w:t xml:space="preserve"> </w:t>
      </w:r>
      <w:r>
        <w:rPr>
          <w:sz w:val="28"/>
          <w:szCs w:val="28"/>
        </w:rPr>
        <w:t>восстановился рост налоговых и неналоговых доходов бюджета Шолоховского городского поселения</w:t>
      </w:r>
      <w:r w:rsidR="00B97AEA">
        <w:rPr>
          <w:sz w:val="28"/>
          <w:szCs w:val="28"/>
        </w:rPr>
        <w:t>.</w:t>
      </w:r>
    </w:p>
    <w:p w14:paraId="2E98D7EC" w14:textId="637246B9" w:rsidR="008E76ED" w:rsidRDefault="008E76ED" w:rsidP="00674EA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Исполнение по доходам составило</w:t>
      </w:r>
      <w:r w:rsidR="00B97AEA">
        <w:rPr>
          <w:sz w:val="28"/>
          <w:szCs w:val="28"/>
        </w:rPr>
        <w:t xml:space="preserve"> 48 937,3 тыс. рублей, или </w:t>
      </w:r>
      <w:r w:rsidR="00280350">
        <w:rPr>
          <w:sz w:val="28"/>
          <w:szCs w:val="28"/>
        </w:rPr>
        <w:t xml:space="preserve">28,6 процентов к годовому плану, с ростом от аналогичного периода 2020 года на 292,3 процента. Расходы исполнены в сумме 49 410,7 тыс. рублей, или 28,2 </w:t>
      </w:r>
      <w:r w:rsidR="00280350">
        <w:rPr>
          <w:sz w:val="28"/>
          <w:szCs w:val="28"/>
        </w:rPr>
        <w:lastRenderedPageBreak/>
        <w:t>процента к годовому плану. По результатам исполнения дефицит составил 473,4 тыс. рублей.</w:t>
      </w:r>
    </w:p>
    <w:p w14:paraId="2C4745D6" w14:textId="759D5439" w:rsidR="00280350" w:rsidRDefault="00280350" w:rsidP="00674EA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Собственные доходы бюджета Шолоховского городского поселения</w:t>
      </w:r>
      <w:r w:rsidR="00F518D0">
        <w:rPr>
          <w:sz w:val="28"/>
          <w:szCs w:val="28"/>
        </w:rPr>
        <w:t xml:space="preserve"> по итогам первого полугодия 2021 года исполнены в объёме 6 576,8 тыс. рублей, с ростом от аналогичного периода 2020 года на 14,5 процентов.</w:t>
      </w:r>
    </w:p>
    <w:p w14:paraId="2F072CDD" w14:textId="497B4B02" w:rsidR="00F518D0" w:rsidRPr="008E76ED" w:rsidRDefault="00F518D0" w:rsidP="00674EA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оценки налоговых расходов, проведённой в 2021 году, все налоговые льготы признаны эффективными.</w:t>
      </w:r>
    </w:p>
    <w:p w14:paraId="010AC4C6" w14:textId="3EAA540E" w:rsidR="00B9687A" w:rsidRPr="00B9687A" w:rsidRDefault="00B9687A" w:rsidP="00B9687A">
      <w:pPr>
        <w:autoSpaceDE w:val="0"/>
        <w:autoSpaceDN w:val="0"/>
        <w:adjustRightInd w:val="0"/>
        <w:spacing w:line="235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9687A">
        <w:rPr>
          <w:sz w:val="28"/>
          <w:szCs w:val="28"/>
        </w:rPr>
        <w:t xml:space="preserve">Долговая политика </w:t>
      </w:r>
      <w:r>
        <w:rPr>
          <w:sz w:val="28"/>
          <w:szCs w:val="28"/>
        </w:rPr>
        <w:t>Шолоховского городского поселения</w:t>
      </w:r>
      <w:r w:rsidRPr="00B9687A">
        <w:rPr>
          <w:sz w:val="28"/>
          <w:szCs w:val="28"/>
        </w:rPr>
        <w:t xml:space="preserve"> нацелена </w:t>
      </w:r>
      <w:r w:rsidRPr="00B9687A">
        <w:rPr>
          <w:rFonts w:eastAsiaTheme="minorHAnsi"/>
          <w:sz w:val="28"/>
          <w:szCs w:val="28"/>
          <w:lang w:eastAsia="en-US"/>
        </w:rPr>
        <w:t xml:space="preserve">на обеспечение устойчивости и сбалансированности </w:t>
      </w:r>
      <w:r>
        <w:rPr>
          <w:rFonts w:eastAsiaTheme="minorHAnsi"/>
          <w:sz w:val="28"/>
          <w:szCs w:val="28"/>
          <w:lang w:eastAsia="en-US"/>
        </w:rPr>
        <w:t>местного</w:t>
      </w:r>
      <w:r w:rsidRPr="00B9687A">
        <w:rPr>
          <w:rFonts w:eastAsiaTheme="minorHAnsi"/>
          <w:sz w:val="28"/>
          <w:szCs w:val="28"/>
          <w:lang w:eastAsia="en-US"/>
        </w:rPr>
        <w:t xml:space="preserve"> бюджета. </w:t>
      </w:r>
    </w:p>
    <w:p w14:paraId="6C32E9B7" w14:textId="77777777" w:rsidR="00E33D94" w:rsidRPr="00D611CF" w:rsidRDefault="00E33D94" w:rsidP="00E33D94">
      <w:pPr>
        <w:widowControl w:val="0"/>
        <w:autoSpaceDE w:val="0"/>
        <w:autoSpaceDN w:val="0"/>
        <w:spacing w:line="236" w:lineRule="auto"/>
        <w:ind w:firstLine="709"/>
        <w:jc w:val="both"/>
        <w:rPr>
          <w:sz w:val="28"/>
          <w:szCs w:val="28"/>
        </w:rPr>
      </w:pPr>
      <w:r w:rsidRPr="00D611CF">
        <w:rPr>
          <w:sz w:val="28"/>
          <w:szCs w:val="28"/>
        </w:rPr>
        <w:t>Продолжены мероприятия по обеспечению открытости бюджетных данных в информационно-телекоммуникационной сети «Интернет» путем размещения информации на официальном интернет</w:t>
      </w:r>
      <w:r>
        <w:rPr>
          <w:sz w:val="28"/>
          <w:szCs w:val="28"/>
        </w:rPr>
        <w:t>-</w:t>
      </w:r>
      <w:r w:rsidRPr="00D611CF">
        <w:rPr>
          <w:sz w:val="28"/>
          <w:szCs w:val="28"/>
        </w:rPr>
        <w:t xml:space="preserve">сайте </w:t>
      </w:r>
      <w:r w:rsidR="006F0664">
        <w:rPr>
          <w:sz w:val="28"/>
          <w:szCs w:val="28"/>
        </w:rPr>
        <w:t>Шолоховского городского</w:t>
      </w:r>
      <w:r>
        <w:rPr>
          <w:sz w:val="28"/>
          <w:szCs w:val="28"/>
        </w:rPr>
        <w:t xml:space="preserve"> поселения</w:t>
      </w:r>
      <w:r w:rsidRPr="00D611CF">
        <w:rPr>
          <w:sz w:val="28"/>
          <w:szCs w:val="28"/>
        </w:rPr>
        <w:t xml:space="preserve">. </w:t>
      </w:r>
    </w:p>
    <w:p w14:paraId="0DC0541D" w14:textId="77777777" w:rsidR="00F518D0" w:rsidRDefault="00F518D0" w:rsidP="00E33D94">
      <w:pPr>
        <w:widowControl w:val="0"/>
        <w:autoSpaceDE w:val="0"/>
        <w:autoSpaceDN w:val="0"/>
        <w:spacing w:line="236" w:lineRule="auto"/>
        <w:jc w:val="center"/>
        <w:rPr>
          <w:color w:val="000000"/>
          <w:sz w:val="28"/>
          <w:szCs w:val="28"/>
        </w:rPr>
      </w:pPr>
    </w:p>
    <w:p w14:paraId="0C18AD77" w14:textId="45D34215" w:rsidR="00A64A01" w:rsidRDefault="00E33D94" w:rsidP="00A64A01">
      <w:pPr>
        <w:widowControl w:val="0"/>
        <w:autoSpaceDE w:val="0"/>
        <w:autoSpaceDN w:val="0"/>
        <w:spacing w:line="236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2. </w:t>
      </w:r>
      <w:r w:rsidRPr="00D611CF">
        <w:rPr>
          <w:color w:val="000000"/>
          <w:sz w:val="28"/>
          <w:szCs w:val="28"/>
        </w:rPr>
        <w:t>Основные цели и задачи бюджетной</w:t>
      </w:r>
      <w:r w:rsidR="00A64A0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и налоговой политики</w:t>
      </w:r>
    </w:p>
    <w:p w14:paraId="4908C690" w14:textId="549B059B" w:rsidR="00E33D94" w:rsidRPr="00D611CF" w:rsidRDefault="00E33D94" w:rsidP="00E33D94">
      <w:pPr>
        <w:widowControl w:val="0"/>
        <w:autoSpaceDE w:val="0"/>
        <w:autoSpaceDN w:val="0"/>
        <w:spacing w:line="236" w:lineRule="auto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на</w:t>
      </w:r>
      <w:r w:rsidR="00D92315">
        <w:rPr>
          <w:color w:val="000000"/>
          <w:sz w:val="28"/>
          <w:szCs w:val="28"/>
        </w:rPr>
        <w:t xml:space="preserve"> 2022 год и на </w:t>
      </w:r>
      <w:r w:rsidR="00A64A01">
        <w:rPr>
          <w:color w:val="000000"/>
          <w:sz w:val="28"/>
          <w:szCs w:val="28"/>
        </w:rPr>
        <w:t xml:space="preserve">плановый период </w:t>
      </w:r>
      <w:r>
        <w:rPr>
          <w:color w:val="000000"/>
          <w:sz w:val="28"/>
          <w:szCs w:val="28"/>
        </w:rPr>
        <w:t>202</w:t>
      </w:r>
      <w:r w:rsidR="00A64A01">
        <w:rPr>
          <w:color w:val="000000"/>
          <w:sz w:val="28"/>
          <w:szCs w:val="28"/>
        </w:rPr>
        <w:t>3</w:t>
      </w:r>
      <w:r w:rsidR="00D92315">
        <w:rPr>
          <w:color w:val="000000"/>
          <w:sz w:val="28"/>
          <w:szCs w:val="28"/>
        </w:rPr>
        <w:t xml:space="preserve"> и</w:t>
      </w:r>
      <w:r w:rsidR="00A64A01">
        <w:rPr>
          <w:color w:val="000000"/>
          <w:sz w:val="28"/>
          <w:szCs w:val="28"/>
        </w:rPr>
        <w:t xml:space="preserve"> </w:t>
      </w:r>
      <w:r w:rsidRPr="00D611CF">
        <w:rPr>
          <w:color w:val="000000"/>
          <w:sz w:val="28"/>
          <w:szCs w:val="28"/>
        </w:rPr>
        <w:t>202</w:t>
      </w:r>
      <w:r w:rsidR="00A64A01">
        <w:rPr>
          <w:color w:val="000000"/>
          <w:sz w:val="28"/>
          <w:szCs w:val="28"/>
        </w:rPr>
        <w:t>4</w:t>
      </w:r>
      <w:r w:rsidRPr="00D611CF">
        <w:rPr>
          <w:color w:val="000000"/>
          <w:sz w:val="28"/>
          <w:szCs w:val="28"/>
        </w:rPr>
        <w:t xml:space="preserve"> год</w:t>
      </w:r>
      <w:r w:rsidR="00A64A01">
        <w:rPr>
          <w:color w:val="000000"/>
          <w:sz w:val="28"/>
          <w:szCs w:val="28"/>
        </w:rPr>
        <w:t>ов</w:t>
      </w:r>
    </w:p>
    <w:p w14:paraId="70B64F69" w14:textId="77777777" w:rsidR="00E33D94" w:rsidRPr="00D611CF" w:rsidRDefault="00E33D94" w:rsidP="00E33D94">
      <w:pPr>
        <w:widowControl w:val="0"/>
        <w:autoSpaceDE w:val="0"/>
        <w:autoSpaceDN w:val="0"/>
        <w:spacing w:line="236" w:lineRule="auto"/>
        <w:ind w:firstLine="540"/>
        <w:jc w:val="both"/>
        <w:rPr>
          <w:color w:val="000000"/>
          <w:sz w:val="28"/>
          <w:szCs w:val="28"/>
        </w:rPr>
      </w:pPr>
    </w:p>
    <w:p w14:paraId="1D116BD4" w14:textId="35D9FEC2" w:rsidR="00E33D94" w:rsidRPr="007D09E8" w:rsidRDefault="00E33D94" w:rsidP="00E33D94">
      <w:pPr>
        <w:widowControl w:val="0"/>
        <w:autoSpaceDE w:val="0"/>
        <w:autoSpaceDN w:val="0"/>
        <w:spacing w:line="235" w:lineRule="auto"/>
        <w:ind w:firstLine="709"/>
        <w:jc w:val="both"/>
        <w:rPr>
          <w:color w:val="000000"/>
          <w:sz w:val="28"/>
          <w:szCs w:val="28"/>
        </w:rPr>
      </w:pPr>
      <w:r w:rsidRPr="007D09E8">
        <w:rPr>
          <w:color w:val="000000"/>
          <w:sz w:val="28"/>
          <w:szCs w:val="28"/>
          <w:shd w:val="clear" w:color="auto" w:fill="FFFFFF"/>
        </w:rPr>
        <w:t xml:space="preserve">Бюджетная и налоговая политика на </w:t>
      </w:r>
      <w:r w:rsidR="00D92315">
        <w:rPr>
          <w:color w:val="000000"/>
          <w:sz w:val="28"/>
          <w:szCs w:val="28"/>
          <w:shd w:val="clear" w:color="auto" w:fill="FFFFFF"/>
        </w:rPr>
        <w:t xml:space="preserve">2022 год и на </w:t>
      </w:r>
      <w:r w:rsidRPr="007D09E8">
        <w:rPr>
          <w:color w:val="000000"/>
          <w:sz w:val="28"/>
          <w:szCs w:val="28"/>
          <w:shd w:val="clear" w:color="auto" w:fill="FFFFFF"/>
        </w:rPr>
        <w:t>202</w:t>
      </w:r>
      <w:r w:rsidR="00712651">
        <w:rPr>
          <w:color w:val="000000"/>
          <w:sz w:val="28"/>
          <w:szCs w:val="28"/>
          <w:shd w:val="clear" w:color="auto" w:fill="FFFFFF"/>
        </w:rPr>
        <w:t>1</w:t>
      </w:r>
      <w:r w:rsidRPr="007D09E8">
        <w:rPr>
          <w:color w:val="000000"/>
          <w:sz w:val="28"/>
          <w:szCs w:val="28"/>
          <w:shd w:val="clear" w:color="auto" w:fill="FFFFFF"/>
        </w:rPr>
        <w:t xml:space="preserve"> – 202</w:t>
      </w:r>
      <w:r w:rsidR="00712651">
        <w:rPr>
          <w:color w:val="000000"/>
          <w:sz w:val="28"/>
          <w:szCs w:val="28"/>
          <w:shd w:val="clear" w:color="auto" w:fill="FFFFFF"/>
        </w:rPr>
        <w:t>3</w:t>
      </w:r>
      <w:r w:rsidRPr="007D09E8">
        <w:rPr>
          <w:color w:val="000000"/>
          <w:sz w:val="28"/>
          <w:szCs w:val="28"/>
          <w:shd w:val="clear" w:color="auto" w:fill="FFFFFF"/>
        </w:rPr>
        <w:t xml:space="preserve"> годы сохранит свою направленность на реализацию приоритетных задач социально-экономического развития </w:t>
      </w:r>
      <w:r w:rsidR="006F0664"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  <w:shd w:val="clear" w:color="auto" w:fill="FFFFFF"/>
        </w:rPr>
        <w:t xml:space="preserve"> поселения</w:t>
      </w:r>
      <w:r w:rsidRPr="007D09E8">
        <w:rPr>
          <w:color w:val="000000"/>
          <w:sz w:val="28"/>
          <w:szCs w:val="28"/>
          <w:shd w:val="clear" w:color="auto" w:fill="FFFFFF"/>
        </w:rPr>
        <w:t xml:space="preserve">, будет ориентирована на достижение целей развития посредством </w:t>
      </w:r>
      <w:r w:rsidRPr="007D09E8">
        <w:rPr>
          <w:color w:val="000000"/>
          <w:sz w:val="28"/>
          <w:szCs w:val="28"/>
        </w:rPr>
        <w:t>реализации региональных проектов в соответствии с Указом Президента Российской Федерации от 07.05.2018 №</w:t>
      </w:r>
      <w:r>
        <w:rPr>
          <w:color w:val="000000"/>
          <w:sz w:val="28"/>
          <w:szCs w:val="28"/>
        </w:rPr>
        <w:t> </w:t>
      </w:r>
      <w:r w:rsidRPr="007D09E8">
        <w:rPr>
          <w:color w:val="000000"/>
          <w:sz w:val="28"/>
          <w:szCs w:val="28"/>
        </w:rPr>
        <w:t>204</w:t>
      </w:r>
      <w:r w:rsidR="00712651">
        <w:rPr>
          <w:color w:val="000000"/>
          <w:sz w:val="28"/>
          <w:szCs w:val="28"/>
        </w:rPr>
        <w:t>.</w:t>
      </w:r>
    </w:p>
    <w:p w14:paraId="129FDCD0" w14:textId="77777777" w:rsidR="004B6A00" w:rsidRDefault="004B6A00" w:rsidP="004B6A0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Основные направления бюджетной и налоговой политики сохраняют преемственность задач, определенных на 2021 год.</w:t>
      </w:r>
    </w:p>
    <w:p w14:paraId="460B2BB4" w14:textId="3F3EB1FA" w:rsidR="004B6A00" w:rsidRDefault="004B6A00" w:rsidP="004B6A00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Параметры бюджета Шолоховского городского поселения на 2022 год и на плановый период 2023 и 2024 годов сформированы в благоприятных условиях, обусловленных увеличением поступлений налоговых и неналоговых доходов в 2021 году.  </w:t>
      </w:r>
    </w:p>
    <w:p w14:paraId="750A39C3" w14:textId="2948D5FC" w:rsidR="004B6A00" w:rsidRDefault="004B6A00" w:rsidP="004B6A00">
      <w:pPr>
        <w:widowControl w:val="0"/>
        <w:autoSpaceDE w:val="0"/>
        <w:autoSpaceDN w:val="0"/>
        <w:spacing w:line="23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Сохраняются требования по соблюдению бюджетного законодательства, предельного уровня муниципального долга и бюджетного дефицита, недопущению образования кредиторской задолженности.</w:t>
      </w:r>
    </w:p>
    <w:p w14:paraId="2456F550" w14:textId="06E30CDE" w:rsidR="004B6A00" w:rsidRDefault="004B6A00" w:rsidP="004B6A00">
      <w:pPr>
        <w:widowControl w:val="0"/>
        <w:autoSpaceDE w:val="0"/>
        <w:autoSpaceDN w:val="0"/>
        <w:spacing w:line="23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этих целях необходимо обеспечить качественное планирование местного бюджета и эффективное его исполнение.</w:t>
      </w:r>
    </w:p>
    <w:p w14:paraId="455E77EF" w14:textId="77777777" w:rsidR="004B6A00" w:rsidRDefault="004B6A00" w:rsidP="00E33D94">
      <w:pPr>
        <w:widowControl w:val="0"/>
        <w:autoSpaceDE w:val="0"/>
        <w:autoSpaceDN w:val="0"/>
        <w:spacing w:line="236" w:lineRule="auto"/>
        <w:ind w:firstLine="709"/>
        <w:jc w:val="both"/>
        <w:rPr>
          <w:sz w:val="28"/>
          <w:szCs w:val="28"/>
        </w:rPr>
      </w:pPr>
    </w:p>
    <w:p w14:paraId="1BCE6E02" w14:textId="7A8E9328" w:rsidR="002E56B7" w:rsidRDefault="00E33D94" w:rsidP="004B6A00">
      <w:pPr>
        <w:widowControl w:val="0"/>
        <w:shd w:val="clear" w:color="auto" w:fill="FFFFFF"/>
        <w:spacing w:line="232" w:lineRule="auto"/>
        <w:ind w:firstLine="709"/>
        <w:jc w:val="center"/>
        <w:rPr>
          <w:sz w:val="28"/>
          <w:szCs w:val="28"/>
        </w:rPr>
      </w:pPr>
      <w:r w:rsidRPr="007D09E8">
        <w:rPr>
          <w:color w:val="000000"/>
          <w:sz w:val="28"/>
          <w:szCs w:val="28"/>
        </w:rPr>
        <w:t>2.1.</w:t>
      </w:r>
      <w:r>
        <w:rPr>
          <w:color w:val="000000"/>
          <w:sz w:val="28"/>
          <w:szCs w:val="28"/>
        </w:rPr>
        <w:t> </w:t>
      </w:r>
      <w:r w:rsidR="006C237A">
        <w:rPr>
          <w:color w:val="000000"/>
          <w:sz w:val="28"/>
          <w:szCs w:val="28"/>
        </w:rPr>
        <w:t xml:space="preserve">Основные направления бюджетной и </w:t>
      </w:r>
      <w:r w:rsidR="006C237A">
        <w:rPr>
          <w:sz w:val="28"/>
          <w:szCs w:val="28"/>
        </w:rPr>
        <w:t>н</w:t>
      </w:r>
      <w:r w:rsidR="004B6A00">
        <w:rPr>
          <w:sz w:val="28"/>
          <w:szCs w:val="28"/>
        </w:rPr>
        <w:t>алогов</w:t>
      </w:r>
      <w:r w:rsidR="006C237A">
        <w:rPr>
          <w:sz w:val="28"/>
          <w:szCs w:val="28"/>
        </w:rPr>
        <w:t>ой</w:t>
      </w:r>
      <w:r w:rsidR="004B6A00">
        <w:rPr>
          <w:sz w:val="28"/>
          <w:szCs w:val="28"/>
        </w:rPr>
        <w:t xml:space="preserve"> политик</w:t>
      </w:r>
      <w:r w:rsidR="006C237A">
        <w:rPr>
          <w:sz w:val="28"/>
          <w:szCs w:val="28"/>
        </w:rPr>
        <w:t>и</w:t>
      </w:r>
      <w:r w:rsidR="004B6A00">
        <w:rPr>
          <w:sz w:val="28"/>
          <w:szCs w:val="28"/>
        </w:rPr>
        <w:t xml:space="preserve"> Шолоховского городского поселения </w:t>
      </w:r>
      <w:proofErr w:type="gramStart"/>
      <w:r w:rsidR="004B6A00">
        <w:rPr>
          <w:sz w:val="28"/>
          <w:szCs w:val="28"/>
        </w:rPr>
        <w:t>на</w:t>
      </w:r>
      <w:proofErr w:type="gramEnd"/>
      <w:r w:rsidR="004B6A00">
        <w:rPr>
          <w:sz w:val="28"/>
          <w:szCs w:val="28"/>
        </w:rPr>
        <w:t xml:space="preserve"> </w:t>
      </w:r>
    </w:p>
    <w:p w14:paraId="622D0901" w14:textId="67ED75D5" w:rsidR="004B6A00" w:rsidRDefault="004B6A00" w:rsidP="004B6A00">
      <w:pPr>
        <w:widowControl w:val="0"/>
        <w:shd w:val="clear" w:color="auto" w:fill="FFFFFF"/>
        <w:spacing w:line="232" w:lineRule="auto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2022 год и на плановый период 2023 и 2024 годов</w:t>
      </w:r>
    </w:p>
    <w:p w14:paraId="72B7F79E" w14:textId="77777777" w:rsidR="004B6A00" w:rsidRPr="0081349A" w:rsidRDefault="004B6A00" w:rsidP="004B6A00">
      <w:pPr>
        <w:widowControl w:val="0"/>
        <w:shd w:val="clear" w:color="auto" w:fill="FFFFFF"/>
        <w:spacing w:line="232" w:lineRule="auto"/>
        <w:ind w:firstLine="709"/>
        <w:jc w:val="center"/>
        <w:rPr>
          <w:color w:val="FF0000"/>
          <w:sz w:val="28"/>
          <w:szCs w:val="28"/>
        </w:rPr>
      </w:pPr>
    </w:p>
    <w:p w14:paraId="6B10BC7E" w14:textId="48E3F296" w:rsidR="006C237A" w:rsidRDefault="006C237A" w:rsidP="006C237A">
      <w:pPr>
        <w:widowControl w:val="0"/>
        <w:autoSpaceDE w:val="0"/>
        <w:autoSpaceDN w:val="0"/>
        <w:spacing w:line="237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Налоговая политика Шолоховского городского поселения на 2022 год и на плановый период 2023 и 2024 годов ориентирована на развитие доходного потенциала Шолоховского городского поселения на основе экономического роста.</w:t>
      </w:r>
    </w:p>
    <w:p w14:paraId="1BEE76CA" w14:textId="644535CD" w:rsidR="00D33D38" w:rsidRDefault="003E68D4" w:rsidP="00D33D38">
      <w:pPr>
        <w:widowControl w:val="0"/>
        <w:shd w:val="clear" w:color="auto" w:fill="FFFFFF"/>
        <w:spacing w:line="253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 трёхлетней перспективе будет продолжена работа по укреплению доходной базы местного бюджета за счёт наращивания стабильных доходных источников. </w:t>
      </w:r>
      <w:r w:rsidR="00D33D38" w:rsidRPr="002A2483">
        <w:rPr>
          <w:color w:val="000000"/>
          <w:sz w:val="28"/>
          <w:szCs w:val="28"/>
        </w:rPr>
        <w:t xml:space="preserve">Будет продолжено применение мер, направленных на улучшение </w:t>
      </w:r>
      <w:r w:rsidR="00D33D38" w:rsidRPr="002A2483">
        <w:rPr>
          <w:color w:val="000000"/>
          <w:sz w:val="28"/>
          <w:szCs w:val="28"/>
        </w:rPr>
        <w:lastRenderedPageBreak/>
        <w:t>администрирования доходов, концентрацию имеющихся ресурсов на приоритетных направлениях социально-экономического развития.</w:t>
      </w:r>
    </w:p>
    <w:p w14:paraId="5A4D9E83" w14:textId="6B201C0A" w:rsidR="003E68D4" w:rsidRDefault="003E68D4" w:rsidP="006C237A">
      <w:pPr>
        <w:widowControl w:val="0"/>
        <w:autoSpaceDE w:val="0"/>
        <w:autoSpaceDN w:val="0"/>
        <w:spacing w:line="237" w:lineRule="auto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Прогноз доходов сформирован с учётом индексации ставок и изменения норматива отчислений в бюджеты</w:t>
      </w:r>
      <w:r w:rsidR="00453051">
        <w:rPr>
          <w:sz w:val="28"/>
          <w:szCs w:val="28"/>
        </w:rPr>
        <w:t xml:space="preserve"> субъектов РФ от акцизов на нефтепродукты.</w:t>
      </w:r>
    </w:p>
    <w:p w14:paraId="2842D8D4" w14:textId="77777777" w:rsidR="001D057E" w:rsidRDefault="00453051" w:rsidP="001D057E">
      <w:pPr>
        <w:widowControl w:val="0"/>
        <w:spacing w:line="228" w:lineRule="auto"/>
        <w:ind w:firstLine="539"/>
        <w:jc w:val="both"/>
        <w:rPr>
          <w:sz w:val="28"/>
          <w:szCs w:val="28"/>
        </w:rPr>
      </w:pPr>
      <w:r w:rsidRPr="00453051">
        <w:rPr>
          <w:sz w:val="28"/>
          <w:szCs w:val="28"/>
        </w:rPr>
        <w:t>В приоритетном порядке</w:t>
      </w:r>
      <w:r>
        <w:rPr>
          <w:sz w:val="28"/>
          <w:szCs w:val="28"/>
        </w:rPr>
        <w:t xml:space="preserve"> будут предусмотрены бюджетные ассигнования на выполнение региональных проектов, </w:t>
      </w:r>
      <w:r w:rsidR="001D057E">
        <w:rPr>
          <w:sz w:val="28"/>
          <w:szCs w:val="28"/>
        </w:rPr>
        <w:t>направленных на реализацию федеральных проектов, входящих в состав национальных проектов. Это позволит сформировать ресурс на финансирование стратегических целей развития Ростовской области.</w:t>
      </w:r>
    </w:p>
    <w:p w14:paraId="27850D44" w14:textId="00FC5F11" w:rsidR="001D057E" w:rsidRDefault="001D057E" w:rsidP="001D057E">
      <w:pPr>
        <w:widowControl w:val="0"/>
        <w:spacing w:line="228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Реализация муниципальных программ Шолоховского городского поселения с учетом проектных принципов управления потребует применения гибкой и комплексной системы управления бюджетными расходами, а также постоянного мониторинга за прозрачностью и эффективностью расходования выделяемых на их реализацию средств. </w:t>
      </w:r>
    </w:p>
    <w:p w14:paraId="67BBD797" w14:textId="60A1DF19" w:rsidR="001D057E" w:rsidRDefault="001D057E" w:rsidP="001D057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числе основных целей, предусмотренных </w:t>
      </w:r>
      <w:r w:rsidR="009E15EC">
        <w:rPr>
          <w:sz w:val="28"/>
          <w:szCs w:val="28"/>
        </w:rPr>
        <w:t>указами</w:t>
      </w:r>
      <w:r>
        <w:rPr>
          <w:sz w:val="28"/>
          <w:szCs w:val="28"/>
        </w:rPr>
        <w:t xml:space="preserve"> Президента Российской Федерации от 07.05.2018 № 204, от 21.07.2020 № 474, </w:t>
      </w:r>
      <w:r>
        <w:rPr>
          <w:color w:val="000000"/>
          <w:sz w:val="28"/>
          <w:szCs w:val="28"/>
        </w:rPr>
        <w:t xml:space="preserve">Посланием Президента Российской Федерации Федеральному Собранию Российской Федерации от 21.04.2021, </w:t>
      </w:r>
      <w:r>
        <w:rPr>
          <w:sz w:val="28"/>
          <w:szCs w:val="28"/>
        </w:rPr>
        <w:t>определены задачи по увеличению численности населения страны, повышению уровня жизни граждан, создания комфортных условий для их проживания.</w:t>
      </w:r>
    </w:p>
    <w:p w14:paraId="2C4AB564" w14:textId="77777777" w:rsidR="001D057E" w:rsidRDefault="001D057E" w:rsidP="001D057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Особое внимание направлено на здоровье и социальное благополучие граждан, снижение уровня бедности.</w:t>
      </w:r>
    </w:p>
    <w:p w14:paraId="0886785C" w14:textId="61237B94" w:rsidR="001D057E" w:rsidRDefault="001D057E" w:rsidP="001D057E">
      <w:pPr>
        <w:widowControl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В целях ежегодного повышения оплаты труда работников муниципальных учреждений (в части субвенций и субсидий областного бюджета), на которые не распространяется действие указов Президента Российской Федерации 2012 года, будет предусмотрена индексация расходов на прогнозный уровень инфляции.</w:t>
      </w:r>
    </w:p>
    <w:p w14:paraId="29C40C95" w14:textId="2157F8B4" w:rsidR="001D057E" w:rsidRDefault="001D057E" w:rsidP="001D057E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Бюджетная политика в </w:t>
      </w:r>
      <w:r w:rsidR="00D33D38">
        <w:rPr>
          <w:sz w:val="28"/>
          <w:szCs w:val="28"/>
        </w:rPr>
        <w:t>Шолоховском городском поселении</w:t>
      </w:r>
      <w:r>
        <w:rPr>
          <w:sz w:val="28"/>
          <w:szCs w:val="28"/>
        </w:rPr>
        <w:t xml:space="preserve"> будет предусматривать все меры социальной поддержки граждан и повышение качества услуг в отраслях социальной сферы.</w:t>
      </w:r>
    </w:p>
    <w:p w14:paraId="7CA82C45" w14:textId="52B2BF32" w:rsidR="00D33D38" w:rsidRDefault="00D33D38" w:rsidP="00D33D38">
      <w:pPr>
        <w:widowControl w:val="0"/>
        <w:tabs>
          <w:tab w:val="center" w:pos="4875"/>
          <w:tab w:val="left" w:pos="7125"/>
        </w:tabs>
        <w:spacing w:line="228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Продолжится финансовое обеспечение деятельности муниципальных бюджетных учреждений культуры, проведение мероприятий в области культуры.</w:t>
      </w:r>
    </w:p>
    <w:p w14:paraId="6A01766E" w14:textId="41008461" w:rsidR="00583E61" w:rsidRDefault="00583E61" w:rsidP="00583E6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Планирование расходов на дорожное хозяйство осуществляется на основании прогнозируемого объема поступления доходов дорожного фонда </w:t>
      </w:r>
      <w:r>
        <w:rPr>
          <w:spacing w:val="-4"/>
          <w:sz w:val="28"/>
          <w:szCs w:val="28"/>
        </w:rPr>
        <w:t xml:space="preserve">Шолоховского городского поселения, утвержденных Решением Собрания депутатов Шолоховского городского поселения от </w:t>
      </w:r>
      <w:r w:rsidR="00C25A78">
        <w:rPr>
          <w:spacing w:val="-4"/>
          <w:sz w:val="28"/>
          <w:szCs w:val="28"/>
        </w:rPr>
        <w:t>30.08.2013 №40</w:t>
      </w:r>
      <w:r>
        <w:rPr>
          <w:sz w:val="28"/>
          <w:szCs w:val="28"/>
        </w:rPr>
        <w:t xml:space="preserve"> «О дорожном фонде».</w:t>
      </w:r>
      <w:r w:rsidR="00C25A78" w:rsidRPr="00C25A78">
        <w:rPr>
          <w:sz w:val="28"/>
          <w:szCs w:val="28"/>
        </w:rPr>
        <w:t xml:space="preserve"> </w:t>
      </w:r>
      <w:r w:rsidR="00C25A78">
        <w:rPr>
          <w:sz w:val="28"/>
          <w:szCs w:val="28"/>
        </w:rPr>
        <w:t>Будут выполняться работы, направленные на увеличение доли автомобильных дорог общего пользования местного значения, соответствующих нормативным требованиям.</w:t>
      </w:r>
    </w:p>
    <w:p w14:paraId="45DF6281" w14:textId="77777777" w:rsidR="00C25A78" w:rsidRDefault="00C25A78" w:rsidP="00C25A7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2022 год и на плановый период 2023 и 2024 годов планируется значительная поддержка жилищно-коммунального хозяйства, в том числе на мероприятия </w:t>
      </w:r>
      <w:proofErr w:type="gramStart"/>
      <w:r>
        <w:rPr>
          <w:sz w:val="28"/>
          <w:szCs w:val="28"/>
        </w:rPr>
        <w:t>по</w:t>
      </w:r>
      <w:proofErr w:type="gramEnd"/>
      <w:r>
        <w:rPr>
          <w:sz w:val="28"/>
          <w:szCs w:val="28"/>
        </w:rPr>
        <w:t>:</w:t>
      </w:r>
    </w:p>
    <w:p w14:paraId="25D2D0F2" w14:textId="77777777" w:rsidR="00C25A78" w:rsidRDefault="00C25A78" w:rsidP="00C25A7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ликвидации аварийного жилищного фонда;</w:t>
      </w:r>
    </w:p>
    <w:p w14:paraId="23A6A4D7" w14:textId="77777777" w:rsidR="00C25A78" w:rsidRDefault="00C25A78" w:rsidP="00C25A7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капитальному ремонту многоквартирных домов;</w:t>
      </w:r>
    </w:p>
    <w:p w14:paraId="4B0E862D" w14:textId="77777777" w:rsidR="00C25A78" w:rsidRDefault="00C25A78" w:rsidP="00C25A7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формированию современной городской среды, благоустройству общественных территорий населенных пунктов;</w:t>
      </w:r>
    </w:p>
    <w:p w14:paraId="073E3D6D" w14:textId="5B9D284F" w:rsidR="00C25A78" w:rsidRDefault="00C25A78" w:rsidP="00C25A7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возмещению предприятиям жилищно-коммунального хозяйства разницы между экономически обоснованными тарифами и платежами населения;</w:t>
      </w:r>
    </w:p>
    <w:p w14:paraId="0CACCAD9" w14:textId="0C604899" w:rsidR="00E96EE5" w:rsidRDefault="00E96EE5" w:rsidP="00E96EE5">
      <w:pPr>
        <w:widowControl w:val="0"/>
        <w:autoSpaceDE w:val="0"/>
        <w:autoSpaceDN w:val="0"/>
        <w:adjustRightInd w:val="0"/>
        <w:spacing w:line="244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Бюджетная политика будет направлена на обеспечение сбалансированности местного бюджета.</w:t>
      </w:r>
    </w:p>
    <w:p w14:paraId="5BEEAA91" w14:textId="06738F38" w:rsidR="00E96EE5" w:rsidRDefault="00E96EE5" w:rsidP="00E96EE5">
      <w:pPr>
        <w:widowControl w:val="0"/>
        <w:autoSpaceDE w:val="0"/>
        <w:autoSpaceDN w:val="0"/>
        <w:adjustRightInd w:val="0"/>
        <w:spacing w:line="244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условиях превышения расходов над доходами основным источником финансирования дефицита местного бюджета, обеспечивающим его сбалансированность, буд</w:t>
      </w:r>
      <w:r w:rsidR="00B83F8C">
        <w:rPr>
          <w:sz w:val="28"/>
          <w:szCs w:val="28"/>
        </w:rPr>
        <w:t>ет выступать изменение остатков средств по учёту средств местного бюджета.</w:t>
      </w:r>
    </w:p>
    <w:p w14:paraId="37204919" w14:textId="77777777" w:rsidR="00E96EE5" w:rsidRDefault="00E96EE5" w:rsidP="00C25A78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17E0D0BE" w14:textId="77777777" w:rsidR="00E96EE5" w:rsidRPr="007D09E8" w:rsidRDefault="00E96EE5" w:rsidP="00E96EE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  <w:r w:rsidRPr="007D09E8">
        <w:rPr>
          <w:color w:val="000000"/>
          <w:sz w:val="28"/>
          <w:szCs w:val="28"/>
        </w:rPr>
        <w:t>3.</w:t>
      </w:r>
      <w:r>
        <w:rPr>
          <w:sz w:val="28"/>
          <w:szCs w:val="28"/>
        </w:rPr>
        <w:t> </w:t>
      </w:r>
      <w:r w:rsidRPr="007D09E8">
        <w:rPr>
          <w:color w:val="000000"/>
          <w:sz w:val="28"/>
          <w:szCs w:val="28"/>
        </w:rPr>
        <w:t xml:space="preserve">Повышение эффективности </w:t>
      </w:r>
    </w:p>
    <w:p w14:paraId="26B4D72D" w14:textId="77777777" w:rsidR="00E96EE5" w:rsidRPr="007D09E8" w:rsidRDefault="00E96EE5" w:rsidP="00E96EE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</w:rPr>
      </w:pPr>
      <w:r w:rsidRPr="007D09E8">
        <w:rPr>
          <w:color w:val="000000"/>
          <w:sz w:val="28"/>
          <w:szCs w:val="28"/>
        </w:rPr>
        <w:t xml:space="preserve">и </w:t>
      </w:r>
      <w:proofErr w:type="spellStart"/>
      <w:r w:rsidRPr="007D09E8">
        <w:rPr>
          <w:color w:val="000000"/>
          <w:sz w:val="28"/>
          <w:szCs w:val="28"/>
        </w:rPr>
        <w:t>приоритизация</w:t>
      </w:r>
      <w:proofErr w:type="spellEnd"/>
      <w:r w:rsidRPr="007D09E8">
        <w:rPr>
          <w:color w:val="000000"/>
          <w:sz w:val="28"/>
          <w:szCs w:val="28"/>
        </w:rPr>
        <w:t xml:space="preserve"> бюджетных расходов</w:t>
      </w:r>
    </w:p>
    <w:p w14:paraId="02AF9E23" w14:textId="77777777" w:rsidR="00E96EE5" w:rsidRPr="007D09E8" w:rsidRDefault="00E96EE5" w:rsidP="00E96EE5">
      <w:pPr>
        <w:widowControl w:val="0"/>
        <w:autoSpaceDE w:val="0"/>
        <w:autoSpaceDN w:val="0"/>
        <w:spacing w:line="230" w:lineRule="auto"/>
        <w:jc w:val="center"/>
        <w:rPr>
          <w:color w:val="000000"/>
          <w:sz w:val="28"/>
          <w:szCs w:val="28"/>
          <w:highlight w:val="yellow"/>
        </w:rPr>
      </w:pPr>
    </w:p>
    <w:p w14:paraId="26524E74" w14:textId="77777777" w:rsidR="00E96EE5" w:rsidRPr="007D09E8" w:rsidRDefault="00E96EE5" w:rsidP="00E96EE5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D09E8">
        <w:rPr>
          <w:sz w:val="28"/>
          <w:szCs w:val="28"/>
        </w:rPr>
        <w:t>Бюджетная политика в сфере расходов будет направлена на безусловное исполнение действующих расходных обязательств, в том числе с учетом их</w:t>
      </w:r>
      <w:r>
        <w:rPr>
          <w:sz w:val="28"/>
          <w:szCs w:val="28"/>
        </w:rPr>
        <w:t> </w:t>
      </w:r>
      <w:proofErr w:type="spellStart"/>
      <w:r w:rsidRPr="007D09E8">
        <w:rPr>
          <w:sz w:val="28"/>
          <w:szCs w:val="28"/>
        </w:rPr>
        <w:t>приоритизации</w:t>
      </w:r>
      <w:proofErr w:type="spellEnd"/>
      <w:r w:rsidRPr="007D09E8">
        <w:rPr>
          <w:sz w:val="28"/>
          <w:szCs w:val="28"/>
        </w:rPr>
        <w:t xml:space="preserve"> и повышения эффективности использования финансовых ресурсов.</w:t>
      </w:r>
    </w:p>
    <w:p w14:paraId="3E98724A" w14:textId="77777777" w:rsidR="00E96EE5" w:rsidRPr="007D09E8" w:rsidRDefault="00E96EE5" w:rsidP="00E96EE5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D09E8">
        <w:rPr>
          <w:sz w:val="28"/>
          <w:szCs w:val="28"/>
        </w:rPr>
        <w:t>В целях создания условий для эффективного использования средств бюджета и мобилизации ресурсов продолжится применение следующих основных подходов:</w:t>
      </w:r>
    </w:p>
    <w:p w14:paraId="7965498F" w14:textId="77777777" w:rsidR="00E96EE5" w:rsidRPr="007D09E8" w:rsidRDefault="00E96EE5" w:rsidP="00E96EE5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D09E8">
        <w:rPr>
          <w:sz w:val="28"/>
          <w:szCs w:val="28"/>
        </w:rPr>
        <w:t xml:space="preserve">разработка бюджета на основе </w:t>
      </w:r>
      <w:r>
        <w:rPr>
          <w:sz w:val="28"/>
          <w:szCs w:val="28"/>
        </w:rPr>
        <w:t>муниципальных</w:t>
      </w:r>
      <w:r w:rsidRPr="007D09E8">
        <w:rPr>
          <w:sz w:val="28"/>
          <w:szCs w:val="28"/>
        </w:rPr>
        <w:t xml:space="preserve"> программ;</w:t>
      </w:r>
    </w:p>
    <w:p w14:paraId="3DC3FA7F" w14:textId="77777777" w:rsidR="00E96EE5" w:rsidRDefault="00E96EE5" w:rsidP="00E96EE5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D09E8">
        <w:rPr>
          <w:sz w:val="28"/>
          <w:szCs w:val="28"/>
        </w:rPr>
        <w:t>модернизация системы оказания мер социальной поддержки;</w:t>
      </w:r>
    </w:p>
    <w:p w14:paraId="226DA43E" w14:textId="2EC04344" w:rsidR="00E96EE5" w:rsidRPr="007D09E8" w:rsidRDefault="00E96EE5" w:rsidP="00E96EE5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D09E8">
        <w:rPr>
          <w:sz w:val="28"/>
          <w:szCs w:val="28"/>
        </w:rPr>
        <w:t>замещение расходов бюджета</w:t>
      </w:r>
      <w:r>
        <w:rPr>
          <w:sz w:val="28"/>
          <w:szCs w:val="28"/>
        </w:rPr>
        <w:t xml:space="preserve"> поселения</w:t>
      </w:r>
      <w:r w:rsidRPr="007D09E8">
        <w:rPr>
          <w:sz w:val="28"/>
          <w:szCs w:val="28"/>
        </w:rPr>
        <w:t xml:space="preserve">, направляемых </w:t>
      </w:r>
      <w:r>
        <w:rPr>
          <w:sz w:val="28"/>
          <w:szCs w:val="28"/>
        </w:rPr>
        <w:t xml:space="preserve">муниципальным </w:t>
      </w:r>
      <w:r w:rsidRPr="007D09E8">
        <w:rPr>
          <w:sz w:val="28"/>
          <w:szCs w:val="28"/>
        </w:rPr>
        <w:t xml:space="preserve">бюджетным учреждениям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  <w:shd w:val="clear" w:color="auto" w:fill="FFFFFF"/>
        </w:rPr>
        <w:t xml:space="preserve"> поселения</w:t>
      </w:r>
      <w:r w:rsidRPr="007D09E8">
        <w:rPr>
          <w:sz w:val="28"/>
          <w:szCs w:val="28"/>
        </w:rPr>
        <w:t xml:space="preserve"> в форме субсидий на оказание </w:t>
      </w:r>
      <w:r>
        <w:rPr>
          <w:sz w:val="28"/>
          <w:szCs w:val="28"/>
        </w:rPr>
        <w:t>муниципальных</w:t>
      </w:r>
      <w:r w:rsidRPr="007D09E8">
        <w:rPr>
          <w:sz w:val="28"/>
          <w:szCs w:val="28"/>
        </w:rPr>
        <w:t xml:space="preserve"> услуг (выполнение работ), альтернативными источниками финансирования, а также использовани</w:t>
      </w:r>
      <w:r>
        <w:rPr>
          <w:sz w:val="28"/>
          <w:szCs w:val="28"/>
        </w:rPr>
        <w:t>е</w:t>
      </w:r>
      <w:r w:rsidRPr="007D09E8">
        <w:rPr>
          <w:sz w:val="28"/>
          <w:szCs w:val="28"/>
        </w:rPr>
        <w:t xml:space="preserve"> минимальных базовых нормативов затрат на оказание </w:t>
      </w:r>
      <w:r>
        <w:rPr>
          <w:sz w:val="28"/>
          <w:szCs w:val="28"/>
        </w:rPr>
        <w:t>муниципальных</w:t>
      </w:r>
      <w:r w:rsidRPr="007D09E8">
        <w:rPr>
          <w:sz w:val="28"/>
          <w:szCs w:val="28"/>
        </w:rPr>
        <w:t xml:space="preserve"> услуг;</w:t>
      </w:r>
    </w:p>
    <w:p w14:paraId="6342AAA6" w14:textId="77777777" w:rsidR="00E96EE5" w:rsidRPr="007D09E8" w:rsidRDefault="00E96EE5" w:rsidP="00E96EE5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proofErr w:type="spellStart"/>
      <w:r w:rsidRPr="007D09E8">
        <w:rPr>
          <w:sz w:val="28"/>
          <w:szCs w:val="28"/>
        </w:rPr>
        <w:t>неустановление</w:t>
      </w:r>
      <w:proofErr w:type="spellEnd"/>
      <w:r w:rsidRPr="007D09E8">
        <w:rPr>
          <w:sz w:val="28"/>
          <w:szCs w:val="28"/>
        </w:rPr>
        <w:t xml:space="preserve"> расходных обязательств, не связанных с решением вопросов, отнесенных Конституцией Российской Федерации и федеральными законами к полномочиям органов </w:t>
      </w:r>
      <w:r>
        <w:rPr>
          <w:sz w:val="28"/>
          <w:szCs w:val="28"/>
        </w:rPr>
        <w:t xml:space="preserve">муниципальной </w:t>
      </w:r>
      <w:r w:rsidRPr="007D09E8">
        <w:rPr>
          <w:sz w:val="28"/>
          <w:szCs w:val="28"/>
        </w:rPr>
        <w:t>власти субъектов Российской Федерации;</w:t>
      </w:r>
    </w:p>
    <w:p w14:paraId="0F999120" w14:textId="77777777" w:rsidR="00E96EE5" w:rsidRPr="007D09E8" w:rsidRDefault="00E96EE5" w:rsidP="00E96EE5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7D09E8">
        <w:rPr>
          <w:sz w:val="28"/>
          <w:szCs w:val="28"/>
        </w:rPr>
        <w:t>активное привлечение внебюджетных ресурсов, направление средств от</w:t>
      </w:r>
      <w:r>
        <w:rPr>
          <w:sz w:val="28"/>
          <w:szCs w:val="28"/>
        </w:rPr>
        <w:t> </w:t>
      </w:r>
      <w:r w:rsidRPr="007D09E8">
        <w:rPr>
          <w:sz w:val="28"/>
          <w:szCs w:val="28"/>
        </w:rPr>
        <w:t xml:space="preserve">приносящей доход </w:t>
      </w:r>
      <w:proofErr w:type="gramStart"/>
      <w:r w:rsidRPr="007D09E8">
        <w:rPr>
          <w:sz w:val="28"/>
          <w:szCs w:val="28"/>
        </w:rPr>
        <w:t>деятельности</w:t>
      </w:r>
      <w:proofErr w:type="gramEnd"/>
      <w:r w:rsidRPr="007D09E8">
        <w:rPr>
          <w:sz w:val="28"/>
          <w:szCs w:val="28"/>
        </w:rPr>
        <w:t xml:space="preserve"> в том числе на повышение оплаты труда отдельным категориям работников, поименованных в указах Президента Российской Федерации 2012 года;</w:t>
      </w:r>
    </w:p>
    <w:p w14:paraId="116144E8" w14:textId="77777777" w:rsidR="00E96EE5" w:rsidRPr="000F499D" w:rsidRDefault="00E96EE5" w:rsidP="00E96EE5">
      <w:pPr>
        <w:widowControl w:val="0"/>
        <w:autoSpaceDE w:val="0"/>
        <w:autoSpaceDN w:val="0"/>
        <w:spacing w:line="235" w:lineRule="auto"/>
        <w:ind w:firstLine="709"/>
        <w:jc w:val="both"/>
        <w:rPr>
          <w:sz w:val="28"/>
          <w:szCs w:val="28"/>
        </w:rPr>
      </w:pPr>
      <w:r w:rsidRPr="000F499D">
        <w:rPr>
          <w:sz w:val="28"/>
          <w:szCs w:val="28"/>
        </w:rPr>
        <w:t>совершенствование межбюджетных отношений.</w:t>
      </w:r>
    </w:p>
    <w:p w14:paraId="2E5DC0D9" w14:textId="55293C44" w:rsidR="00583E61" w:rsidRDefault="00583E61" w:rsidP="00D33D38">
      <w:pPr>
        <w:widowControl w:val="0"/>
        <w:tabs>
          <w:tab w:val="center" w:pos="4875"/>
          <w:tab w:val="left" w:pos="7125"/>
        </w:tabs>
        <w:spacing w:line="228" w:lineRule="auto"/>
        <w:ind w:firstLine="708"/>
        <w:jc w:val="both"/>
        <w:rPr>
          <w:sz w:val="28"/>
          <w:szCs w:val="28"/>
        </w:rPr>
      </w:pPr>
    </w:p>
    <w:p w14:paraId="308B750D" w14:textId="14A513C7" w:rsidR="00B83F8C" w:rsidRDefault="00B83F8C" w:rsidP="00B83F8C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>4. </w:t>
      </w:r>
      <w:r>
        <w:rPr>
          <w:sz w:val="28"/>
          <w:szCs w:val="28"/>
        </w:rPr>
        <w:t xml:space="preserve">Совершенствование системы </w:t>
      </w:r>
      <w:proofErr w:type="gramStart"/>
      <w:r>
        <w:rPr>
          <w:sz w:val="28"/>
          <w:szCs w:val="28"/>
        </w:rPr>
        <w:t>внутреннего</w:t>
      </w:r>
      <w:proofErr w:type="gramEnd"/>
      <w:r>
        <w:rPr>
          <w:sz w:val="28"/>
          <w:szCs w:val="28"/>
        </w:rPr>
        <w:t xml:space="preserve"> </w:t>
      </w:r>
    </w:p>
    <w:p w14:paraId="71162E17" w14:textId="1BE4F74B" w:rsidR="00B83F8C" w:rsidRDefault="00B83F8C" w:rsidP="00B83F8C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финансового контроля </w:t>
      </w:r>
    </w:p>
    <w:p w14:paraId="7AF3154C" w14:textId="77777777" w:rsidR="00B83F8C" w:rsidRDefault="00B83F8C" w:rsidP="00B83F8C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>и контроля финансового органа в сфере закупок</w:t>
      </w:r>
    </w:p>
    <w:p w14:paraId="5A850902" w14:textId="77777777" w:rsidR="00B83F8C" w:rsidRDefault="00B83F8C" w:rsidP="00B83F8C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14:paraId="3CB76A11" w14:textId="02B1EC79" w:rsidR="00B83F8C" w:rsidRDefault="00B83F8C" w:rsidP="00B83F8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создания условий для повышения эффективности бюджетных расходов при осуществлении полномочий по внутреннему муниципальному финансовому контролю продолжится применение следующих основных </w:t>
      </w:r>
      <w:r>
        <w:rPr>
          <w:sz w:val="28"/>
          <w:szCs w:val="28"/>
        </w:rPr>
        <w:lastRenderedPageBreak/>
        <w:t>подходов:</w:t>
      </w:r>
    </w:p>
    <w:p w14:paraId="636CEDEF" w14:textId="16B7972C" w:rsidR="00B83F8C" w:rsidRDefault="00B83F8C" w:rsidP="00B83F8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применение единых федеральных стандартов внутреннего муниципального финансового контроля и единых форм документов, оформляемых органами внутреннего государственного контроля;</w:t>
      </w:r>
    </w:p>
    <w:p w14:paraId="64F0C8E8" w14:textId="77777777" w:rsidR="00B83F8C" w:rsidRDefault="00B83F8C" w:rsidP="00B83F8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подотчетности (подконтрольности) бюджетных расходов;</w:t>
      </w:r>
    </w:p>
    <w:p w14:paraId="04585961" w14:textId="77777777" w:rsidR="00B83F8C" w:rsidRDefault="00B83F8C" w:rsidP="00B83F8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применение </w:t>
      </w:r>
      <w:proofErr w:type="gramStart"/>
      <w:r>
        <w:rPr>
          <w:sz w:val="28"/>
          <w:szCs w:val="28"/>
        </w:rPr>
        <w:t>риск-ориентированного</w:t>
      </w:r>
      <w:proofErr w:type="gramEnd"/>
      <w:r>
        <w:rPr>
          <w:sz w:val="28"/>
          <w:szCs w:val="28"/>
        </w:rPr>
        <w:t xml:space="preserve"> подхода к планированию и осуществлению контрольной деятельности;</w:t>
      </w:r>
    </w:p>
    <w:p w14:paraId="4C69A3B2" w14:textId="0EB1D5C0" w:rsidR="00B83F8C" w:rsidRDefault="00B83F8C" w:rsidP="00B83F8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реализации задач внутреннего муниципального финансового контроля на всех этапах бюджетного процесса;</w:t>
      </w:r>
    </w:p>
    <w:p w14:paraId="0BB9CC1E" w14:textId="77777777" w:rsidR="00B83F8C" w:rsidRDefault="00B83F8C" w:rsidP="00B83F8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непрерывного процесса систематизации, анализа, обработки и мониторинга своевременного устранения нарушений, выявленных в ходе проведения контрольных мероприятий, и принятия объектами контроля мер, направленных на их недопущение впредь;</w:t>
      </w:r>
    </w:p>
    <w:p w14:paraId="71D85650" w14:textId="60203330" w:rsidR="00B83F8C" w:rsidRDefault="00B83F8C" w:rsidP="00B83F8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совершенствование методологической базы осуществления муниципального финансового контроля, учет и обобщение результатов контрольной деятельности;</w:t>
      </w:r>
    </w:p>
    <w:p w14:paraId="13743CD7" w14:textId="77777777" w:rsidR="00B83F8C" w:rsidRDefault="00B83F8C" w:rsidP="00B83F8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повышение степени ответственности главных распорядителей и получателей за расходованием бюджетных средств.</w:t>
      </w:r>
    </w:p>
    <w:p w14:paraId="035AF8F9" w14:textId="4D0D7362" w:rsidR="00B83F8C" w:rsidRDefault="00B83F8C" w:rsidP="00B83F8C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отношении обеспечения контроля финансовым органом при осуществлении закупок для </w:t>
      </w:r>
      <w:r w:rsidR="000409B1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нужд будут применены новые требования. Контроль в отношении объема финансового обеспечения при планировании и осуществлении закупок товаров, работ, услуг на 2022 год, плановый период и последующие годы будет проводиться по каждому коду объекта капитального строительства или объекта недвижимого имущества, сформированному в государственной интегрированной информационной системе управления общественными финансами «Электронный бюджет». Кроме того, с 2022 года финансовые органы будут осуществлять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> соответствием вносимой в реестр контрактов информации об исполнении контракта (его этапа), о расторжении контракта его условиям (изменениям).</w:t>
      </w:r>
    </w:p>
    <w:p w14:paraId="4D4A2537" w14:textId="540E1856" w:rsidR="00E33D94" w:rsidRPr="007D09E8" w:rsidRDefault="00B83F8C" w:rsidP="00CD116C">
      <w:pPr>
        <w:widowControl w:val="0"/>
        <w:autoSpaceDE w:val="0"/>
        <w:autoSpaceDN w:val="0"/>
        <w:spacing w:line="230" w:lineRule="auto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Внедрение и применение указанных механизмов будет способствовать совершенствованию финансового контроля, направленному на предупреждение нарушений в финансово-бюджетной сфере и сфере закупок, а также повышению финансовой дисциплины при использовании бюджетных средств</w:t>
      </w:r>
    </w:p>
    <w:p w14:paraId="1D878C05" w14:textId="7413701C" w:rsidR="000F499D" w:rsidRDefault="000F499D" w:rsidP="00E33D94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</w:p>
    <w:p w14:paraId="2310D4FC" w14:textId="77777777" w:rsidR="00CD116C" w:rsidRDefault="00CD116C" w:rsidP="000F499D">
      <w:pPr>
        <w:widowControl w:val="0"/>
        <w:spacing w:line="230" w:lineRule="auto"/>
        <w:jc w:val="both"/>
        <w:rPr>
          <w:sz w:val="28"/>
          <w:szCs w:val="28"/>
        </w:rPr>
      </w:pPr>
    </w:p>
    <w:p w14:paraId="5067EA75" w14:textId="12CB79EB" w:rsidR="000F499D" w:rsidRDefault="000F499D" w:rsidP="000F499D">
      <w:pPr>
        <w:widowControl w:val="0"/>
        <w:spacing w:line="23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0F499D" w:rsidSect="00AB632E">
      <w:pgSz w:w="11906" w:h="16838"/>
      <w:pgMar w:top="1418" w:right="707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0A3"/>
    <w:rsid w:val="00023BD1"/>
    <w:rsid w:val="000409B1"/>
    <w:rsid w:val="000F499D"/>
    <w:rsid w:val="00124C64"/>
    <w:rsid w:val="00147810"/>
    <w:rsid w:val="00153CBA"/>
    <w:rsid w:val="00172F4A"/>
    <w:rsid w:val="001812B8"/>
    <w:rsid w:val="001C3397"/>
    <w:rsid w:val="001D057E"/>
    <w:rsid w:val="001D402C"/>
    <w:rsid w:val="001D7AC7"/>
    <w:rsid w:val="00207F84"/>
    <w:rsid w:val="00273A2C"/>
    <w:rsid w:val="00276499"/>
    <w:rsid w:val="00280350"/>
    <w:rsid w:val="002E56B7"/>
    <w:rsid w:val="003E68D4"/>
    <w:rsid w:val="00453051"/>
    <w:rsid w:val="00460A26"/>
    <w:rsid w:val="004B6A00"/>
    <w:rsid w:val="005409AA"/>
    <w:rsid w:val="00583E61"/>
    <w:rsid w:val="00591AF6"/>
    <w:rsid w:val="0063373D"/>
    <w:rsid w:val="00674EA3"/>
    <w:rsid w:val="006C237A"/>
    <w:rsid w:val="006E3AC8"/>
    <w:rsid w:val="006F0664"/>
    <w:rsid w:val="00712651"/>
    <w:rsid w:val="00744139"/>
    <w:rsid w:val="007569B6"/>
    <w:rsid w:val="007824ED"/>
    <w:rsid w:val="007A5918"/>
    <w:rsid w:val="007E0429"/>
    <w:rsid w:val="00804E3C"/>
    <w:rsid w:val="0081349A"/>
    <w:rsid w:val="00840AD0"/>
    <w:rsid w:val="00867447"/>
    <w:rsid w:val="008B3A84"/>
    <w:rsid w:val="008E76ED"/>
    <w:rsid w:val="009255FD"/>
    <w:rsid w:val="00985AED"/>
    <w:rsid w:val="009B1FF8"/>
    <w:rsid w:val="009E15EC"/>
    <w:rsid w:val="009F63E9"/>
    <w:rsid w:val="00A322EF"/>
    <w:rsid w:val="00A40F80"/>
    <w:rsid w:val="00A4706C"/>
    <w:rsid w:val="00A64A01"/>
    <w:rsid w:val="00A92381"/>
    <w:rsid w:val="00AA4985"/>
    <w:rsid w:val="00AB4A04"/>
    <w:rsid w:val="00AB632E"/>
    <w:rsid w:val="00AC6C03"/>
    <w:rsid w:val="00AD11FB"/>
    <w:rsid w:val="00B83F8C"/>
    <w:rsid w:val="00B92B2B"/>
    <w:rsid w:val="00B9687A"/>
    <w:rsid w:val="00B97AEA"/>
    <w:rsid w:val="00BB16D3"/>
    <w:rsid w:val="00BC18D9"/>
    <w:rsid w:val="00BF76EE"/>
    <w:rsid w:val="00BF7876"/>
    <w:rsid w:val="00C25A78"/>
    <w:rsid w:val="00C44148"/>
    <w:rsid w:val="00C572CC"/>
    <w:rsid w:val="00CA3B6D"/>
    <w:rsid w:val="00CB3C87"/>
    <w:rsid w:val="00CD116C"/>
    <w:rsid w:val="00CF7D87"/>
    <w:rsid w:val="00D161EF"/>
    <w:rsid w:val="00D2484F"/>
    <w:rsid w:val="00D33D38"/>
    <w:rsid w:val="00D56096"/>
    <w:rsid w:val="00D92315"/>
    <w:rsid w:val="00DF70A3"/>
    <w:rsid w:val="00E03778"/>
    <w:rsid w:val="00E17FB0"/>
    <w:rsid w:val="00E33D94"/>
    <w:rsid w:val="00E36243"/>
    <w:rsid w:val="00E929AC"/>
    <w:rsid w:val="00E96EE5"/>
    <w:rsid w:val="00EA1677"/>
    <w:rsid w:val="00EA7A04"/>
    <w:rsid w:val="00EB191B"/>
    <w:rsid w:val="00F00B6F"/>
    <w:rsid w:val="00F3077C"/>
    <w:rsid w:val="00F518D0"/>
    <w:rsid w:val="00FA46BF"/>
    <w:rsid w:val="00FA7E57"/>
    <w:rsid w:val="00FC578B"/>
    <w:rsid w:val="00FE1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A4C2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A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5AE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5AE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1D057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5A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85AE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85AE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1D057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635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2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53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0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6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92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1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24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9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00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9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2405</Words>
  <Characters>13709</Characters>
  <Application>Microsoft Office Word</Application>
  <DocSecurity>0</DocSecurity>
  <Lines>114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dcterms:created xsi:type="dcterms:W3CDTF">2021-11-17T09:39:00Z</dcterms:created>
  <dcterms:modified xsi:type="dcterms:W3CDTF">2021-11-17T09:40:00Z</dcterms:modified>
</cp:coreProperties>
</file>