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5F0D" w:rsidRPr="00795F0D" w:rsidRDefault="00795F0D" w:rsidP="00795F0D">
      <w:pPr>
        <w:spacing w:before="120" w:after="0" w:line="240" w:lineRule="auto"/>
        <w:jc w:val="center"/>
        <w:rPr>
          <w:rFonts w:ascii="Times New Roman" w:eastAsia="Times New Roman" w:hAnsi="Times New Roman" w:cs="Times New Roman"/>
          <w:sz w:val="28"/>
          <w:szCs w:val="28"/>
          <w:lang w:eastAsia="ru-RU"/>
        </w:rPr>
      </w:pPr>
      <w:bookmarkStart w:id="0" w:name="_GoBack"/>
      <w:bookmarkEnd w:id="0"/>
      <w:r>
        <w:rPr>
          <w:rFonts w:ascii="Times New Roman" w:eastAsia="Times New Roman" w:hAnsi="Times New Roman" w:cs="Times New Roman"/>
          <w:noProof/>
          <w:sz w:val="28"/>
          <w:szCs w:val="28"/>
          <w:lang w:eastAsia="ru-RU"/>
        </w:rPr>
        <w:drawing>
          <wp:inline distT="0" distB="0" distL="0" distR="0" wp14:anchorId="0CDFCB61" wp14:editId="0089F6A0">
            <wp:extent cx="574040" cy="720090"/>
            <wp:effectExtent l="0" t="0" r="0" b="381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4040" cy="720090"/>
                    </a:xfrm>
                    <a:prstGeom prst="rect">
                      <a:avLst/>
                    </a:prstGeom>
                    <a:solidFill>
                      <a:srgbClr val="FFFFFF"/>
                    </a:solidFill>
                    <a:ln>
                      <a:noFill/>
                    </a:ln>
                  </pic:spPr>
                </pic:pic>
              </a:graphicData>
            </a:graphic>
          </wp:inline>
        </w:drawing>
      </w:r>
      <w:r w:rsidRPr="00795F0D">
        <w:rPr>
          <w:rFonts w:ascii="Times New Roman" w:eastAsia="Times New Roman" w:hAnsi="Times New Roman" w:cs="Times New Roman"/>
          <w:sz w:val="28"/>
          <w:szCs w:val="28"/>
          <w:lang w:eastAsia="ru-RU"/>
        </w:rPr>
        <w:tab/>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РОССИЙСКАЯ ФЕДЕРАЦИЯ</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РОСТОВСКАЯ ОБЛАСТЬ</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МУНИЦИПАЛЬНОЕ ОБРАЗОВАНИЕ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 xml:space="preserve"> «ШОЛОХОВСКОЕ ГОРОДСКОЕ ПОСЕЛЕНИЕ»</w:t>
      </w:r>
    </w:p>
    <w:p w:rsidR="00795F0D" w:rsidRPr="00795F0D" w:rsidRDefault="00795F0D" w:rsidP="00795F0D">
      <w:pPr>
        <w:suppressAutoHyphens/>
        <w:spacing w:after="0" w:line="240" w:lineRule="auto"/>
        <w:jc w:val="center"/>
        <w:rPr>
          <w:rFonts w:ascii="Times New Roman" w:eastAsia="Arial" w:hAnsi="Times New Roman" w:cs="Times New Roman"/>
          <w:sz w:val="28"/>
          <w:szCs w:val="28"/>
          <w:lang w:eastAsia="ar-SA"/>
        </w:rPr>
      </w:pPr>
      <w:r w:rsidRPr="00795F0D">
        <w:rPr>
          <w:rFonts w:ascii="Times New Roman" w:eastAsia="Arial" w:hAnsi="Times New Roman" w:cs="Times New Roman"/>
          <w:sz w:val="28"/>
          <w:szCs w:val="28"/>
          <w:lang w:eastAsia="ar-SA"/>
        </w:rPr>
        <w:t>АДМИНИСТРАЦИЯ  ШОЛОХОВСКОГО ГОРОДСКОГО ПОСЕЛЕНИЯ</w:t>
      </w:r>
    </w:p>
    <w:p w:rsidR="00795F0D" w:rsidRPr="00E77E01" w:rsidRDefault="00795F0D" w:rsidP="00795F0D">
      <w:pPr>
        <w:tabs>
          <w:tab w:val="left" w:pos="4320"/>
          <w:tab w:val="left" w:pos="7380"/>
        </w:tabs>
        <w:spacing w:before="120" w:after="0" w:line="240" w:lineRule="auto"/>
        <w:jc w:val="center"/>
        <w:rPr>
          <w:rFonts w:ascii="Times New Roman" w:eastAsia="Times New Roman" w:hAnsi="Times New Roman" w:cs="Times New Roman"/>
          <w:b/>
          <w:sz w:val="28"/>
          <w:szCs w:val="28"/>
          <w:lang w:eastAsia="ru-RU"/>
        </w:rPr>
      </w:pPr>
      <w:r w:rsidRPr="00E77E01">
        <w:rPr>
          <w:rFonts w:ascii="Times New Roman" w:eastAsia="Times New Roman" w:hAnsi="Times New Roman" w:cs="Times New Roman"/>
          <w:b/>
          <w:sz w:val="28"/>
          <w:szCs w:val="28"/>
          <w:lang w:eastAsia="ru-RU"/>
        </w:rPr>
        <w:t>ПОСТАНОВЛЕНИЕ</w:t>
      </w:r>
    </w:p>
    <w:p w:rsidR="0000171B" w:rsidRDefault="00E77E01" w:rsidP="0000171B">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__</w:t>
      </w:r>
      <w:r w:rsidR="0000171B" w:rsidRPr="00653304">
        <w:rPr>
          <w:rFonts w:ascii="Times New Roman" w:eastAsia="Times New Roman" w:hAnsi="Times New Roman" w:cs="Times New Roman"/>
          <w:sz w:val="28"/>
          <w:szCs w:val="28"/>
          <w:lang w:eastAsia="ru-RU"/>
        </w:rPr>
        <w:t>.</w:t>
      </w:r>
      <w:r w:rsidR="00B71305">
        <w:rPr>
          <w:rFonts w:ascii="Times New Roman" w:eastAsia="Times New Roman" w:hAnsi="Times New Roman" w:cs="Times New Roman"/>
          <w:sz w:val="28"/>
          <w:szCs w:val="28"/>
          <w:lang w:eastAsia="ru-RU"/>
        </w:rPr>
        <w:t>01</w:t>
      </w:r>
      <w:r w:rsidR="0000171B">
        <w:rPr>
          <w:rFonts w:ascii="Times New Roman" w:eastAsia="Times New Roman" w:hAnsi="Times New Roman" w:cs="Times New Roman"/>
          <w:sz w:val="28"/>
          <w:szCs w:val="28"/>
          <w:lang w:eastAsia="ru-RU"/>
        </w:rPr>
        <w:t>.20</w:t>
      </w:r>
      <w:r>
        <w:rPr>
          <w:rFonts w:ascii="Times New Roman" w:eastAsia="Times New Roman" w:hAnsi="Times New Roman" w:cs="Times New Roman"/>
          <w:sz w:val="28"/>
          <w:szCs w:val="28"/>
          <w:lang w:eastAsia="ru-RU"/>
        </w:rPr>
        <w:t>21</w:t>
      </w:r>
      <w:r w:rsidR="0000171B">
        <w:rPr>
          <w:rFonts w:ascii="Times New Roman" w:eastAsia="Times New Roman" w:hAnsi="Times New Roman" w:cs="Times New Roman"/>
          <w:sz w:val="28"/>
          <w:szCs w:val="28"/>
          <w:lang w:eastAsia="ru-RU"/>
        </w:rPr>
        <w:t xml:space="preserve"> г.</w:t>
      </w:r>
      <w:r w:rsidR="0000171B" w:rsidRPr="00653304">
        <w:rPr>
          <w:rFonts w:ascii="Times New Roman" w:eastAsia="Times New Roman" w:hAnsi="Times New Roman" w:cs="Times New Roman"/>
          <w:sz w:val="28"/>
          <w:szCs w:val="28"/>
          <w:lang w:eastAsia="ru-RU"/>
        </w:rPr>
        <w:t xml:space="preserve"> № </w:t>
      </w:r>
      <w:r>
        <w:rPr>
          <w:rFonts w:ascii="Times New Roman" w:eastAsia="Times New Roman" w:hAnsi="Times New Roman" w:cs="Times New Roman"/>
          <w:sz w:val="28"/>
          <w:szCs w:val="28"/>
          <w:lang w:eastAsia="ru-RU"/>
        </w:rPr>
        <w:t>__</w:t>
      </w:r>
      <w:r w:rsidR="0000171B" w:rsidRPr="00653304">
        <w:rPr>
          <w:rFonts w:ascii="Times New Roman" w:eastAsia="Times New Roman" w:hAnsi="Times New Roman" w:cs="Times New Roman"/>
          <w:sz w:val="28"/>
          <w:szCs w:val="28"/>
          <w:lang w:eastAsia="ru-RU"/>
        </w:rPr>
        <w:t xml:space="preserve">                              </w:t>
      </w:r>
    </w:p>
    <w:p w:rsidR="0000171B" w:rsidRDefault="0000171B" w:rsidP="0000171B">
      <w:pPr>
        <w:spacing w:after="0" w:line="240" w:lineRule="auto"/>
        <w:jc w:val="center"/>
        <w:rPr>
          <w:rFonts w:ascii="Times New Roman" w:eastAsia="Times New Roman" w:hAnsi="Times New Roman" w:cs="Times New Roman"/>
          <w:sz w:val="28"/>
          <w:szCs w:val="28"/>
          <w:lang w:eastAsia="ru-RU"/>
        </w:rPr>
      </w:pPr>
      <w:proofErr w:type="spellStart"/>
      <w:r w:rsidRPr="00350AA9">
        <w:rPr>
          <w:rFonts w:ascii="Times New Roman" w:eastAsia="Times New Roman" w:hAnsi="Times New Roman" w:cs="Times New Roman"/>
          <w:sz w:val="28"/>
          <w:szCs w:val="28"/>
          <w:lang w:eastAsia="ru-RU"/>
        </w:rPr>
        <w:t>р.п</w:t>
      </w:r>
      <w:proofErr w:type="spellEnd"/>
      <w:r w:rsidRPr="00350AA9">
        <w:rPr>
          <w:rFonts w:ascii="Times New Roman" w:eastAsia="Times New Roman" w:hAnsi="Times New Roman" w:cs="Times New Roman"/>
          <w:sz w:val="28"/>
          <w:szCs w:val="28"/>
          <w:lang w:eastAsia="ru-RU"/>
        </w:rPr>
        <w:t xml:space="preserve">. </w:t>
      </w:r>
      <w:r w:rsidR="00350AA9" w:rsidRPr="00350AA9">
        <w:rPr>
          <w:rFonts w:ascii="Times New Roman" w:eastAsia="Times New Roman" w:hAnsi="Times New Roman" w:cs="Times New Roman"/>
          <w:sz w:val="28"/>
          <w:szCs w:val="28"/>
          <w:lang w:eastAsia="ru-RU"/>
        </w:rPr>
        <w:t>Ш</w:t>
      </w:r>
      <w:r w:rsidRPr="00350AA9">
        <w:rPr>
          <w:rFonts w:ascii="Times New Roman" w:eastAsia="Times New Roman" w:hAnsi="Times New Roman" w:cs="Times New Roman"/>
          <w:sz w:val="28"/>
          <w:szCs w:val="28"/>
          <w:lang w:eastAsia="ru-RU"/>
        </w:rPr>
        <w:t>олоховский</w:t>
      </w:r>
    </w:p>
    <w:p w:rsidR="00795F0D" w:rsidRPr="00350AA9" w:rsidRDefault="00795F0D" w:rsidP="0000171B">
      <w:pPr>
        <w:spacing w:after="0" w:line="240" w:lineRule="auto"/>
        <w:jc w:val="center"/>
        <w:rPr>
          <w:rFonts w:ascii="Times New Roman" w:eastAsia="Times New Roman" w:hAnsi="Times New Roman" w:cs="Times New Roman"/>
          <w:sz w:val="28"/>
          <w:szCs w:val="28"/>
          <w:lang w:eastAsia="ru-RU"/>
        </w:rPr>
      </w:pPr>
    </w:p>
    <w:p w:rsidR="005D58AD" w:rsidRPr="00795F0D" w:rsidRDefault="00E77E01" w:rsidP="008B47DB">
      <w:pPr>
        <w:pStyle w:val="af2"/>
        <w:jc w:val="center"/>
        <w:rPr>
          <w:rFonts w:ascii="Times New Roman" w:hAnsi="Times New Roman" w:cs="Times New Roman"/>
          <w:b/>
          <w:sz w:val="28"/>
          <w:szCs w:val="28"/>
          <w:lang w:eastAsia="ru-RU"/>
        </w:rPr>
      </w:pP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О комиссии по соблюдению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требований к служебному поведению</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муниципальных служащих, проходящих</w:t>
      </w:r>
      <w:r w:rsidR="008B47DB">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муниципальную службу в Администрации</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Шолоховского городского поселения,</w:t>
      </w:r>
      <w:r>
        <w:rPr>
          <w:rFonts w:ascii="Times New Roman" w:hAnsi="Times New Roman" w:cs="Times New Roman"/>
          <w:b/>
          <w:sz w:val="28"/>
          <w:szCs w:val="28"/>
          <w:lang w:eastAsia="ru-RU"/>
        </w:rPr>
        <w:t xml:space="preserve"> </w:t>
      </w:r>
      <w:r w:rsidR="005D58AD" w:rsidRPr="00795F0D">
        <w:rPr>
          <w:rFonts w:ascii="Times New Roman" w:hAnsi="Times New Roman" w:cs="Times New Roman"/>
          <w:b/>
          <w:sz w:val="28"/>
          <w:szCs w:val="28"/>
          <w:lang w:eastAsia="ru-RU"/>
        </w:rPr>
        <w:t>и урегулированию конфликта интересов</w:t>
      </w:r>
      <w:r w:rsidR="008A4A93">
        <w:rPr>
          <w:rFonts w:ascii="Times New Roman" w:hAnsi="Times New Roman" w:cs="Times New Roman"/>
          <w:b/>
          <w:sz w:val="28"/>
          <w:szCs w:val="28"/>
          <w:lang w:eastAsia="ru-RU"/>
        </w:rPr>
        <w:t>»</w:t>
      </w:r>
    </w:p>
    <w:p w:rsidR="005D58AD" w:rsidRPr="005D58AD" w:rsidRDefault="005D58AD" w:rsidP="005D58AD">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sz w:val="28"/>
          <w:szCs w:val="28"/>
          <w:lang w:eastAsia="ru-RU"/>
        </w:rPr>
      </w:pPr>
      <w:proofErr w:type="gramStart"/>
      <w:r w:rsidRPr="008B47DB">
        <w:rPr>
          <w:rFonts w:ascii="Times New Roman" w:eastAsia="Times New Roman" w:hAnsi="Times New Roman" w:cs="Times New Roman"/>
          <w:color w:val="000000"/>
          <w:sz w:val="28"/>
          <w:szCs w:val="28"/>
          <w:lang w:eastAsia="ru-RU"/>
        </w:rPr>
        <w:t xml:space="preserve">В соответствии с </w:t>
      </w:r>
      <w:hyperlink r:id="rId10" w:history="1">
        <w:r w:rsidRPr="008B47DB">
          <w:rPr>
            <w:rFonts w:ascii="Times New Roman" w:eastAsia="Times New Roman" w:hAnsi="Times New Roman" w:cs="Times New Roman"/>
            <w:color w:val="000000"/>
            <w:sz w:val="28"/>
            <w:szCs w:val="28"/>
            <w:u w:val="single"/>
            <w:lang w:eastAsia="ru-RU"/>
          </w:rPr>
          <w:t>Федеральным законом</w:t>
        </w:r>
      </w:hyperlink>
      <w:r w:rsidRPr="008B47DB">
        <w:rPr>
          <w:rFonts w:ascii="Times New Roman" w:eastAsia="Times New Roman" w:hAnsi="Times New Roman" w:cs="Times New Roman"/>
          <w:color w:val="000000"/>
          <w:sz w:val="28"/>
          <w:szCs w:val="28"/>
          <w:lang w:eastAsia="ru-RU"/>
        </w:rPr>
        <w:t xml:space="preserve"> от 25.12.2008 № 273-ФЗ </w:t>
      </w:r>
      <w:r w:rsidRPr="008B47DB">
        <w:rPr>
          <w:rFonts w:ascii="Times New Roman" w:eastAsia="Times New Roman" w:hAnsi="Times New Roman" w:cs="Times New Roman"/>
          <w:color w:val="000000"/>
          <w:sz w:val="28"/>
          <w:szCs w:val="28"/>
          <w:lang w:eastAsia="ru-RU"/>
        </w:rPr>
        <w:br/>
        <w:t>«О противодействии коррупции», Ф</w:t>
      </w:r>
      <w:r w:rsidRPr="008B47DB">
        <w:rPr>
          <w:rFonts w:ascii="Times New Roman" w:eastAsia="Times New Roman" w:hAnsi="Times New Roman" w:cs="Times New Roman"/>
          <w:sz w:val="28"/>
          <w:szCs w:val="28"/>
          <w:lang w:eastAsia="ru-RU"/>
        </w:rPr>
        <w:t>едеральным законом от 02.03.2007 № 25-ФЗ «О муниципальной службе в Российской Федерации», постановлением Правительства Ростовской области от 14.05.2012 № 365 «Об утверждении порядка образования в органах местного самоуправления, аппаратах избирательных комиссий муниципальных образований комиссий по соблюдению требований к служебному поведению муниципальных служащих</w:t>
      </w:r>
      <w:proofErr w:type="gramEnd"/>
      <w:r w:rsidRPr="008B47DB">
        <w:rPr>
          <w:rFonts w:ascii="Times New Roman" w:eastAsia="Times New Roman" w:hAnsi="Times New Roman" w:cs="Times New Roman"/>
          <w:sz w:val="28"/>
          <w:szCs w:val="28"/>
          <w:lang w:eastAsia="ru-RU"/>
        </w:rPr>
        <w:t xml:space="preserve"> и урегулированию конфликтов интересов»,</w:t>
      </w:r>
      <w:r w:rsidRPr="008B47DB">
        <w:rPr>
          <w:rFonts w:ascii="Arial" w:eastAsia="Times New Roman" w:hAnsi="Arial" w:cs="Times New Roman"/>
          <w:bCs/>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руководствуясь п</w:t>
      </w:r>
      <w:r w:rsidRPr="008B47DB">
        <w:rPr>
          <w:rFonts w:ascii="Times New Roman" w:eastAsia="Times New Roman" w:hAnsi="Times New Roman" w:cs="Times New Roman"/>
          <w:color w:val="000000"/>
          <w:sz w:val="28"/>
          <w:szCs w:val="28"/>
          <w:lang w:eastAsia="ru-RU"/>
        </w:rPr>
        <w:t>остановлением Правительства Ростовской области от 30 августа 2012 г. N 824"О комиссиях по соблюдению требований к служебному поведению государственных гражданских служащих Ростовской области и урегулированию конфликта интересов",</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sz w:val="28"/>
          <w:szCs w:val="28"/>
          <w:lang w:eastAsia="ru-RU"/>
        </w:rPr>
        <w:t xml:space="preserve">Администрация </w:t>
      </w:r>
      <w:r>
        <w:rPr>
          <w:rFonts w:ascii="Times New Roman" w:eastAsia="Times New Roman" w:hAnsi="Times New Roman" w:cs="Times New Roman"/>
          <w:sz w:val="28"/>
          <w:szCs w:val="28"/>
          <w:lang w:eastAsia="ru-RU"/>
        </w:rPr>
        <w:t xml:space="preserve">Шолоховского городского поселения                        </w:t>
      </w:r>
      <w:r w:rsidRPr="008B47DB">
        <w:rPr>
          <w:rFonts w:ascii="Times New Roman" w:eastAsia="Times New Roman" w:hAnsi="Times New Roman" w:cs="Times New Roman"/>
          <w:sz w:val="28"/>
          <w:szCs w:val="28"/>
          <w:lang w:eastAsia="ru-RU"/>
        </w:rPr>
        <w:t xml:space="preserve"> </w:t>
      </w:r>
      <w:proofErr w:type="gramStart"/>
      <w:r w:rsidRPr="008B47DB">
        <w:rPr>
          <w:rFonts w:ascii="Times New Roman" w:eastAsia="Times New Roman" w:hAnsi="Times New Roman" w:cs="Times New Roman"/>
          <w:b/>
          <w:sz w:val="28"/>
          <w:szCs w:val="28"/>
          <w:lang w:eastAsia="ru-RU"/>
        </w:rPr>
        <w:t>п</w:t>
      </w:r>
      <w:proofErr w:type="gramEnd"/>
      <w:r w:rsidRPr="008B47DB">
        <w:rPr>
          <w:rFonts w:ascii="Times New Roman" w:eastAsia="Times New Roman" w:hAnsi="Times New Roman" w:cs="Times New Roman"/>
          <w:b/>
          <w:sz w:val="28"/>
          <w:szCs w:val="28"/>
          <w:lang w:eastAsia="ru-RU"/>
        </w:rPr>
        <w:t xml:space="preserve"> о с т а н о в л я е т:</w:t>
      </w: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0"/>
          <w:szCs w:val="20"/>
          <w:lang w:eastAsia="ru-RU"/>
        </w:rPr>
      </w:pPr>
    </w:p>
    <w:p w:rsidR="008B47DB" w:rsidRPr="008B47DB" w:rsidRDefault="008B47DB" w:rsidP="008B47DB">
      <w:pPr>
        <w:autoSpaceDE w:val="0"/>
        <w:autoSpaceDN w:val="0"/>
        <w:adjustRightInd w:val="0"/>
        <w:spacing w:after="0" w:line="240" w:lineRule="auto"/>
        <w:ind w:firstLine="720"/>
        <w:jc w:val="both"/>
        <w:outlineLvl w:val="0"/>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 Утвердить состав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 в новом составе согласно приложению № 1.</w:t>
      </w:r>
    </w:p>
    <w:p w:rsidR="008B47DB" w:rsidRPr="008B47DB" w:rsidRDefault="008B47DB" w:rsidP="008B47DB">
      <w:pPr>
        <w:autoSpaceDE w:val="0"/>
        <w:autoSpaceDN w:val="0"/>
        <w:adjustRightInd w:val="0"/>
        <w:spacing w:after="0" w:line="240" w:lineRule="auto"/>
        <w:ind w:firstLine="720"/>
        <w:jc w:val="both"/>
        <w:outlineLvl w:val="0"/>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 Утвердить Положение о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 в новой редакции</w:t>
      </w:r>
      <w:r w:rsidRPr="008B47DB">
        <w:rPr>
          <w:rFonts w:ascii="Times New Roman" w:eastAsia="Times New Roman" w:hAnsi="Times New Roman" w:cs="Times New Roman"/>
          <w:color w:val="000000"/>
          <w:sz w:val="28"/>
          <w:szCs w:val="28"/>
          <w:lang w:eastAsia="ru-RU"/>
        </w:rPr>
        <w:t xml:space="preserve"> согласно приложению № 2.</w:t>
      </w:r>
    </w:p>
    <w:p w:rsidR="008B47DB" w:rsidRDefault="008B47DB" w:rsidP="008B47DB">
      <w:pPr>
        <w:autoSpaceDE w:val="0"/>
        <w:autoSpaceDN w:val="0"/>
        <w:adjustRightInd w:val="0"/>
        <w:spacing w:after="0" w:line="240" w:lineRule="auto"/>
        <w:ind w:firstLine="709"/>
        <w:jc w:val="both"/>
        <w:outlineLvl w:val="0"/>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color w:val="000000"/>
          <w:sz w:val="28"/>
          <w:szCs w:val="28"/>
          <w:lang w:eastAsia="ru-RU"/>
        </w:rPr>
        <w:t xml:space="preserve">3.  Признать утратившим силу </w:t>
      </w:r>
      <w:r w:rsidRPr="008B47DB">
        <w:rPr>
          <w:rFonts w:ascii="Times New Roman" w:eastAsia="Times New Roman" w:hAnsi="Times New Roman" w:cs="Times New Roman"/>
          <w:color w:val="000000"/>
          <w:sz w:val="28"/>
          <w:szCs w:val="28"/>
          <w:lang w:eastAsia="ru-RU"/>
        </w:rPr>
        <w:t xml:space="preserve">постановление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bCs/>
          <w:color w:val="000000"/>
          <w:sz w:val="28"/>
          <w:szCs w:val="28"/>
          <w:lang w:eastAsia="ru-RU"/>
        </w:rPr>
        <w:t xml:space="preserve">от </w:t>
      </w:r>
      <w:r>
        <w:rPr>
          <w:rFonts w:ascii="Times New Roman" w:eastAsia="Times New Roman" w:hAnsi="Times New Roman" w:cs="Times New Roman"/>
          <w:bCs/>
          <w:color w:val="000000"/>
          <w:sz w:val="28"/>
          <w:szCs w:val="28"/>
          <w:lang w:eastAsia="ru-RU"/>
        </w:rPr>
        <w:t>09</w:t>
      </w:r>
      <w:r w:rsidRPr="008B47DB">
        <w:rPr>
          <w:rFonts w:ascii="Times New Roman" w:eastAsia="Times New Roman" w:hAnsi="Times New Roman" w:cs="Times New Roman"/>
          <w:bCs/>
          <w:color w:val="000000"/>
          <w:sz w:val="28"/>
          <w:szCs w:val="28"/>
          <w:lang w:eastAsia="ru-RU"/>
        </w:rPr>
        <w:t>.01.201</w:t>
      </w:r>
      <w:r>
        <w:rPr>
          <w:rFonts w:ascii="Times New Roman" w:eastAsia="Times New Roman" w:hAnsi="Times New Roman" w:cs="Times New Roman"/>
          <w:bCs/>
          <w:color w:val="000000"/>
          <w:sz w:val="28"/>
          <w:szCs w:val="28"/>
          <w:lang w:eastAsia="ru-RU"/>
        </w:rPr>
        <w:t>9</w:t>
      </w:r>
      <w:r w:rsidRPr="008B47DB">
        <w:rPr>
          <w:rFonts w:ascii="Times New Roman" w:eastAsia="Times New Roman" w:hAnsi="Times New Roman" w:cs="Times New Roman"/>
          <w:bCs/>
          <w:color w:val="000000"/>
          <w:sz w:val="28"/>
          <w:szCs w:val="28"/>
          <w:lang w:eastAsia="ru-RU"/>
        </w:rPr>
        <w:t xml:space="preserve"> № </w:t>
      </w:r>
      <w:r>
        <w:rPr>
          <w:rFonts w:ascii="Times New Roman" w:eastAsia="Times New Roman" w:hAnsi="Times New Roman" w:cs="Times New Roman"/>
          <w:bCs/>
          <w:color w:val="000000"/>
          <w:sz w:val="28"/>
          <w:szCs w:val="28"/>
          <w:lang w:eastAsia="ru-RU"/>
        </w:rPr>
        <w:t>02</w:t>
      </w:r>
      <w:r w:rsidRPr="008B47DB">
        <w:rPr>
          <w:rFonts w:ascii="Times New Roman" w:eastAsia="Times New Roman" w:hAnsi="Times New Roman" w:cs="Times New Roman"/>
          <w:bCs/>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w:t>
      </w:r>
      <w:r w:rsidRPr="008B47DB">
        <w:rPr>
          <w:rFonts w:ascii="Times New Roman" w:eastAsia="Times New Roman" w:hAnsi="Times New Roman" w:cs="Times New Roman"/>
          <w:bCs/>
          <w:color w:val="000000"/>
          <w:sz w:val="28"/>
          <w:szCs w:val="28"/>
          <w:lang w:eastAsia="ru-RU"/>
        </w:rPr>
        <w:t xml:space="preserve">О комиссии по </w:t>
      </w:r>
      <w:r w:rsidRPr="008B47DB">
        <w:rPr>
          <w:rFonts w:ascii="Times New Roman" w:eastAsia="Times New Roman" w:hAnsi="Times New Roman" w:cs="Times New Roman"/>
          <w:bCs/>
          <w:color w:val="000000"/>
          <w:sz w:val="28"/>
          <w:szCs w:val="28"/>
          <w:lang w:eastAsia="ru-RU"/>
        </w:rPr>
        <w:lastRenderedPageBreak/>
        <w:t xml:space="preserve">соблюдению 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w:t>
      </w:r>
      <w:r>
        <w:rPr>
          <w:rFonts w:ascii="Times New Roman" w:eastAsia="Times New Roman" w:hAnsi="Times New Roman" w:cs="Times New Roman"/>
          <w:bCs/>
          <w:color w:val="000000"/>
          <w:sz w:val="28"/>
          <w:szCs w:val="28"/>
          <w:lang w:eastAsia="ru-RU"/>
        </w:rPr>
        <w:t>улированию конфликта интересов».</w:t>
      </w:r>
    </w:p>
    <w:p w:rsidR="008B47DB" w:rsidRPr="008B47DB" w:rsidRDefault="008B47DB" w:rsidP="008B47DB">
      <w:pPr>
        <w:autoSpaceDE w:val="0"/>
        <w:autoSpaceDN w:val="0"/>
        <w:adjustRightInd w:val="0"/>
        <w:spacing w:after="0" w:line="240" w:lineRule="auto"/>
        <w:ind w:firstLine="709"/>
        <w:jc w:val="both"/>
        <w:outlineLvl w:val="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 xml:space="preserve">4. </w:t>
      </w:r>
      <w:proofErr w:type="gramStart"/>
      <w:r>
        <w:rPr>
          <w:rFonts w:ascii="Times New Roman" w:eastAsia="Times New Roman" w:hAnsi="Times New Roman" w:cs="Times New Roman"/>
          <w:bCs/>
          <w:color w:val="000000"/>
          <w:sz w:val="28"/>
          <w:szCs w:val="28"/>
          <w:lang w:eastAsia="ru-RU"/>
        </w:rPr>
        <w:t>Контроль за</w:t>
      </w:r>
      <w:proofErr w:type="gramEnd"/>
      <w:r>
        <w:rPr>
          <w:rFonts w:ascii="Times New Roman" w:eastAsia="Times New Roman" w:hAnsi="Times New Roman" w:cs="Times New Roman"/>
          <w:bCs/>
          <w:color w:val="000000"/>
          <w:sz w:val="28"/>
          <w:szCs w:val="28"/>
          <w:lang w:eastAsia="ru-RU"/>
        </w:rPr>
        <w:t xml:space="preserve"> настоящим постановлением возложить на главного специалиста Администрации Шолоховского городского поселения Я.В. </w:t>
      </w:r>
      <w:proofErr w:type="spellStart"/>
      <w:r>
        <w:rPr>
          <w:rFonts w:ascii="Times New Roman" w:eastAsia="Times New Roman" w:hAnsi="Times New Roman" w:cs="Times New Roman"/>
          <w:bCs/>
          <w:color w:val="000000"/>
          <w:sz w:val="28"/>
          <w:szCs w:val="28"/>
          <w:lang w:eastAsia="ru-RU"/>
        </w:rPr>
        <w:t>Гурееву</w:t>
      </w:r>
      <w:proofErr w:type="spellEnd"/>
      <w:r>
        <w:rPr>
          <w:rFonts w:ascii="Times New Roman" w:eastAsia="Times New Roman" w:hAnsi="Times New Roman" w:cs="Times New Roman"/>
          <w:bCs/>
          <w:color w:val="000000"/>
          <w:sz w:val="28"/>
          <w:szCs w:val="28"/>
          <w:lang w:eastAsia="ru-RU"/>
        </w:rPr>
        <w:t>.</w:t>
      </w:r>
    </w:p>
    <w:p w:rsidR="008B47DB" w:rsidRPr="008B47DB" w:rsidRDefault="008B47DB" w:rsidP="008B47DB">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center"/>
        <w:rPr>
          <w:rFonts w:ascii="Times New Roman" w:eastAsia="Times New Roman" w:hAnsi="Times New Roman" w:cs="Times New Roman"/>
          <w:color w:val="000000"/>
          <w:sz w:val="28"/>
          <w:szCs w:val="28"/>
          <w:lang w:eastAsia="ru-RU"/>
        </w:rPr>
      </w:pPr>
    </w:p>
    <w:p w:rsidR="008B47DB" w:rsidRDefault="008B47DB" w:rsidP="008B47DB">
      <w:pPr>
        <w:tabs>
          <w:tab w:val="left" w:pos="843"/>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ab/>
        <w:t>Глава Администрации</w:t>
      </w:r>
    </w:p>
    <w:p w:rsidR="008B47DB" w:rsidRPr="008B47DB" w:rsidRDefault="008B47DB" w:rsidP="008B47DB">
      <w:pPr>
        <w:tabs>
          <w:tab w:val="left" w:pos="843"/>
          <w:tab w:val="left" w:pos="7169"/>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Шолоховского городского поселения</w:t>
      </w:r>
      <w:r>
        <w:rPr>
          <w:rFonts w:ascii="Times New Roman" w:eastAsia="Times New Roman" w:hAnsi="Times New Roman" w:cs="Times New Roman"/>
          <w:color w:val="000000"/>
          <w:sz w:val="28"/>
          <w:szCs w:val="28"/>
          <w:lang w:eastAsia="ru-RU"/>
        </w:rPr>
        <w:tab/>
        <w:t>О.П. Снисаренко</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A4A93"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8A4A93">
        <w:rPr>
          <w:rFonts w:ascii="Times New Roman" w:eastAsia="Times New Roman" w:hAnsi="Times New Roman" w:cs="Times New Roman"/>
          <w:color w:val="000000"/>
          <w:sz w:val="28"/>
          <w:szCs w:val="28"/>
          <w:lang w:eastAsia="ru-RU"/>
        </w:rPr>
        <w:t xml:space="preserve">Постановление вносит главный специалист </w:t>
      </w: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r w:rsidRPr="008A4A93">
        <w:rPr>
          <w:rFonts w:ascii="Times New Roman" w:eastAsia="Times New Roman" w:hAnsi="Times New Roman" w:cs="Times New Roman"/>
          <w:color w:val="000000"/>
          <w:sz w:val="28"/>
          <w:szCs w:val="28"/>
          <w:lang w:eastAsia="ru-RU"/>
        </w:rPr>
        <w:t>Администрации 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r w:rsidR="008A4A93">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Я.В. Гуреева</w:t>
      </w:r>
      <w:r w:rsidRPr="008B47DB">
        <w:rPr>
          <w:rFonts w:ascii="Times New Roman" w:eastAsia="Times New Roman" w:hAnsi="Times New Roman" w:cs="Times New Roman"/>
          <w:color w:val="000000"/>
          <w:sz w:val="28"/>
          <w:szCs w:val="28"/>
          <w:lang w:eastAsia="ru-RU"/>
        </w:rPr>
        <w:t xml:space="preserve">                                                                                                        </w:t>
      </w: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Default="008B47DB" w:rsidP="008B47DB">
      <w:pPr>
        <w:autoSpaceDE w:val="0"/>
        <w:autoSpaceDN w:val="0"/>
        <w:adjustRightInd w:val="0"/>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bCs/>
          <w:color w:val="000000"/>
          <w:sz w:val="28"/>
          <w:szCs w:val="28"/>
          <w:lang w:eastAsia="ru-RU"/>
        </w:rPr>
        <w:t>Приложение № 1</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 </w:t>
      </w:r>
      <w:hyperlink r:id="rId11" w:anchor="sub_0" w:history="1">
        <w:r w:rsidRPr="008B47DB">
          <w:rPr>
            <w:rFonts w:ascii="Times New Roman" w:eastAsia="Times New Roman" w:hAnsi="Times New Roman" w:cs="Times New Roman"/>
            <w:bCs/>
            <w:color w:val="000000"/>
            <w:sz w:val="28"/>
            <w:szCs w:val="28"/>
            <w:lang w:eastAsia="ru-RU"/>
          </w:rPr>
          <w:t>постановлению</w:t>
        </w:r>
      </w:hyperlink>
      <w:r w:rsidRPr="008B47DB">
        <w:rPr>
          <w:rFonts w:ascii="Times New Roman" w:eastAsia="Times New Roman" w:hAnsi="Times New Roman" w:cs="Times New Roman"/>
          <w:bCs/>
          <w:color w:val="000000"/>
          <w:sz w:val="28"/>
          <w:szCs w:val="28"/>
          <w:lang w:eastAsia="ru-RU"/>
        </w:rPr>
        <w:t xml:space="preserve"> </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Администрации </w:t>
      </w:r>
      <w:proofErr w:type="gramStart"/>
      <w:r>
        <w:rPr>
          <w:rFonts w:ascii="Times New Roman" w:eastAsia="Times New Roman" w:hAnsi="Times New Roman" w:cs="Times New Roman"/>
          <w:bCs/>
          <w:color w:val="000000"/>
          <w:sz w:val="28"/>
          <w:szCs w:val="28"/>
          <w:lang w:eastAsia="ru-RU"/>
        </w:rPr>
        <w:t>Шолоховского</w:t>
      </w:r>
      <w:proofErr w:type="gramEnd"/>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 xml:space="preserve"> городского поселения</w:t>
      </w: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от </w:t>
      </w:r>
      <w:r>
        <w:rPr>
          <w:rFonts w:ascii="Times New Roman" w:eastAsia="Times New Roman" w:hAnsi="Times New Roman" w:cs="Times New Roman"/>
          <w:bCs/>
          <w:color w:val="000000"/>
          <w:sz w:val="28"/>
          <w:szCs w:val="28"/>
          <w:lang w:eastAsia="ru-RU"/>
        </w:rPr>
        <w:t>__</w:t>
      </w:r>
      <w:r w:rsidRPr="008B47DB">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__</w:t>
      </w:r>
      <w:r w:rsidRPr="008B47DB">
        <w:rPr>
          <w:rFonts w:ascii="Times New Roman" w:eastAsia="Times New Roman" w:hAnsi="Times New Roman" w:cs="Times New Roman"/>
          <w:bCs/>
          <w:color w:val="000000"/>
          <w:sz w:val="28"/>
          <w:szCs w:val="28"/>
          <w:lang w:eastAsia="ru-RU"/>
        </w:rPr>
        <w:t>.202</w:t>
      </w:r>
      <w:r>
        <w:rPr>
          <w:rFonts w:ascii="Times New Roman" w:eastAsia="Times New Roman" w:hAnsi="Times New Roman" w:cs="Times New Roman"/>
          <w:bCs/>
          <w:color w:val="000000"/>
          <w:sz w:val="28"/>
          <w:szCs w:val="28"/>
          <w:lang w:eastAsia="ru-RU"/>
        </w:rPr>
        <w:t>1</w:t>
      </w:r>
      <w:r w:rsidRPr="008B47DB">
        <w:rPr>
          <w:rFonts w:ascii="Times New Roman" w:eastAsia="Times New Roman" w:hAnsi="Times New Roman" w:cs="Times New Roman"/>
          <w:bCs/>
          <w:color w:val="000000"/>
          <w:sz w:val="28"/>
          <w:szCs w:val="28"/>
          <w:lang w:eastAsia="ru-RU"/>
        </w:rPr>
        <w:t>№</w:t>
      </w:r>
      <w:r>
        <w:rPr>
          <w:rFonts w:ascii="Times New Roman" w:eastAsia="Times New Roman" w:hAnsi="Times New Roman" w:cs="Times New Roman"/>
          <w:bCs/>
          <w:color w:val="000000"/>
          <w:sz w:val="28"/>
          <w:szCs w:val="28"/>
          <w:lang w:eastAsia="ru-RU"/>
        </w:rPr>
        <w:t>__</w:t>
      </w:r>
    </w:p>
    <w:p w:rsidR="008B47DB" w:rsidRPr="008B47DB" w:rsidRDefault="008B47DB" w:rsidP="008B47DB">
      <w:pPr>
        <w:spacing w:after="0" w:line="240" w:lineRule="auto"/>
        <w:jc w:val="both"/>
        <w:rPr>
          <w:rFonts w:ascii="Times New Roman" w:eastAsia="Times New Roman" w:hAnsi="Times New Roman" w:cs="Times New Roman"/>
          <w:bCs/>
          <w:color w:val="000000"/>
          <w:sz w:val="28"/>
          <w:szCs w:val="28"/>
          <w:lang w:eastAsia="ru-RU"/>
        </w:rPr>
      </w:pP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СОСТАВ</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комиссии </w:t>
      </w:r>
      <w:r w:rsidRPr="008B47DB">
        <w:rPr>
          <w:rFonts w:ascii="Times New Roman" w:eastAsia="Times New Roman" w:hAnsi="Times New Roman" w:cs="Times New Roman"/>
          <w:color w:val="000000"/>
          <w:sz w:val="28"/>
          <w:szCs w:val="28"/>
          <w:lang w:eastAsia="ru-RU"/>
        </w:rPr>
        <w:t xml:space="preserve">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xml:space="preserve">, </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и урегулированию конфликта интересов</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p>
    <w:p w:rsidR="008B47DB" w:rsidRPr="005D58AD" w:rsidRDefault="008B47DB" w:rsidP="008B47DB">
      <w:pPr>
        <w:spacing w:after="0" w:line="240" w:lineRule="auto"/>
        <w:ind w:firstLine="720"/>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Default="008B47DB" w:rsidP="008B47DB">
            <w:pPr>
              <w:pStyle w:val="af0"/>
              <w:rPr>
                <w:rFonts w:ascii="Times New Roman" w:hAnsi="Times New Roman"/>
                <w:sz w:val="28"/>
                <w:szCs w:val="28"/>
              </w:rPr>
            </w:pPr>
            <w:r>
              <w:rPr>
                <w:rFonts w:ascii="Times New Roman" w:hAnsi="Times New Roman"/>
                <w:sz w:val="28"/>
                <w:szCs w:val="28"/>
              </w:rPr>
              <w:t>Ярош Наталья Борисовна</w:t>
            </w:r>
          </w:p>
        </w:tc>
        <w:tc>
          <w:tcPr>
            <w:tcW w:w="285" w:type="dxa"/>
            <w:tcBorders>
              <w:top w:val="single" w:sz="4" w:space="0" w:color="auto"/>
              <w:left w:val="single" w:sz="4" w:space="0" w:color="auto"/>
              <w:bottom w:val="single" w:sz="4" w:space="0" w:color="auto"/>
              <w:right w:val="single" w:sz="4" w:space="0" w:color="auto"/>
            </w:tcBorders>
          </w:tcPr>
          <w:p w:rsidR="008B47DB" w:rsidRDefault="008B47DB" w:rsidP="008B47DB">
            <w:pPr>
              <w:pStyle w:val="af1"/>
              <w:jc w:val="center"/>
              <w:rPr>
                <w:rFonts w:ascii="Times New Roman" w:hAnsi="Times New Roman"/>
                <w:sz w:val="28"/>
                <w:szCs w:val="28"/>
              </w:rPr>
            </w:pPr>
            <w:r>
              <w:rPr>
                <w:rFonts w:ascii="Times New Roman" w:hAnsi="Times New Roman"/>
                <w:sz w:val="28"/>
                <w:szCs w:val="28"/>
              </w:rPr>
              <w:t>-</w:t>
            </w:r>
          </w:p>
        </w:tc>
        <w:tc>
          <w:tcPr>
            <w:tcW w:w="5502" w:type="dxa"/>
            <w:tcBorders>
              <w:top w:val="single" w:sz="4" w:space="0" w:color="auto"/>
              <w:left w:val="single" w:sz="4" w:space="0" w:color="auto"/>
              <w:bottom w:val="single" w:sz="4" w:space="0" w:color="auto"/>
              <w:right w:val="single" w:sz="4" w:space="0" w:color="auto"/>
            </w:tcBorders>
          </w:tcPr>
          <w:p w:rsidR="008B47DB" w:rsidRDefault="008B47DB" w:rsidP="008B47DB">
            <w:pPr>
              <w:pStyle w:val="af0"/>
              <w:rPr>
                <w:rFonts w:ascii="Times New Roman" w:hAnsi="Times New Roman"/>
                <w:sz w:val="28"/>
                <w:szCs w:val="28"/>
              </w:rPr>
            </w:pPr>
            <w:r>
              <w:rPr>
                <w:rFonts w:ascii="Times New Roman" w:hAnsi="Times New Roman"/>
                <w:sz w:val="28"/>
                <w:szCs w:val="28"/>
              </w:rPr>
              <w:t>начальник отдела экономики и финансов, председатель комиссии</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Тимошина Ольга Георгиевна  </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 xml:space="preserve">заведующий сектором </w:t>
            </w:r>
            <w:r>
              <w:rPr>
                <w:rFonts w:ascii="Times New Roman" w:eastAsia="Times New Roman" w:hAnsi="Times New Roman" w:cs="Times New Roman"/>
                <w:sz w:val="28"/>
                <w:szCs w:val="28"/>
                <w:lang w:eastAsia="ru-RU"/>
              </w:rPr>
              <w:t>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w:t>
            </w:r>
          </w:p>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заместитель председателя комиссии</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Гуреева Яна Владимировна</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главный</w:t>
            </w:r>
            <w:r w:rsidRPr="005D58AD">
              <w:rPr>
                <w:rFonts w:ascii="Times New Roman" w:eastAsia="Times New Roman" w:hAnsi="Times New Roman" w:cs="Times New Roman"/>
                <w:sz w:val="28"/>
                <w:szCs w:val="28"/>
                <w:lang w:eastAsia="ru-RU"/>
              </w:rPr>
              <w:t xml:space="preserve"> специалист Администрации </w:t>
            </w:r>
            <w:r>
              <w:rPr>
                <w:rFonts w:ascii="Times New Roman" w:eastAsia="Times New Roman" w:hAnsi="Times New Roman" w:cs="Times New Roman"/>
                <w:sz w:val="28"/>
                <w:szCs w:val="28"/>
                <w:lang w:eastAsia="ru-RU"/>
              </w:rPr>
              <w:t>Шолоховского городского поселения</w:t>
            </w:r>
            <w:r w:rsidRPr="005D58AD">
              <w:rPr>
                <w:rFonts w:ascii="Times New Roman" w:eastAsia="Times New Roman" w:hAnsi="Times New Roman" w:cs="Times New Roman"/>
                <w:sz w:val="28"/>
                <w:szCs w:val="28"/>
                <w:lang w:eastAsia="ru-RU"/>
              </w:rPr>
              <w:t>, секретарь комиссии</w:t>
            </w:r>
          </w:p>
        </w:tc>
      </w:tr>
    </w:tbl>
    <w:p w:rsidR="008B47DB" w:rsidRPr="005D58AD" w:rsidRDefault="008B47DB" w:rsidP="008B47DB">
      <w:pPr>
        <w:spacing w:after="0" w:line="240" w:lineRule="auto"/>
        <w:rPr>
          <w:rFonts w:ascii="Times New Roman" w:eastAsia="Times New Roman" w:hAnsi="Times New Roman" w:cs="Times New Roman"/>
          <w:sz w:val="24"/>
          <w:szCs w:val="24"/>
          <w:lang w:eastAsia="ru-RU"/>
        </w:rPr>
      </w:pPr>
    </w:p>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Члены комиссии:</w:t>
      </w:r>
    </w:p>
    <w:p w:rsidR="008B47DB" w:rsidRPr="005D58AD" w:rsidRDefault="008B47DB" w:rsidP="008B47DB">
      <w:pPr>
        <w:spacing w:after="0" w:line="240" w:lineRule="auto"/>
        <w:rPr>
          <w:rFonts w:ascii="Times New Roman" w:eastAsia="Times New Roman" w:hAnsi="Times New Roman" w:cs="Times New Roman"/>
          <w:sz w:val="24"/>
          <w:szCs w:val="24"/>
          <w:lang w:eastAsia="ru-RU"/>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27"/>
        <w:gridCol w:w="285"/>
        <w:gridCol w:w="5502"/>
      </w:tblGrid>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Игнатенкова</w:t>
            </w:r>
            <w:proofErr w:type="spellEnd"/>
            <w:r>
              <w:rPr>
                <w:rFonts w:ascii="Times New Roman" w:eastAsia="Times New Roman" w:hAnsi="Times New Roman" w:cs="Times New Roman"/>
                <w:sz w:val="28"/>
                <w:szCs w:val="28"/>
                <w:lang w:eastAsia="ru-RU"/>
              </w:rPr>
              <w:t xml:space="preserve"> Ольга Александровна</w:t>
            </w:r>
            <w:r w:rsidRPr="005D58AD">
              <w:rPr>
                <w:rFonts w:ascii="Times New Roman" w:eastAsia="Times New Roman" w:hAnsi="Times New Roman" w:cs="Times New Roman"/>
                <w:sz w:val="28"/>
                <w:szCs w:val="28"/>
                <w:lang w:eastAsia="ru-RU"/>
              </w:rPr>
              <w:t xml:space="preserve"> </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директор МБУК Шолоховский ДК</w:t>
            </w:r>
          </w:p>
        </w:tc>
      </w:tr>
      <w:tr w:rsidR="008A4A93" w:rsidRPr="005D58AD" w:rsidTr="008B47DB">
        <w:tc>
          <w:tcPr>
            <w:tcW w:w="3427" w:type="dxa"/>
            <w:tcBorders>
              <w:top w:val="single" w:sz="4" w:space="0" w:color="auto"/>
              <w:left w:val="single" w:sz="4" w:space="0" w:color="auto"/>
              <w:bottom w:val="single" w:sz="4" w:space="0" w:color="auto"/>
              <w:right w:val="single" w:sz="4" w:space="0" w:color="auto"/>
            </w:tcBorders>
          </w:tcPr>
          <w:p w:rsidR="008A4A93" w:rsidRDefault="008A4A93" w:rsidP="00944837">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Кондратович Оксана Александровна</w:t>
            </w:r>
          </w:p>
        </w:tc>
        <w:tc>
          <w:tcPr>
            <w:tcW w:w="285" w:type="dxa"/>
            <w:tcBorders>
              <w:top w:val="single" w:sz="4" w:space="0" w:color="auto"/>
              <w:left w:val="single" w:sz="4" w:space="0" w:color="auto"/>
              <w:bottom w:val="single" w:sz="4" w:space="0" w:color="auto"/>
              <w:right w:val="single" w:sz="4" w:space="0" w:color="auto"/>
            </w:tcBorders>
          </w:tcPr>
          <w:p w:rsidR="008A4A93" w:rsidRPr="005D58AD" w:rsidRDefault="008A4A93" w:rsidP="00944837">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A4A93" w:rsidRPr="005D58AD" w:rsidRDefault="008A4A93" w:rsidP="00944837">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заведующий сектором по земельным и имущественным отношениям</w:t>
            </w:r>
          </w:p>
        </w:tc>
      </w:tr>
      <w:tr w:rsidR="008B47DB" w:rsidRPr="005D58AD" w:rsidTr="008B47DB">
        <w:tc>
          <w:tcPr>
            <w:tcW w:w="3427"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Романенко Елена Владимировна</w:t>
            </w:r>
          </w:p>
        </w:tc>
        <w:tc>
          <w:tcPr>
            <w:tcW w:w="285"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5D58AD">
              <w:rPr>
                <w:rFonts w:ascii="Times New Roman" w:eastAsia="Times New Roman" w:hAnsi="Times New Roman" w:cs="Times New Roman"/>
                <w:sz w:val="28"/>
                <w:szCs w:val="28"/>
                <w:lang w:eastAsia="ru-RU"/>
              </w:rPr>
              <w:t>-</w:t>
            </w:r>
          </w:p>
        </w:tc>
        <w:tc>
          <w:tcPr>
            <w:tcW w:w="5502" w:type="dxa"/>
            <w:tcBorders>
              <w:top w:val="single" w:sz="4" w:space="0" w:color="auto"/>
              <w:left w:val="single" w:sz="4" w:space="0" w:color="auto"/>
              <w:bottom w:val="single" w:sz="4" w:space="0" w:color="auto"/>
              <w:right w:val="single" w:sz="4" w:space="0" w:color="auto"/>
            </w:tcBorders>
          </w:tcPr>
          <w:p w:rsidR="008B47DB" w:rsidRPr="005D58AD" w:rsidRDefault="008B47DB" w:rsidP="008B47DB">
            <w:pPr>
              <w:autoSpaceDE w:val="0"/>
              <w:autoSpaceDN w:val="0"/>
              <w:adjustRightInd w:val="0"/>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ведущий специалист сектора муниципального хозяйства</w:t>
            </w:r>
            <w:r w:rsidRPr="005D58AD">
              <w:rPr>
                <w:rFonts w:ascii="Times New Roman" w:eastAsia="Times New Roman" w:hAnsi="Times New Roman" w:cs="Times New Roman"/>
                <w:sz w:val="28"/>
                <w:szCs w:val="28"/>
                <w:lang w:eastAsia="ru-RU"/>
              </w:rPr>
              <w:t xml:space="preserve"> Администрации </w:t>
            </w:r>
            <w:r>
              <w:rPr>
                <w:rFonts w:ascii="Times New Roman" w:eastAsia="Times New Roman" w:hAnsi="Times New Roman" w:cs="Times New Roman"/>
                <w:sz w:val="28"/>
                <w:szCs w:val="28"/>
                <w:lang w:eastAsia="ru-RU"/>
              </w:rPr>
              <w:t>Шолоховского городского поселения</w:t>
            </w:r>
          </w:p>
        </w:tc>
      </w:tr>
    </w:tbl>
    <w:p w:rsidR="008B47DB" w:rsidRPr="005D58AD" w:rsidRDefault="008B47DB" w:rsidP="008B47DB">
      <w:pPr>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p>
    <w:p w:rsidR="008B47DB" w:rsidRPr="005D58AD"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bookmarkStart w:id="1" w:name="sub_1000"/>
      <w:bookmarkEnd w:id="1"/>
    </w:p>
    <w:p w:rsidR="008B47DB" w:rsidRPr="008B47DB" w:rsidRDefault="008B47DB" w:rsidP="008B47DB">
      <w:pPr>
        <w:spacing w:after="0" w:line="240" w:lineRule="auto"/>
        <w:rPr>
          <w:rFonts w:ascii="Times New Roman" w:eastAsia="Times New Roman" w:hAnsi="Times New Roman" w:cs="Times New Roman"/>
          <w:sz w:val="28"/>
          <w:szCs w:val="28"/>
          <w:lang w:eastAsia="ru-RU"/>
        </w:rPr>
      </w:pPr>
    </w:p>
    <w:p w:rsidR="008B47DB" w:rsidRPr="008B47DB" w:rsidRDefault="008B47DB" w:rsidP="008B47DB">
      <w:pPr>
        <w:spacing w:after="0" w:line="240" w:lineRule="auto"/>
        <w:rPr>
          <w:rFonts w:ascii="Times New Roman" w:eastAsia="Times New Roman" w:hAnsi="Times New Roman" w:cs="Times New Roman"/>
          <w:sz w:val="28"/>
          <w:szCs w:val="28"/>
          <w:lang w:eastAsia="ru-RU"/>
        </w:rPr>
      </w:pPr>
    </w:p>
    <w:p w:rsidR="008B47DB" w:rsidRPr="008B47DB" w:rsidRDefault="008B47DB" w:rsidP="008B47DB">
      <w:pPr>
        <w:spacing w:after="0" w:line="240" w:lineRule="auto"/>
        <w:rPr>
          <w:rFonts w:ascii="Times New Roman" w:eastAsia="Times New Roman" w:hAnsi="Times New Roman" w:cs="Times New Roman"/>
          <w:sz w:val="24"/>
          <w:szCs w:val="24"/>
          <w:lang w:eastAsia="ru-RU"/>
        </w:rPr>
      </w:pPr>
    </w:p>
    <w:p w:rsidR="008B47DB" w:rsidRPr="008B47DB" w:rsidRDefault="008B47DB" w:rsidP="008B47DB">
      <w:pPr>
        <w:tabs>
          <w:tab w:val="left" w:pos="7016"/>
        </w:tabs>
        <w:autoSpaceDE w:val="0"/>
        <w:autoSpaceDN w:val="0"/>
        <w:adjustRightInd w:val="0"/>
        <w:spacing w:after="0"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Главный специалист</w:t>
      </w:r>
      <w:r>
        <w:rPr>
          <w:rFonts w:ascii="Times New Roman" w:eastAsia="Times New Roman" w:hAnsi="Times New Roman" w:cs="Times New Roman"/>
          <w:color w:val="000000"/>
          <w:sz w:val="28"/>
          <w:szCs w:val="28"/>
          <w:lang w:eastAsia="ru-RU"/>
        </w:rPr>
        <w:tab/>
        <w:t>Я.В. Гуреева</w:t>
      </w:r>
    </w:p>
    <w:p w:rsidR="008B47DB" w:rsidRPr="008B47DB" w:rsidRDefault="008B47DB" w:rsidP="008A4A93">
      <w:pPr>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spacing w:after="0" w:line="240" w:lineRule="auto"/>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bCs/>
          <w:color w:val="000000"/>
          <w:sz w:val="28"/>
          <w:szCs w:val="28"/>
          <w:lang w:eastAsia="ru-RU"/>
        </w:rPr>
        <w:t>Приложение № 2</w:t>
      </w:r>
    </w:p>
    <w:p w:rsid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к </w:t>
      </w:r>
      <w:hyperlink r:id="rId12" w:anchor="sub_0" w:history="1">
        <w:r w:rsidRPr="008B47DB">
          <w:rPr>
            <w:rFonts w:ascii="Times New Roman" w:eastAsia="Times New Roman" w:hAnsi="Times New Roman" w:cs="Times New Roman"/>
            <w:bCs/>
            <w:color w:val="000000"/>
            <w:sz w:val="28"/>
            <w:szCs w:val="28"/>
            <w:lang w:eastAsia="ru-RU"/>
          </w:rPr>
          <w:t>постановлению</w:t>
        </w:r>
      </w:hyperlink>
      <w:r w:rsidRPr="008B47DB">
        <w:rPr>
          <w:rFonts w:ascii="Times New Roman" w:eastAsia="Times New Roman" w:hAnsi="Times New Roman" w:cs="Times New Roman"/>
          <w:bCs/>
          <w:color w:val="000000"/>
          <w:sz w:val="28"/>
          <w:szCs w:val="28"/>
          <w:lang w:eastAsia="ru-RU"/>
        </w:rPr>
        <w:t xml:space="preserve"> Администрации </w:t>
      </w:r>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Cs/>
          <w:color w:val="000000"/>
          <w:sz w:val="28"/>
          <w:szCs w:val="28"/>
          <w:lang w:eastAsia="ru-RU"/>
        </w:rPr>
        <w:t>Шолоховского городского поселения</w:t>
      </w:r>
    </w:p>
    <w:p w:rsidR="008B47DB" w:rsidRPr="008B47DB" w:rsidRDefault="008B47DB" w:rsidP="008B47DB">
      <w:pPr>
        <w:spacing w:after="0" w:line="240" w:lineRule="auto"/>
        <w:jc w:val="right"/>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от </w:t>
      </w:r>
      <w:r>
        <w:rPr>
          <w:rFonts w:ascii="Times New Roman" w:eastAsia="Times New Roman" w:hAnsi="Times New Roman" w:cs="Times New Roman"/>
          <w:bCs/>
          <w:color w:val="000000"/>
          <w:sz w:val="28"/>
          <w:szCs w:val="28"/>
          <w:lang w:eastAsia="ru-RU"/>
        </w:rPr>
        <w:t>____</w:t>
      </w:r>
      <w:r w:rsidRPr="008B47DB">
        <w:rPr>
          <w:rFonts w:ascii="Times New Roman" w:eastAsia="Times New Roman" w:hAnsi="Times New Roman" w:cs="Times New Roman"/>
          <w:bCs/>
          <w:color w:val="000000"/>
          <w:sz w:val="28"/>
          <w:szCs w:val="28"/>
          <w:lang w:eastAsia="ru-RU"/>
        </w:rPr>
        <w:t>.202</w:t>
      </w:r>
      <w:r>
        <w:rPr>
          <w:rFonts w:ascii="Times New Roman" w:eastAsia="Times New Roman" w:hAnsi="Times New Roman" w:cs="Times New Roman"/>
          <w:bCs/>
          <w:color w:val="000000"/>
          <w:sz w:val="28"/>
          <w:szCs w:val="28"/>
          <w:lang w:eastAsia="ru-RU"/>
        </w:rPr>
        <w:t>1</w:t>
      </w:r>
      <w:r w:rsidRPr="008B47DB">
        <w:rPr>
          <w:rFonts w:ascii="Times New Roman" w:eastAsia="Times New Roman" w:hAnsi="Times New Roman" w:cs="Times New Roman"/>
          <w:bCs/>
          <w:color w:val="000000"/>
          <w:sz w:val="28"/>
          <w:szCs w:val="28"/>
          <w:lang w:eastAsia="ru-RU"/>
        </w:rPr>
        <w:t xml:space="preserve"> № </w:t>
      </w:r>
      <w:r>
        <w:rPr>
          <w:rFonts w:ascii="Times New Roman" w:eastAsia="Times New Roman" w:hAnsi="Times New Roman" w:cs="Times New Roman"/>
          <w:bCs/>
          <w:color w:val="000000"/>
          <w:sz w:val="28"/>
          <w:szCs w:val="28"/>
          <w:lang w:eastAsia="ru-RU"/>
        </w:rPr>
        <w:t>__</w:t>
      </w:r>
    </w:p>
    <w:p w:rsidR="008B47DB" w:rsidRPr="008B47DB" w:rsidRDefault="008B47DB" w:rsidP="008B47DB">
      <w:pPr>
        <w:spacing w:after="0" w:line="240" w:lineRule="auto"/>
        <w:jc w:val="right"/>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ПОЛОЖЕНИЕ</w:t>
      </w:r>
    </w:p>
    <w:p w:rsidR="008B47DB" w:rsidRPr="008B47DB" w:rsidRDefault="008B47DB" w:rsidP="008B47DB">
      <w:pPr>
        <w:autoSpaceDE w:val="0"/>
        <w:autoSpaceDN w:val="0"/>
        <w:adjustRightInd w:val="0"/>
        <w:spacing w:after="0" w:line="240" w:lineRule="auto"/>
        <w:jc w:val="center"/>
        <w:outlineLvl w:val="0"/>
        <w:rPr>
          <w:rFonts w:ascii="Times New Roman" w:eastAsia="Times New Roman" w:hAnsi="Times New Roman" w:cs="Times New Roman"/>
          <w:bCs/>
          <w:color w:val="000000"/>
          <w:sz w:val="28"/>
          <w:szCs w:val="28"/>
          <w:lang w:eastAsia="ru-RU"/>
        </w:rPr>
      </w:pPr>
      <w:r w:rsidRPr="008B47DB">
        <w:rPr>
          <w:rFonts w:ascii="Times New Roman" w:eastAsia="Times New Roman" w:hAnsi="Times New Roman" w:cs="Times New Roman"/>
          <w:bCs/>
          <w:color w:val="000000"/>
          <w:sz w:val="28"/>
          <w:szCs w:val="28"/>
          <w:lang w:eastAsia="ru-RU"/>
        </w:rPr>
        <w:t xml:space="preserve">о комиссии </w:t>
      </w:r>
      <w:r w:rsidRPr="008B47DB">
        <w:rPr>
          <w:rFonts w:ascii="Times New Roman" w:eastAsia="Times New Roman" w:hAnsi="Times New Roman" w:cs="Times New Roman"/>
          <w:color w:val="000000"/>
          <w:sz w:val="28"/>
          <w:szCs w:val="28"/>
          <w:lang w:eastAsia="ru-RU"/>
        </w:rPr>
        <w:t xml:space="preserve">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 Настоящим Положением определяется порядок образования и деятельности комиссии по соблюдению </w:t>
      </w:r>
      <w:r w:rsidRPr="008B47DB">
        <w:rPr>
          <w:rFonts w:ascii="Times New Roman" w:eastAsia="Times New Roman" w:hAnsi="Times New Roman" w:cs="Times New Roman"/>
          <w:bCs/>
          <w:color w:val="000000"/>
          <w:sz w:val="28"/>
          <w:szCs w:val="28"/>
          <w:lang w:eastAsia="ru-RU"/>
        </w:rPr>
        <w:t xml:space="preserve">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bCs/>
          <w:color w:val="000000"/>
          <w:sz w:val="28"/>
          <w:szCs w:val="28"/>
          <w:lang w:eastAsia="ru-RU"/>
        </w:rPr>
        <w:t>Шолоховского городского поселения</w:t>
      </w:r>
      <w:r w:rsidRPr="008B47DB">
        <w:rPr>
          <w:rFonts w:ascii="Times New Roman" w:eastAsia="Times New Roman" w:hAnsi="Times New Roman" w:cs="Times New Roman"/>
          <w:bCs/>
          <w:color w:val="000000"/>
          <w:sz w:val="28"/>
          <w:szCs w:val="28"/>
          <w:lang w:eastAsia="ru-RU"/>
        </w:rPr>
        <w:t>, и урегулированию конфликта интересов</w:t>
      </w:r>
      <w:r w:rsidRPr="008B47DB">
        <w:rPr>
          <w:rFonts w:ascii="Times New Roman" w:eastAsia="Times New Roman" w:hAnsi="Times New Roman" w:cs="Times New Roman"/>
          <w:color w:val="000000"/>
          <w:sz w:val="28"/>
          <w:szCs w:val="28"/>
          <w:lang w:eastAsia="ru-RU"/>
        </w:rPr>
        <w:t xml:space="preserve"> (далее - комиссия).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 </w:t>
      </w:r>
      <w:proofErr w:type="gramStart"/>
      <w:r w:rsidRPr="008B47DB">
        <w:rPr>
          <w:rFonts w:ascii="Times New Roman" w:eastAsia="Times New Roman" w:hAnsi="Times New Roman" w:cs="Times New Roman"/>
          <w:color w:val="000000"/>
          <w:sz w:val="28"/>
          <w:szCs w:val="28"/>
          <w:lang w:eastAsia="ru-RU"/>
        </w:rPr>
        <w:t xml:space="preserve">Комиссия в своей деятельности руководствуется </w:t>
      </w:r>
      <w:hyperlink r:id="rId13" w:anchor="/document/10103000/entry/0" w:history="1">
        <w:r w:rsidRPr="008B47DB">
          <w:rPr>
            <w:rFonts w:ascii="Times New Roman" w:eastAsia="Times New Roman" w:hAnsi="Times New Roman" w:cs="Times New Roman"/>
            <w:color w:val="0000FF"/>
            <w:sz w:val="28"/>
            <w:szCs w:val="28"/>
            <w:u w:val="single"/>
            <w:lang w:eastAsia="ru-RU"/>
          </w:rPr>
          <w:t>Конституцией</w:t>
        </w:r>
      </w:hyperlink>
      <w:r w:rsidRPr="008B47DB">
        <w:rPr>
          <w:rFonts w:ascii="Times New Roman" w:eastAsia="Times New Roman" w:hAnsi="Times New Roman" w:cs="Times New Roman"/>
          <w:color w:val="000000"/>
          <w:sz w:val="28"/>
          <w:szCs w:val="28"/>
          <w:lang w:eastAsia="ru-RU"/>
        </w:rPr>
        <w:t xml:space="preserve"> Российской Федерации, федеральными конституционными законами, федеральными законами, правовыми актами Президента Российской Федерации и Правительства Российской Федерации, областными законами и иными правовыми актами Ростовской области, настоящим Положением, а также Методическими рекомендациями по организации работы комиссий по соблюдению требований к служебному поведению федеральных государственных служащих и урегулированию конфликта интересов (аттестационных комиссий) в федеральных государственных органах, одобренными</w:t>
      </w:r>
      <w:proofErr w:type="gramEnd"/>
      <w:r w:rsidRPr="008B47DB">
        <w:rPr>
          <w:rFonts w:ascii="Times New Roman" w:eastAsia="Times New Roman" w:hAnsi="Times New Roman" w:cs="Times New Roman"/>
          <w:color w:val="000000"/>
          <w:sz w:val="28"/>
          <w:szCs w:val="28"/>
          <w:lang w:eastAsia="ru-RU"/>
        </w:rPr>
        <w:t xml:space="preserve"> президиумом Совета при Президенте Российской Федерации по противодействию коррупции, инструктивно-методическими материалами, издаваемыми Министерством труда и социальной защиты Российской Федерации, а также настоящим Положением.</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sz w:val="28"/>
          <w:szCs w:val="28"/>
          <w:lang w:eastAsia="ru-RU"/>
        </w:rPr>
        <w:t xml:space="preserve">3. Основной задачей комиссии являются содействие Администрации </w:t>
      </w:r>
      <w:r>
        <w:rPr>
          <w:rFonts w:ascii="Times New Roman" w:eastAsia="Times New Roman" w:hAnsi="Times New Roman" w:cs="Times New Roman"/>
          <w:sz w:val="28"/>
          <w:szCs w:val="28"/>
          <w:lang w:eastAsia="ru-RU"/>
        </w:rPr>
        <w:t>Шолоховского городского поселения</w:t>
      </w:r>
      <w:r w:rsidRPr="008B47DB">
        <w:rPr>
          <w:rFonts w:ascii="Times New Roman" w:eastAsia="Times New Roman" w:hAnsi="Times New Roman" w:cs="Times New Roman"/>
          <w:sz w:val="28"/>
          <w:szCs w:val="28"/>
          <w:lang w:eastAsia="ru-RU"/>
        </w:rPr>
        <w:t>:</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3.1. </w:t>
      </w:r>
      <w:proofErr w:type="gramStart"/>
      <w:r w:rsidRPr="008B47DB">
        <w:rPr>
          <w:rFonts w:ascii="Times New Roman" w:eastAsia="Times New Roman" w:hAnsi="Times New Roman" w:cs="Times New Roman"/>
          <w:color w:val="000000"/>
          <w:sz w:val="28"/>
          <w:szCs w:val="28"/>
          <w:lang w:eastAsia="ru-RU"/>
        </w:rPr>
        <w:t xml:space="preserve">В обеспечении соблюдения муниципальными служащими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(далее - муниципальный служащий), работниками муниципальных  учреждений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 организаций, созданных для выполнения задач, поставленных перед муниципальным органом (далее - работник организации), ограничений и запретов, требований о предотвращении или об урегулировании конфликта интересов, а также в обеспечении исполнения ими обязанностей, установленных </w:t>
      </w:r>
      <w:hyperlink r:id="rId14" w:anchor="/document/12164203/entry/0" w:history="1">
        <w:r w:rsidRPr="008B47DB">
          <w:rPr>
            <w:rFonts w:ascii="Times New Roman" w:eastAsia="Times New Roman" w:hAnsi="Times New Roman" w:cs="Times New Roman"/>
            <w:sz w:val="28"/>
            <w:szCs w:val="28"/>
            <w:lang w:eastAsia="ru-RU"/>
          </w:rPr>
          <w:t>Федеральным законом</w:t>
        </w:r>
      </w:hyperlink>
      <w:r w:rsidRPr="008B47DB">
        <w:rPr>
          <w:rFonts w:ascii="Times New Roman" w:eastAsia="Times New Roman" w:hAnsi="Times New Roman" w:cs="Times New Roman"/>
          <w:color w:val="000000"/>
          <w:sz w:val="28"/>
          <w:szCs w:val="28"/>
          <w:lang w:eastAsia="ru-RU"/>
        </w:rPr>
        <w:t xml:space="preserve"> от 25.12.2008 N 273-ФЗ "О противодействии коррупции" (далее - Федеральный</w:t>
      </w:r>
      <w:proofErr w:type="gramEnd"/>
      <w:r w:rsidRPr="008B47DB">
        <w:rPr>
          <w:rFonts w:ascii="Times New Roman" w:eastAsia="Times New Roman" w:hAnsi="Times New Roman" w:cs="Times New Roman"/>
          <w:color w:val="000000"/>
          <w:sz w:val="28"/>
          <w:szCs w:val="28"/>
          <w:lang w:eastAsia="ru-RU"/>
        </w:rPr>
        <w:t xml:space="preserve"> закон N 273-ФЗ), другими федеральными законами (далее - требования к служебному поведению и (или) требования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3.2. В осуществлении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в созданных для выполнения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задач учреждениях и организациях, мер по предупреждению коррупции.</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 Комиссия рассматривает вопросы, связанные с соблюдением требований к служебному поведению и (или) требований об урегулировании </w:t>
      </w:r>
      <w:hyperlink r:id="rId15" w:history="1">
        <w:r w:rsidRPr="008B47DB">
          <w:rPr>
            <w:rFonts w:ascii="Times New Roman" w:eastAsia="Times New Roman" w:hAnsi="Times New Roman" w:cs="Times New Roman"/>
            <w:color w:val="000000"/>
            <w:sz w:val="28"/>
            <w:szCs w:val="28"/>
            <w:lang w:eastAsia="ru-RU"/>
          </w:rPr>
          <w:t>конфликта интересов</w:t>
        </w:r>
      </w:hyperlink>
      <w:r w:rsidRPr="008B47DB">
        <w:rPr>
          <w:rFonts w:ascii="Times New Roman" w:eastAsia="Times New Roman" w:hAnsi="Times New Roman" w:cs="Times New Roman"/>
          <w:color w:val="000000"/>
          <w:sz w:val="28"/>
          <w:szCs w:val="28"/>
          <w:lang w:eastAsia="ru-RU"/>
        </w:rPr>
        <w:t xml:space="preserve">, в отношении муниципальных служащих, замещающих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(далее - муниципальные служащие), а также в отношении работников организаций.</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5. Состав комиссии утверждается постановлением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соответствии с требованиями, предусмотренными постановлением Правительства Ростовской области от </w:t>
      </w:r>
      <w:r w:rsidRPr="008B47DB">
        <w:rPr>
          <w:rFonts w:ascii="Times New Roman" w:eastAsia="Times New Roman" w:hAnsi="Times New Roman" w:cs="Times New Roman"/>
          <w:sz w:val="28"/>
          <w:szCs w:val="28"/>
          <w:lang w:eastAsia="ru-RU"/>
        </w:rPr>
        <w:t>14.05.2012 № 365 и настоящим Положением.</w:t>
      </w:r>
    </w:p>
    <w:p w:rsidR="008B47DB" w:rsidRPr="008B47DB" w:rsidRDefault="008B47DB" w:rsidP="008B47DB">
      <w:pPr>
        <w:spacing w:after="0" w:line="240" w:lineRule="auto"/>
        <w:jc w:val="both"/>
        <w:rPr>
          <w:rFonts w:ascii="Times New Roman" w:eastAsia="Calibri"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6. В состав комиссии входят председатель комиссии, определяемый главой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его заместитель, секретарь, члены комиссии, а также </w:t>
      </w:r>
      <w:r w:rsidRPr="008B47DB">
        <w:rPr>
          <w:rFonts w:ascii="Times New Roman" w:eastAsia="Times New Roman" w:hAnsi="Times New Roman" w:cs="Times New Roman"/>
          <w:sz w:val="28"/>
          <w:szCs w:val="28"/>
          <w:lang w:eastAsia="ru-RU"/>
        </w:rPr>
        <w:t>представители образовательных (научных) организаций и (или) общественных объединений, п</w:t>
      </w:r>
      <w:r w:rsidRPr="008B47DB">
        <w:rPr>
          <w:rFonts w:ascii="Times New Roman" w:eastAsia="Calibri" w:hAnsi="Times New Roman" w:cs="Times New Roman"/>
          <w:sz w:val="28"/>
          <w:szCs w:val="28"/>
          <w:lang w:eastAsia="ru-RU"/>
        </w:rPr>
        <w:t>редставитель управления по противодействию коррупции при Губернаторе Ростовской области (далее - управление по противодействию коррупции).</w:t>
      </w:r>
    </w:p>
    <w:p w:rsidR="008B47DB" w:rsidRPr="008B47DB" w:rsidRDefault="008B47DB" w:rsidP="008B47DB">
      <w:pPr>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Все члены комиссии при принятии решений обладают равными правами.</w:t>
      </w:r>
    </w:p>
    <w:p w:rsidR="008B47DB" w:rsidRPr="008B47DB" w:rsidRDefault="008B47DB" w:rsidP="008B47DB">
      <w:pPr>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В отсутствие председателя комиссии его обязанности исполняет заместитель председателя комиссии.</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Представитель управления по противодействию коррупции приглашается для участия в заседании комиссии в случае:</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1)  Рассмотрения на заседании комиссии материалов проверки, свидетельствующих:</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proofErr w:type="gramStart"/>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представлении муниципальным служащим недостоверных или неполных сведений, предусмотренных </w:t>
      </w:r>
      <w:hyperlink r:id="rId16" w:history="1">
        <w:r w:rsidRPr="008B47DB">
          <w:rPr>
            <w:rFonts w:ascii="Times New Roman" w:eastAsia="Calibri" w:hAnsi="Times New Roman" w:cs="Times New Roman"/>
            <w:sz w:val="28"/>
            <w:szCs w:val="28"/>
            <w:lang w:eastAsia="ru-RU"/>
          </w:rPr>
          <w:t>пунктом 1</w:t>
        </w:r>
      </w:hyperlink>
      <w:r w:rsidRPr="008B47DB">
        <w:rPr>
          <w:rFonts w:ascii="Times New Roman" w:eastAsia="Calibri" w:hAnsi="Times New Roman" w:cs="Times New Roman"/>
          <w:sz w:val="28"/>
          <w:szCs w:val="28"/>
          <w:lang w:eastAsia="ru-RU"/>
        </w:rPr>
        <w:t xml:space="preserve"> Порядка проверки достоверности и полноты сведений, представляемых гражданами, претендующими на замещение отдельных должностей муниципальной службы, и лицами, замещающими указанные должности, и соблюдения лицами, замещающими указанные должности, требований к служебному поведению, утвержденного </w:t>
      </w:r>
      <w:hyperlink r:id="rId17" w:history="1">
        <w:r w:rsidRPr="008B47DB">
          <w:rPr>
            <w:rFonts w:ascii="Times New Roman" w:eastAsia="Calibri" w:hAnsi="Times New Roman" w:cs="Times New Roman"/>
            <w:sz w:val="28"/>
            <w:szCs w:val="28"/>
            <w:lang w:eastAsia="ru-RU"/>
          </w:rPr>
          <w:t>постановлением</w:t>
        </w:r>
      </w:hyperlink>
      <w:r w:rsidRPr="008B47DB">
        <w:rPr>
          <w:rFonts w:ascii="Times New Roman" w:eastAsia="Calibri" w:hAnsi="Times New Roman" w:cs="Times New Roman"/>
          <w:sz w:val="28"/>
          <w:szCs w:val="28"/>
          <w:lang w:eastAsia="ru-RU"/>
        </w:rPr>
        <w:t xml:space="preserve"> Правительства Ростовской области от 03.08.2016 N 551 "О Порядке проверки достоверности и полноты сведений, представляемых гражданами, претендующими</w:t>
      </w:r>
      <w:proofErr w:type="gramEnd"/>
      <w:r w:rsidRPr="008B47DB">
        <w:rPr>
          <w:rFonts w:ascii="Times New Roman" w:eastAsia="Calibri" w:hAnsi="Times New Roman" w:cs="Times New Roman"/>
          <w:sz w:val="28"/>
          <w:szCs w:val="28"/>
          <w:lang w:eastAsia="ru-RU"/>
        </w:rPr>
        <w:t xml:space="preserve"> на замещение отдельных должностей муниципальной службы, и лицами, замещающими указанные должности, и соблюдения лицами, замещающими указанные должности, требований к служебному поведению";</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несоблюдении муниципальным служащим ограничений и запретов, требований о предотвращении или об урегулировании конфликта интересов, а также неисполнении им обязанностей, установленных </w:t>
      </w:r>
      <w:hyperlink r:id="rId18" w:history="1">
        <w:r w:rsidRPr="008B47DB">
          <w:rPr>
            <w:rFonts w:ascii="Times New Roman" w:eastAsia="Calibri" w:hAnsi="Times New Roman" w:cs="Times New Roman"/>
            <w:sz w:val="28"/>
            <w:szCs w:val="28"/>
            <w:lang w:eastAsia="ru-RU"/>
          </w:rPr>
          <w:t>Федеральным законом</w:t>
        </w:r>
      </w:hyperlink>
      <w:r w:rsidRPr="008B47DB">
        <w:rPr>
          <w:rFonts w:ascii="Times New Roman" w:eastAsia="Calibri" w:hAnsi="Times New Roman" w:cs="Times New Roman"/>
          <w:sz w:val="28"/>
          <w:szCs w:val="28"/>
          <w:lang w:eastAsia="ru-RU"/>
        </w:rPr>
        <w:t xml:space="preserve"> от 25.12.2008 N 273-ФЗ "О противодействии коррупции", другими </w:t>
      </w:r>
      <w:r w:rsidRPr="008B47DB">
        <w:rPr>
          <w:rFonts w:ascii="Times New Roman" w:eastAsia="Calibri" w:hAnsi="Times New Roman" w:cs="Times New Roman"/>
          <w:sz w:val="28"/>
          <w:szCs w:val="28"/>
          <w:lang w:eastAsia="ru-RU"/>
        </w:rPr>
        <w:lastRenderedPageBreak/>
        <w:t>федеральными законами (далее - требования к служебному поведению и (или) требования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8B47DB">
        <w:rPr>
          <w:rFonts w:ascii="Times New Roman" w:eastAsia="Calibri" w:hAnsi="Times New Roman" w:cs="Times New Roman"/>
          <w:sz w:val="28"/>
          <w:szCs w:val="28"/>
          <w:lang w:eastAsia="ru-RU"/>
        </w:rPr>
        <w:t xml:space="preserve">о представлении муниципальным служащим недостоверных или неполных сведений, предусмотренных </w:t>
      </w:r>
      <w:hyperlink r:id="rId19" w:history="1">
        <w:r w:rsidRPr="008B47DB">
          <w:rPr>
            <w:rFonts w:ascii="Times New Roman" w:eastAsia="Calibri" w:hAnsi="Times New Roman" w:cs="Times New Roman"/>
            <w:sz w:val="28"/>
            <w:szCs w:val="28"/>
            <w:lang w:eastAsia="ru-RU"/>
          </w:rPr>
          <w:t>частью 1 статьи 3</w:t>
        </w:r>
      </w:hyperlink>
      <w:r w:rsidRPr="008B47DB">
        <w:rPr>
          <w:rFonts w:ascii="Times New Roman" w:eastAsia="Calibri" w:hAnsi="Times New Roman" w:cs="Times New Roman"/>
          <w:sz w:val="28"/>
          <w:szCs w:val="28"/>
          <w:lang w:eastAsia="ru-RU"/>
        </w:rPr>
        <w:t xml:space="preserve"> Федерального закона от 03.12.2012 N 230-ФЗ "О </w:t>
      </w:r>
      <w:proofErr w:type="gramStart"/>
      <w:r w:rsidRPr="008B47DB">
        <w:rPr>
          <w:rFonts w:ascii="Times New Roman" w:eastAsia="Calibri" w:hAnsi="Times New Roman" w:cs="Times New Roman"/>
          <w:sz w:val="28"/>
          <w:szCs w:val="28"/>
          <w:lang w:eastAsia="ru-RU"/>
        </w:rPr>
        <w:t>контроле за</w:t>
      </w:r>
      <w:proofErr w:type="gramEnd"/>
      <w:r w:rsidRPr="008B47DB">
        <w:rPr>
          <w:rFonts w:ascii="Times New Roman" w:eastAsia="Calibri" w:hAnsi="Times New Roman" w:cs="Times New Roman"/>
          <w:sz w:val="28"/>
          <w:szCs w:val="28"/>
          <w:lang w:eastAsia="ru-RU"/>
        </w:rPr>
        <w:t xml:space="preserve"> соответствием расходов лиц, замещающих государственные должности, и иных лиц их доходам".</w:t>
      </w:r>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proofErr w:type="gramStart"/>
      <w:r w:rsidRPr="008B47DB">
        <w:rPr>
          <w:rFonts w:ascii="Times New Roman" w:eastAsia="Calibri" w:hAnsi="Times New Roman" w:cs="Times New Roman"/>
          <w:sz w:val="28"/>
          <w:szCs w:val="28"/>
          <w:lang w:eastAsia="ru-RU"/>
        </w:rPr>
        <w:t xml:space="preserve">2) Направления работником управления по противодействию коррупции представления члена комиссии, касающегося обеспечения соблюдения муниципальным служащим Администрации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требований к служебному поведению и (или) требований об урегулировании конфликта интересов либо осуществления в Администрации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а также в созданных для выполнения поставленных перед Администрацией </w:t>
      </w:r>
      <w:r>
        <w:rPr>
          <w:rFonts w:ascii="Times New Roman" w:eastAsia="Calibri" w:hAnsi="Times New Roman" w:cs="Times New Roman"/>
          <w:sz w:val="28"/>
          <w:szCs w:val="28"/>
          <w:lang w:eastAsia="ru-RU"/>
        </w:rPr>
        <w:t>Шолоховского городского поселения</w:t>
      </w:r>
      <w:r w:rsidRPr="008B47DB">
        <w:rPr>
          <w:rFonts w:ascii="Times New Roman" w:eastAsia="Calibri" w:hAnsi="Times New Roman" w:cs="Times New Roman"/>
          <w:sz w:val="28"/>
          <w:szCs w:val="28"/>
          <w:lang w:eastAsia="ru-RU"/>
        </w:rPr>
        <w:t xml:space="preserve"> задач мер по предупреждению коррупции.</w:t>
      </w:r>
      <w:proofErr w:type="gramEnd"/>
    </w:p>
    <w:p w:rsidR="008B47DB" w:rsidRPr="008B47DB" w:rsidRDefault="008B47DB" w:rsidP="008B47DB">
      <w:pPr>
        <w:autoSpaceDE w:val="0"/>
        <w:autoSpaceDN w:val="0"/>
        <w:adjustRightInd w:val="0"/>
        <w:spacing w:after="0" w:line="240" w:lineRule="auto"/>
        <w:jc w:val="both"/>
        <w:rPr>
          <w:rFonts w:ascii="Times New Roman" w:eastAsia="Calibri" w:hAnsi="Times New Roman" w:cs="Times New Roman"/>
          <w:sz w:val="28"/>
          <w:szCs w:val="28"/>
          <w:lang w:eastAsia="ru-RU"/>
        </w:rPr>
      </w:pPr>
      <w:r w:rsidRPr="008B47DB">
        <w:rPr>
          <w:rFonts w:ascii="Times New Roman" w:eastAsia="Calibri" w:hAnsi="Times New Roman" w:cs="Times New Roman"/>
          <w:sz w:val="28"/>
          <w:szCs w:val="28"/>
          <w:lang w:eastAsia="ru-RU"/>
        </w:rPr>
        <w:t>3) Принятия руководителем органа местного самоуправления, председателем избирательной комиссии муниципального образования соответствующего решения.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7. В заседаниях комиссии с правом совещательного голоса участвуют:</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7.1. Непосредственный руководитель муниципального служащего, в отношении которого комиссией рассматривается вопрос о соблюдении требований к служебному поведению и (или) требований об </w:t>
      </w:r>
      <w:hyperlink r:id="rId20" w:history="1">
        <w:r w:rsidRPr="008B47DB">
          <w:rPr>
            <w:rFonts w:ascii="Times New Roman" w:eastAsia="Times New Roman" w:hAnsi="Times New Roman" w:cs="Times New Roman"/>
            <w:color w:val="000000"/>
            <w:sz w:val="28"/>
            <w:szCs w:val="28"/>
            <w:lang w:eastAsia="ru-RU"/>
          </w:rPr>
          <w:t>урегулировании конфликта интересов</w:t>
        </w:r>
      </w:hyperlink>
      <w:r w:rsidRPr="008B47DB">
        <w:rPr>
          <w:rFonts w:ascii="Times New Roman" w:eastAsia="Times New Roman" w:hAnsi="Times New Roman" w:cs="Times New Roman"/>
          <w:color w:val="000000"/>
          <w:sz w:val="28"/>
          <w:szCs w:val="28"/>
          <w:lang w:eastAsia="ru-RU"/>
        </w:rPr>
        <w:t>, и определяемые председателем комиссии два муниципальных служащих, замещающих должности аналогичные, замещаемой муниципальным служащим, в отношении которого комиссией рассматривается этот вопрос;</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7.2. Другие муниципальные служащие, замещающие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специалисты, которые могут дать пояснения по вопросам муниципальной  службы и вопросам, рассматриваемым комиссией; должностные лица других муниципальных органов, органов местного самоуправления; представители заинтересованных организаций; </w:t>
      </w:r>
      <w:proofErr w:type="gramStart"/>
      <w:r w:rsidRPr="008B47DB">
        <w:rPr>
          <w:rFonts w:ascii="Times New Roman" w:eastAsia="Times New Roman" w:hAnsi="Times New Roman" w:cs="Times New Roman"/>
          <w:color w:val="000000"/>
          <w:sz w:val="28"/>
          <w:szCs w:val="28"/>
          <w:lang w:eastAsia="ru-RU"/>
        </w:rPr>
        <w:t>представитель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 по решению председателя комиссии, принимаемому в каждом конкретном случае отдельно не менее чем за 3 дня до дня заседания комиссии на основании ходатайства муниципального служащего, работника организации, в отношении которого комиссией рассматривается этот вопрос, или любого</w:t>
      </w:r>
      <w:proofErr w:type="gramEnd"/>
      <w:r w:rsidRPr="008B47DB">
        <w:rPr>
          <w:rFonts w:ascii="Times New Roman" w:eastAsia="Times New Roman" w:hAnsi="Times New Roman" w:cs="Times New Roman"/>
          <w:color w:val="000000"/>
          <w:sz w:val="28"/>
          <w:szCs w:val="28"/>
          <w:lang w:eastAsia="ru-RU"/>
        </w:rPr>
        <w:t xml:space="preserve"> члена комиссии.</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8. Заседание комиссии считается правомочным, если на нем присутствует не менее двух третей от общего числа членов комиссии.</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Член комиссии вправе принимать участие в заседании комиссии в случае, если с момента его начала он постоянно присутствовал на заседании комиссии. Проведение заседаний с </w:t>
      </w:r>
      <w:r w:rsidRPr="008B47DB">
        <w:rPr>
          <w:rFonts w:ascii="Times New Roman" w:eastAsia="Times New Roman" w:hAnsi="Times New Roman" w:cs="Times New Roman"/>
          <w:color w:val="000000"/>
          <w:sz w:val="28"/>
          <w:szCs w:val="28"/>
          <w:lang w:eastAsia="ru-RU"/>
        </w:rPr>
        <w:lastRenderedPageBreak/>
        <w:t xml:space="preserve">участием только членов комиссии, замещающих должности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недопустимо.</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9. При возникновении прямой или косвенной личной заинтересованности члена комиссии, которая может привести к конфликту интересов при рассмотрении вопроса, включенного в повестку дня заседания комиссии, он обязан до начала заседания заявить об этом. В таком случае соответствующий член комиссии не принимает участия в рассмотрении указанного вопроса.</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 Основаниями для проведения заседания комиссии являются: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sz w:val="28"/>
          <w:szCs w:val="28"/>
          <w:lang w:eastAsia="ru-RU"/>
        </w:rPr>
        <w:t>10.1. </w:t>
      </w:r>
      <w:proofErr w:type="gramStart"/>
      <w:r w:rsidRPr="008B47DB">
        <w:rPr>
          <w:rFonts w:ascii="Times New Roman" w:eastAsia="Times New Roman" w:hAnsi="Times New Roman" w:cs="Times New Roman"/>
          <w:sz w:val="28"/>
          <w:szCs w:val="28"/>
          <w:lang w:eastAsia="ru-RU"/>
        </w:rPr>
        <w:t xml:space="preserve">Представление главой Администрации </w:t>
      </w:r>
      <w:r>
        <w:rPr>
          <w:rFonts w:ascii="Times New Roman" w:eastAsia="Times New Roman" w:hAnsi="Times New Roman" w:cs="Times New Roman"/>
          <w:sz w:val="28"/>
          <w:szCs w:val="28"/>
          <w:lang w:eastAsia="ru-RU"/>
        </w:rPr>
        <w:t>Шолоховского городского поселения</w:t>
      </w:r>
      <w:r w:rsidRPr="008B47DB">
        <w:rPr>
          <w:rFonts w:ascii="Times New Roman" w:eastAsia="Times New Roman" w:hAnsi="Times New Roman" w:cs="Times New Roman"/>
          <w:sz w:val="28"/>
          <w:szCs w:val="28"/>
          <w:lang w:eastAsia="ru-RU"/>
        </w:rPr>
        <w:t xml:space="preserve"> в соответствии с Порядком проверки достоверности и полноты сведений, представляемых гражданами, претендующими на замещение должностей муниципальной службы, и муниципальными служащими, и соблюдения муниципальными служащими требований к служебному поведению, утвержденного постановлением Правительства Ростовской области </w:t>
      </w:r>
      <w:r w:rsidRPr="008B47DB">
        <w:rPr>
          <w:rFonts w:ascii="Times New Roman" w:eastAsia="Times New Roman" w:hAnsi="Times New Roman" w:cs="Times New Roman"/>
          <w:color w:val="000000"/>
          <w:sz w:val="28"/>
          <w:szCs w:val="28"/>
          <w:lang w:eastAsia="ru-RU"/>
        </w:rPr>
        <w:t>от 03.08.2016  N 551 "О Порядке проверки достоверности и полноты сведений, представляемых гражданами, претендующими на замещение отдельных должностей муниципальной службы, и</w:t>
      </w:r>
      <w:proofErr w:type="gramEnd"/>
      <w:r w:rsidRPr="008B47DB">
        <w:rPr>
          <w:rFonts w:ascii="Times New Roman" w:eastAsia="Times New Roman" w:hAnsi="Times New Roman" w:cs="Times New Roman"/>
          <w:color w:val="000000"/>
          <w:sz w:val="28"/>
          <w:szCs w:val="28"/>
          <w:lang w:eastAsia="ru-RU"/>
        </w:rPr>
        <w:t xml:space="preserve"> лицами, замещающими указанные должности, и соблюдения лицами, замещающими указанные должности, требований к служебному поведению"</w:t>
      </w:r>
      <w:r w:rsidRPr="008B47DB">
        <w:rPr>
          <w:rFonts w:ascii="Times New Roman" w:eastAsia="Times New Roman" w:hAnsi="Times New Roman" w:cs="Times New Roman"/>
          <w:sz w:val="28"/>
          <w:szCs w:val="28"/>
          <w:lang w:eastAsia="ru-RU"/>
        </w:rPr>
        <w:t xml:space="preserve"> (далее - порядок проверки сведений), </w:t>
      </w:r>
      <w:r w:rsidRPr="008B47DB">
        <w:rPr>
          <w:rFonts w:ascii="Times New Roman" w:eastAsia="Times New Roman" w:hAnsi="Times New Roman" w:cs="Times New Roman"/>
          <w:color w:val="000000"/>
          <w:sz w:val="28"/>
          <w:szCs w:val="28"/>
          <w:lang w:eastAsia="ru-RU"/>
        </w:rPr>
        <w:t>материалов проверки, свидетельствующих:</w:t>
      </w:r>
    </w:p>
    <w:p w:rsidR="008B47DB" w:rsidRPr="008B47DB" w:rsidRDefault="008B47DB" w:rsidP="008B47DB">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 xml:space="preserve">о представлении муниципальным служащим недостоверных или неполных сведений </w:t>
      </w:r>
      <w:r w:rsidRPr="008B47DB">
        <w:rPr>
          <w:rFonts w:ascii="Times New Roman" w:eastAsia="Times New Roman" w:hAnsi="Times New Roman" w:cs="Times New Roman"/>
          <w:sz w:val="28"/>
          <w:szCs w:val="28"/>
          <w:lang w:eastAsia="ru-RU"/>
        </w:rPr>
        <w:t>о доходах, об имуществе и обязательствах имущественного характера;</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о несоблюдении муниципальным служащим требований к служебному поведению и (или) требований об урегулировании конфликта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10.2. </w:t>
      </w:r>
      <w:proofErr w:type="gramStart"/>
      <w:r w:rsidRPr="008B47DB">
        <w:rPr>
          <w:rFonts w:ascii="Times New Roman" w:eastAsia="Times New Roman" w:hAnsi="Times New Roman" w:cs="Times New Roman"/>
          <w:color w:val="000000"/>
          <w:sz w:val="28"/>
          <w:szCs w:val="28"/>
          <w:lang w:eastAsia="ru-RU"/>
        </w:rPr>
        <w:t>Поступившее</w:t>
      </w:r>
      <w:proofErr w:type="gramEnd"/>
      <w:r w:rsidRPr="008B47DB">
        <w:rPr>
          <w:rFonts w:ascii="Times New Roman" w:eastAsia="Times New Roman" w:hAnsi="Times New Roman" w:cs="Times New Roman"/>
          <w:color w:val="000000"/>
          <w:sz w:val="28"/>
          <w:szCs w:val="28"/>
          <w:lang w:eastAsia="ru-RU"/>
        </w:rPr>
        <w:t xml:space="preserve"> должностному лицу, ответственному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порядке, установленном нормативным правовым актом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A64ACB" w:rsidP="008B47DB">
      <w:pPr>
        <w:spacing w:after="0" w:line="240" w:lineRule="auto"/>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color w:val="000000"/>
          <w:sz w:val="28"/>
          <w:szCs w:val="28"/>
          <w:lang w:eastAsia="ru-RU"/>
        </w:rPr>
        <w:t xml:space="preserve">- </w:t>
      </w:r>
      <w:r w:rsidR="008B47DB" w:rsidRPr="008B47DB">
        <w:rPr>
          <w:rFonts w:ascii="Times New Roman" w:eastAsia="Times New Roman" w:hAnsi="Times New Roman" w:cs="Times New Roman"/>
          <w:color w:val="000000"/>
          <w:sz w:val="28"/>
          <w:szCs w:val="28"/>
          <w:lang w:eastAsia="ru-RU"/>
        </w:rPr>
        <w:t xml:space="preserve">обращение гражданина, замещавшего в Администрации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должность муниципальной службы, включенную в </w:t>
      </w:r>
      <w:hyperlink r:id="rId21" w:anchor="/document/19502042/entry/1000" w:history="1">
        <w:r w:rsidR="008B47DB" w:rsidRPr="008B47DB">
          <w:rPr>
            <w:rFonts w:ascii="Times New Roman" w:eastAsia="Times New Roman" w:hAnsi="Times New Roman" w:cs="Times New Roman"/>
            <w:sz w:val="28"/>
            <w:szCs w:val="28"/>
            <w:lang w:eastAsia="ru-RU"/>
          </w:rPr>
          <w:t>Перечень</w:t>
        </w:r>
      </w:hyperlink>
      <w:r w:rsidR="008B47DB" w:rsidRPr="008B47DB">
        <w:rPr>
          <w:rFonts w:ascii="Times New Roman" w:eastAsia="Times New Roman" w:hAnsi="Times New Roman" w:cs="Times New Roman"/>
          <w:color w:val="000000"/>
          <w:sz w:val="28"/>
          <w:szCs w:val="28"/>
          <w:lang w:eastAsia="ru-RU"/>
        </w:rPr>
        <w:t xml:space="preserve"> должностей муниципальной службы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при замещении которых муниципальные служащие </w:t>
      </w:r>
      <w:r w:rsidR="008B47DB">
        <w:rPr>
          <w:rFonts w:ascii="Times New Roman" w:eastAsia="Times New Roman" w:hAnsi="Times New Roman" w:cs="Times New Roman"/>
          <w:color w:val="000000"/>
          <w:sz w:val="28"/>
          <w:szCs w:val="28"/>
          <w:lang w:eastAsia="ru-RU"/>
        </w:rPr>
        <w:t>Шолоховского городского поселения</w:t>
      </w:r>
      <w:r w:rsidR="008B47DB" w:rsidRPr="008B47DB">
        <w:rPr>
          <w:rFonts w:ascii="Times New Roman" w:eastAsia="Times New Roman" w:hAnsi="Times New Roman" w:cs="Times New Roman"/>
          <w:color w:val="000000"/>
          <w:sz w:val="28"/>
          <w:szCs w:val="28"/>
          <w:lang w:eastAsia="ru-RU"/>
        </w:rPr>
        <w:t xml:space="preserve"> обязаны представлять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утвержденный</w:t>
      </w:r>
      <w:proofErr w:type="gramEnd"/>
      <w:r w:rsidR="008B47DB" w:rsidRPr="008B47DB">
        <w:rPr>
          <w:rFonts w:ascii="Times New Roman" w:eastAsia="Times New Roman" w:hAnsi="Times New Roman" w:cs="Times New Roman"/>
          <w:color w:val="000000"/>
          <w:sz w:val="28"/>
          <w:szCs w:val="28"/>
          <w:lang w:eastAsia="ru-RU"/>
        </w:rPr>
        <w:t xml:space="preserve"> </w:t>
      </w:r>
      <w:proofErr w:type="gramStart"/>
      <w:r w:rsidR="008B47DB" w:rsidRPr="008B47DB">
        <w:rPr>
          <w:rFonts w:ascii="Times New Roman" w:eastAsia="Times New Roman" w:hAnsi="Times New Roman" w:cs="Times New Roman"/>
          <w:sz w:val="28"/>
          <w:szCs w:val="28"/>
          <w:lang w:eastAsia="ru-RU"/>
        </w:rPr>
        <w:t xml:space="preserve">постановлением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w:t>
      </w:r>
      <w:r w:rsidR="008B47DB" w:rsidRPr="00D13D57">
        <w:rPr>
          <w:rFonts w:ascii="Times New Roman" w:eastAsia="Times New Roman" w:hAnsi="Times New Roman" w:cs="Times New Roman"/>
          <w:sz w:val="28"/>
          <w:szCs w:val="28"/>
          <w:lang w:eastAsia="ru-RU"/>
        </w:rPr>
        <w:t xml:space="preserve">от </w:t>
      </w:r>
      <w:r w:rsidR="00D13D57" w:rsidRPr="00D13D57">
        <w:rPr>
          <w:rFonts w:ascii="Times New Roman" w:eastAsia="Times New Roman" w:hAnsi="Times New Roman" w:cs="Times New Roman"/>
          <w:sz w:val="28"/>
          <w:szCs w:val="28"/>
          <w:lang w:eastAsia="ru-RU"/>
        </w:rPr>
        <w:t>23.03.2020</w:t>
      </w:r>
      <w:r w:rsidR="008B47DB" w:rsidRPr="00D13D57">
        <w:rPr>
          <w:rFonts w:ascii="Times New Roman" w:eastAsia="Times New Roman" w:hAnsi="Times New Roman" w:cs="Times New Roman"/>
          <w:sz w:val="28"/>
          <w:szCs w:val="28"/>
          <w:lang w:eastAsia="ru-RU"/>
        </w:rPr>
        <w:t xml:space="preserve"> № </w:t>
      </w:r>
      <w:r w:rsidR="00D13D57" w:rsidRPr="00D13D57">
        <w:rPr>
          <w:rFonts w:ascii="Times New Roman" w:eastAsia="Times New Roman" w:hAnsi="Times New Roman" w:cs="Times New Roman"/>
          <w:sz w:val="28"/>
          <w:szCs w:val="28"/>
          <w:lang w:eastAsia="ru-RU"/>
        </w:rPr>
        <w:t>55</w:t>
      </w:r>
      <w:r w:rsidR="008B47DB" w:rsidRPr="00A64ACB">
        <w:rPr>
          <w:rFonts w:ascii="Times New Roman" w:eastAsia="Times New Roman" w:hAnsi="Times New Roman" w:cs="Times New Roman"/>
          <w:color w:val="FF0000"/>
          <w:sz w:val="28"/>
          <w:szCs w:val="28"/>
          <w:lang w:eastAsia="ru-RU"/>
        </w:rPr>
        <w:t xml:space="preserve"> </w:t>
      </w:r>
      <w:r w:rsidR="008B47DB" w:rsidRPr="008B47DB">
        <w:rPr>
          <w:rFonts w:ascii="Times New Roman" w:eastAsia="Times New Roman" w:hAnsi="Times New Roman" w:cs="Times New Roman"/>
          <w:sz w:val="28"/>
          <w:szCs w:val="28"/>
          <w:lang w:eastAsia="ru-RU"/>
        </w:rPr>
        <w:t xml:space="preserve">«О представлении гражданами, претендующими на замещение должностей муниципальной службы в аппарате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муниципальными служащими аппарата  Администрации </w:t>
      </w:r>
      <w:r w:rsidR="008B47DB">
        <w:rPr>
          <w:rFonts w:ascii="Times New Roman" w:eastAsia="Times New Roman" w:hAnsi="Times New Roman" w:cs="Times New Roman"/>
          <w:sz w:val="28"/>
          <w:szCs w:val="28"/>
          <w:lang w:eastAsia="ru-RU"/>
        </w:rPr>
        <w:t>Шолоховского городского поселения</w:t>
      </w:r>
      <w:r w:rsidR="008B47DB" w:rsidRPr="008B47DB">
        <w:rPr>
          <w:rFonts w:ascii="Times New Roman" w:eastAsia="Times New Roman" w:hAnsi="Times New Roman" w:cs="Times New Roman"/>
          <w:sz w:val="28"/>
          <w:szCs w:val="28"/>
          <w:lang w:eastAsia="ru-RU"/>
        </w:rPr>
        <w:t xml:space="preserve"> сведений   о доходах, расходах, об имуществе и обязательствах имущественного характера»</w:t>
      </w:r>
      <w:r w:rsidR="008B47DB" w:rsidRPr="008B47DB">
        <w:rPr>
          <w:rFonts w:ascii="Times New Roman" w:eastAsia="Times New Roman" w:hAnsi="Times New Roman" w:cs="Times New Roman"/>
          <w:color w:val="000000"/>
          <w:sz w:val="28"/>
          <w:szCs w:val="28"/>
          <w:lang w:eastAsia="ru-RU"/>
        </w:rPr>
        <w:t xml:space="preserve"> (далее - гражданин), о даче </w:t>
      </w:r>
      <w:r w:rsidR="008B47DB" w:rsidRPr="008B47DB">
        <w:rPr>
          <w:rFonts w:ascii="Times New Roman" w:eastAsia="Times New Roman" w:hAnsi="Times New Roman" w:cs="Times New Roman"/>
          <w:color w:val="000000"/>
          <w:sz w:val="28"/>
          <w:szCs w:val="28"/>
          <w:lang w:eastAsia="ru-RU"/>
        </w:rPr>
        <w:lastRenderedPageBreak/>
        <w:t>согласия на замещение должности в коммерческой или некоммерческой организации либо на выполнение им работы на условиях</w:t>
      </w:r>
      <w:proofErr w:type="gramEnd"/>
      <w:r w:rsidR="008B47DB" w:rsidRPr="008B47DB">
        <w:rPr>
          <w:rFonts w:ascii="Times New Roman" w:eastAsia="Times New Roman" w:hAnsi="Times New Roman" w:cs="Times New Roman"/>
          <w:color w:val="000000"/>
          <w:sz w:val="28"/>
          <w:szCs w:val="28"/>
          <w:lang w:eastAsia="ru-RU"/>
        </w:rPr>
        <w:t xml:space="preserve">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обязанности, до истечения двух лет со дня увольнения с гражданской службы;</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заявление муниципального служащего о невозможности по объективным причинам представить сведения о доходах, расходах,  об имуществе и обязательствах имущественного характера своих супруги (супруга) и несовершеннолетних детей;</w:t>
      </w:r>
    </w:p>
    <w:p w:rsidR="008B47DB" w:rsidRPr="008B47DB" w:rsidRDefault="00A64AC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proofErr w:type="gramStart"/>
      <w:r>
        <w:rPr>
          <w:rFonts w:ascii="Times New Roman" w:eastAsia="Times New Roman" w:hAnsi="Times New Roman" w:cs="Times New Roman"/>
          <w:color w:val="000000"/>
          <w:sz w:val="28"/>
          <w:szCs w:val="28"/>
          <w:lang w:eastAsia="ru-RU"/>
        </w:rPr>
        <w:t>-</w:t>
      </w:r>
      <w:r w:rsidR="008B47DB" w:rsidRPr="008B47DB">
        <w:rPr>
          <w:rFonts w:ascii="Times New Roman" w:eastAsia="Times New Roman" w:hAnsi="Times New Roman" w:cs="Times New Roman"/>
          <w:color w:val="000000"/>
          <w:sz w:val="28"/>
          <w:szCs w:val="28"/>
          <w:lang w:eastAsia="ru-RU"/>
        </w:rPr>
        <w:t xml:space="preserve">заявление муниципального служащего о невозможности выполнить требования </w:t>
      </w:r>
      <w:hyperlink r:id="rId22" w:anchor="/document/70372954/entry/0" w:history="1">
        <w:r w:rsidR="008B47DB" w:rsidRPr="008B47DB">
          <w:rPr>
            <w:rFonts w:ascii="Times New Roman" w:eastAsia="Times New Roman" w:hAnsi="Times New Roman" w:cs="Times New Roman"/>
            <w:sz w:val="28"/>
            <w:szCs w:val="28"/>
            <w:lang w:eastAsia="ru-RU"/>
          </w:rPr>
          <w:t>Федерального закона</w:t>
        </w:r>
      </w:hyperlink>
      <w:r w:rsidR="008B47DB" w:rsidRPr="008B47DB">
        <w:rPr>
          <w:rFonts w:ascii="Times New Roman" w:eastAsia="Times New Roman" w:hAnsi="Times New Roman" w:cs="Times New Roman"/>
          <w:color w:val="000000"/>
          <w:sz w:val="28"/>
          <w:szCs w:val="28"/>
          <w:lang w:eastAsia="ru-RU"/>
        </w:rPr>
        <w:t xml:space="preserve"> от 07.05.2013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N 79-ФЗ) в связи с арестом, запретом распоряжения, наложенными компетентными органами иностранного</w:t>
      </w:r>
      <w:proofErr w:type="gramEnd"/>
      <w:r w:rsidR="008B47DB" w:rsidRPr="008B47DB">
        <w:rPr>
          <w:rFonts w:ascii="Times New Roman" w:eastAsia="Times New Roman" w:hAnsi="Times New Roman" w:cs="Times New Roman"/>
          <w:color w:val="000000"/>
          <w:sz w:val="28"/>
          <w:szCs w:val="28"/>
          <w:lang w:eastAsia="ru-RU"/>
        </w:rPr>
        <w:t xml:space="preserve">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уведомление муниципального служащего, работника организации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10.3. </w:t>
      </w:r>
      <w:proofErr w:type="gramStart"/>
      <w:r w:rsidRPr="008B47DB">
        <w:rPr>
          <w:rFonts w:ascii="Times New Roman" w:eastAsia="Times New Roman" w:hAnsi="Times New Roman" w:cs="Times New Roman"/>
          <w:color w:val="000000"/>
          <w:sz w:val="28"/>
          <w:szCs w:val="28"/>
          <w:lang w:eastAsia="ru-RU"/>
        </w:rPr>
        <w:t xml:space="preserve">Представление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любого члена комиссии, касающееся обеспечения соблюдения муниципальным служащим требований к служебному поведению и (или) требований об урегулировании конфликта интересов либо осуществления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в созданных для выполнения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задач учреждениях и организациях  мер по предупреждению </w:t>
      </w:r>
      <w:hyperlink r:id="rId23" w:history="1">
        <w:r w:rsidRPr="008B47DB">
          <w:rPr>
            <w:rFonts w:ascii="Times New Roman" w:eastAsia="Times New Roman" w:hAnsi="Times New Roman" w:cs="Times New Roman"/>
            <w:color w:val="000000"/>
            <w:sz w:val="28"/>
            <w:szCs w:val="28"/>
            <w:lang w:eastAsia="ru-RU"/>
          </w:rPr>
          <w:t>коррупции</w:t>
        </w:r>
      </w:hyperlink>
      <w:r w:rsidRPr="008B47DB">
        <w:rPr>
          <w:rFonts w:ascii="Times New Roman" w:eastAsia="Times New Roman" w:hAnsi="Times New Roman" w:cs="Times New Roman"/>
          <w:color w:val="000000"/>
          <w:sz w:val="28"/>
          <w:szCs w:val="28"/>
          <w:lang w:eastAsia="ru-RU"/>
        </w:rPr>
        <w:t>.</w:t>
      </w:r>
      <w:proofErr w:type="gramEnd"/>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10.4. Представление Губернатором Ростовской области или уполномоченным им должностным лицом материалов проверки, свидетельствующих о представлении муниципальным служащим недостоверных или неполных сведений, предусмотренных частью 1 статьи 3 Федерального закона от 03.12.2012 № 230-ФЗ «О </w:t>
      </w:r>
      <w:proofErr w:type="gramStart"/>
      <w:r w:rsidRPr="008B47DB">
        <w:rPr>
          <w:rFonts w:ascii="Times New Roman" w:eastAsia="Times New Roman" w:hAnsi="Times New Roman" w:cs="Times New Roman"/>
          <w:color w:val="000000"/>
          <w:sz w:val="28"/>
          <w:szCs w:val="28"/>
          <w:lang w:eastAsia="ru-RU"/>
        </w:rPr>
        <w:t>контроле за</w:t>
      </w:r>
      <w:proofErr w:type="gramEnd"/>
      <w:r w:rsidRPr="008B47DB">
        <w:rPr>
          <w:rFonts w:ascii="Times New Roman" w:eastAsia="Times New Roman" w:hAnsi="Times New Roman" w:cs="Times New Roman"/>
          <w:color w:val="000000"/>
          <w:sz w:val="28"/>
          <w:szCs w:val="28"/>
          <w:lang w:eastAsia="ru-RU"/>
        </w:rPr>
        <w:t xml:space="preserve"> соответствием расходов лиц, замещающих государственные должности, и иных лиц их доходам» (далее Федеральный закон № 230-ФЗ).</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10.5. </w:t>
      </w:r>
      <w:proofErr w:type="gramStart"/>
      <w:r w:rsidRPr="008B47DB">
        <w:rPr>
          <w:rFonts w:ascii="Times New Roman" w:eastAsia="Times New Roman" w:hAnsi="Times New Roman" w:cs="Times New Roman"/>
          <w:color w:val="000000"/>
          <w:sz w:val="28"/>
          <w:szCs w:val="28"/>
          <w:lang w:eastAsia="ru-RU"/>
        </w:rPr>
        <w:t xml:space="preserve">Поступившее в соответствии с </w:t>
      </w:r>
      <w:hyperlink r:id="rId24" w:anchor="/document/70291362/entry/108168" w:history="1">
        <w:r w:rsidRPr="008B47DB">
          <w:rPr>
            <w:rFonts w:ascii="Times New Roman" w:eastAsia="Times New Roman" w:hAnsi="Times New Roman" w:cs="Times New Roman"/>
            <w:sz w:val="28"/>
            <w:szCs w:val="28"/>
            <w:lang w:eastAsia="ru-RU"/>
          </w:rPr>
          <w:t>частью 4 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 и </w:t>
      </w:r>
      <w:hyperlink r:id="rId25" w:anchor="/document/12125268/entry/641" w:history="1">
        <w:r w:rsidRPr="008B47DB">
          <w:rPr>
            <w:rFonts w:ascii="Times New Roman" w:eastAsia="Times New Roman" w:hAnsi="Times New Roman" w:cs="Times New Roman"/>
            <w:sz w:val="28"/>
            <w:szCs w:val="28"/>
            <w:lang w:eastAsia="ru-RU"/>
          </w:rPr>
          <w:t>статьей 64.1</w:t>
        </w:r>
      </w:hyperlink>
      <w:r w:rsidRPr="008B47DB">
        <w:rPr>
          <w:rFonts w:ascii="Times New Roman" w:eastAsia="Times New Roman" w:hAnsi="Times New Roman" w:cs="Times New Roman"/>
          <w:color w:val="000000"/>
          <w:sz w:val="28"/>
          <w:szCs w:val="28"/>
          <w:lang w:eastAsia="ru-RU"/>
        </w:rPr>
        <w:t xml:space="preserve"> Трудового кодекса Российской Федерации в </w:t>
      </w:r>
      <w:r w:rsidRPr="008B47DB">
        <w:rPr>
          <w:rFonts w:ascii="Times New Roman" w:eastAsia="Times New Roman" w:hAnsi="Times New Roman" w:cs="Times New Roman"/>
          <w:color w:val="000000"/>
          <w:sz w:val="28"/>
          <w:szCs w:val="28"/>
          <w:lang w:eastAsia="ru-RU"/>
        </w:rPr>
        <w:lastRenderedPageBreak/>
        <w:t xml:space="preserve">Администрацию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уведомление коммерческой или некоммерческой организации о заключении с гражданином, замещавшим должность муниципальной службы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трудового или гражданско-правового договора на выполнение работ (оказание услуг), если отдельные функции муниципального управления данной организацией входили в</w:t>
      </w:r>
      <w:proofErr w:type="gramEnd"/>
      <w:r w:rsidRPr="008B47DB">
        <w:rPr>
          <w:rFonts w:ascii="Times New Roman" w:eastAsia="Times New Roman" w:hAnsi="Times New Roman" w:cs="Times New Roman"/>
          <w:color w:val="000000"/>
          <w:sz w:val="28"/>
          <w:szCs w:val="28"/>
          <w:lang w:eastAsia="ru-RU"/>
        </w:rPr>
        <w:t xml:space="preserve"> </w:t>
      </w:r>
      <w:proofErr w:type="gramStart"/>
      <w:r w:rsidRPr="008B47DB">
        <w:rPr>
          <w:rFonts w:ascii="Times New Roman" w:eastAsia="Times New Roman" w:hAnsi="Times New Roman" w:cs="Times New Roman"/>
          <w:color w:val="000000"/>
          <w:sz w:val="28"/>
          <w:szCs w:val="28"/>
          <w:lang w:eastAsia="ru-RU"/>
        </w:rPr>
        <w:t xml:space="preserve">его должностные (служебные) обязанности, исполняемые во время замещения должности 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w:t>
      </w:r>
      <w:r w:rsidR="00D13D57">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color w:val="000000"/>
          <w:sz w:val="28"/>
          <w:szCs w:val="28"/>
          <w:lang w:eastAsia="ru-RU"/>
        </w:rPr>
        <w:t xml:space="preserve"> что вопрос о даче согласия такому гражданину на замещение им должности в коммерческой или некоммерческой организации либо на выполнение им работы на условиях гражданско-правового договора в</w:t>
      </w:r>
      <w:proofErr w:type="gramEnd"/>
      <w:r w:rsidRPr="008B47DB">
        <w:rPr>
          <w:rFonts w:ascii="Times New Roman" w:eastAsia="Times New Roman" w:hAnsi="Times New Roman" w:cs="Times New Roman"/>
          <w:color w:val="000000"/>
          <w:sz w:val="28"/>
          <w:szCs w:val="28"/>
          <w:lang w:eastAsia="ru-RU"/>
        </w:rPr>
        <w:t xml:space="preserve"> коммерческой или некоммерческой организации комиссией не рассматривался.</w:t>
      </w:r>
    </w:p>
    <w:p w:rsidR="008B47DB" w:rsidRPr="008B47DB" w:rsidRDefault="008B47DB" w:rsidP="008B47DB">
      <w:pPr>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10.6.</w:t>
      </w:r>
      <w:r w:rsidRPr="008B47DB">
        <w:rPr>
          <w:rFonts w:ascii="Roboto" w:eastAsia="Times New Roman" w:hAnsi="Roboto" w:cs="Times New Roman"/>
          <w:color w:val="000000"/>
          <w:sz w:val="23"/>
          <w:szCs w:val="23"/>
          <w:lang w:eastAsia="ru-RU"/>
        </w:rPr>
        <w:t xml:space="preserve"> </w:t>
      </w:r>
      <w:proofErr w:type="gramStart"/>
      <w:r w:rsidRPr="008B47DB">
        <w:rPr>
          <w:rFonts w:ascii="Times New Roman" w:eastAsia="Times New Roman" w:hAnsi="Times New Roman" w:cs="Times New Roman"/>
          <w:color w:val="000000"/>
          <w:sz w:val="28"/>
          <w:szCs w:val="28"/>
          <w:lang w:eastAsia="ru-RU"/>
        </w:rPr>
        <w:t xml:space="preserve">Представление главой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соответствии с </w:t>
      </w:r>
      <w:hyperlink r:id="rId26" w:anchor="/document/19509950/entry/1000" w:history="1">
        <w:r w:rsidRPr="008B47DB">
          <w:rPr>
            <w:rFonts w:ascii="Times New Roman" w:eastAsia="Times New Roman" w:hAnsi="Times New Roman" w:cs="Times New Roman"/>
            <w:sz w:val="28"/>
            <w:szCs w:val="28"/>
            <w:lang w:eastAsia="ru-RU"/>
          </w:rPr>
          <w:t>Правилами</w:t>
        </w:r>
      </w:hyperlink>
      <w:r w:rsidRPr="008B47DB">
        <w:rPr>
          <w:rFonts w:ascii="Times New Roman" w:eastAsia="Times New Roman" w:hAnsi="Times New Roman" w:cs="Times New Roman"/>
          <w:color w:val="000000"/>
          <w:sz w:val="28"/>
          <w:szCs w:val="28"/>
          <w:lang w:eastAsia="ru-RU"/>
        </w:rPr>
        <w:t xml:space="preserve"> о проверке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руководителей муниципальных учреждений Ростовской области, и лицами, замещающими эти должности, утвержденными </w:t>
      </w:r>
      <w:hyperlink r:id="rId27" w:anchor="/document/19509950/entry/0" w:history="1">
        <w:r w:rsidRPr="008B47DB">
          <w:rPr>
            <w:rFonts w:ascii="Times New Roman" w:eastAsia="Times New Roman" w:hAnsi="Times New Roman" w:cs="Times New Roman"/>
            <w:sz w:val="28"/>
            <w:szCs w:val="28"/>
            <w:lang w:eastAsia="ru-RU"/>
          </w:rPr>
          <w:t>постановлением</w:t>
        </w:r>
      </w:hyperlink>
      <w:r w:rsidRPr="008B47DB">
        <w:rPr>
          <w:rFonts w:ascii="Times New Roman" w:eastAsia="Times New Roman" w:hAnsi="Times New Roman" w:cs="Times New Roman"/>
          <w:color w:val="000000"/>
          <w:sz w:val="28"/>
          <w:szCs w:val="28"/>
          <w:lang w:eastAsia="ru-RU"/>
        </w:rPr>
        <w:t xml:space="preserve">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r w:rsidRPr="008B47DB">
        <w:rPr>
          <w:rFonts w:ascii="Times New Roman" w:eastAsia="Times New Roman" w:hAnsi="Times New Roman" w:cs="Times New Roman"/>
          <w:bCs/>
          <w:sz w:val="28"/>
          <w:szCs w:val="28"/>
          <w:lang w:eastAsia="ru-RU"/>
        </w:rPr>
        <w:t xml:space="preserve">от 12.05.2015 г. № 53 </w:t>
      </w:r>
      <w:r w:rsidRPr="008B47DB">
        <w:rPr>
          <w:rFonts w:ascii="Times New Roman" w:eastAsia="Times New Roman" w:hAnsi="Times New Roman" w:cs="Times New Roman"/>
          <w:color w:val="000000"/>
          <w:sz w:val="28"/>
          <w:szCs w:val="28"/>
          <w:lang w:eastAsia="ru-RU"/>
        </w:rPr>
        <w:t xml:space="preserve"> (далее - Правила о проверке), материалов проверки, свидетельствующих о представлении руководителем</w:t>
      </w:r>
      <w:proofErr w:type="gramEnd"/>
      <w:r w:rsidRPr="008B47DB">
        <w:rPr>
          <w:rFonts w:ascii="Times New Roman" w:eastAsia="Times New Roman" w:hAnsi="Times New Roman" w:cs="Times New Roman"/>
          <w:color w:val="000000"/>
          <w:sz w:val="28"/>
          <w:szCs w:val="28"/>
          <w:lang w:eastAsia="ru-RU"/>
        </w:rPr>
        <w:t xml:space="preserve"> учреждения недостоверных или неполных сведений.</w:t>
      </w:r>
    </w:p>
    <w:p w:rsidR="008B47DB" w:rsidRPr="008B47DB" w:rsidRDefault="008B47DB" w:rsidP="008B47DB">
      <w:pPr>
        <w:spacing w:after="0" w:line="240" w:lineRule="auto"/>
        <w:jc w:val="both"/>
        <w:rPr>
          <w:rFonts w:ascii="Times New Roman" w:eastAsia="Times New Roman" w:hAnsi="Times New Roman" w:cs="Times New Roman"/>
          <w:bCs/>
          <w:sz w:val="24"/>
          <w:szCs w:val="24"/>
          <w:lang w:eastAsia="ru-RU"/>
        </w:rPr>
      </w:pPr>
      <w:r w:rsidRPr="008B47DB">
        <w:rPr>
          <w:rFonts w:ascii="Times New Roman" w:eastAsia="Times New Roman" w:hAnsi="Times New Roman" w:cs="Times New Roman"/>
          <w:color w:val="000000"/>
          <w:sz w:val="28"/>
          <w:szCs w:val="28"/>
          <w:lang w:eastAsia="ru-RU"/>
        </w:rPr>
        <w:t>11.</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Комиссия не рассматривает сообщения о преступлениях и административных правонарушениях, а также анонимные обращения, не проводит проверки по фактам нарушения служебной дисциплины.</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12. Обращение, указанное в абзаце втором подпункта 10.2 пункта 10 настоящего Положения, подается гражданином должностному лицу, ответственному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w:t>
      </w:r>
      <w:proofErr w:type="gramStart"/>
      <w:r w:rsidRPr="008B47DB">
        <w:rPr>
          <w:rFonts w:ascii="Times New Roman" w:eastAsia="Times New Roman" w:hAnsi="Times New Roman" w:cs="Times New Roman"/>
          <w:color w:val="000000"/>
          <w:sz w:val="28"/>
          <w:szCs w:val="28"/>
          <w:lang w:eastAsia="ru-RU"/>
        </w:rPr>
        <w:t>В обращении указываются:  фамилия, имя, отчество гражданина, дата его рождения, адрес места жительства, замещаемые должности в течение последних двух лет до дня увольнения с муниципальной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муниципальной службы, функции по муниципальному управлению в отношении коммерческой или некоммерческой организации, вид договора (трудовой</w:t>
      </w:r>
      <w:proofErr w:type="gramEnd"/>
      <w:r w:rsidRPr="008B47DB">
        <w:rPr>
          <w:rFonts w:ascii="Times New Roman" w:eastAsia="Times New Roman" w:hAnsi="Times New Roman" w:cs="Times New Roman"/>
          <w:color w:val="000000"/>
          <w:sz w:val="28"/>
          <w:szCs w:val="28"/>
          <w:lang w:eastAsia="ru-RU"/>
        </w:rPr>
        <w:t xml:space="preserve"> или гражданско-правовой), предполагаемый срок его действия, сумма оплаты за выполнение (оказание) по договору работ (услуг).</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 xml:space="preserve">Шолоховского </w:t>
      </w:r>
      <w:r>
        <w:rPr>
          <w:rFonts w:ascii="Times New Roman" w:eastAsia="Times New Roman" w:hAnsi="Times New Roman" w:cs="Times New Roman"/>
          <w:color w:val="000000"/>
          <w:sz w:val="28"/>
          <w:szCs w:val="28"/>
          <w:lang w:eastAsia="ru-RU"/>
        </w:rPr>
        <w:lastRenderedPageBreak/>
        <w:t>городского поселения</w:t>
      </w:r>
      <w:r w:rsidRPr="008B47DB">
        <w:rPr>
          <w:rFonts w:ascii="Times New Roman" w:eastAsia="Times New Roman" w:hAnsi="Times New Roman" w:cs="Times New Roman"/>
          <w:color w:val="000000"/>
          <w:sz w:val="28"/>
          <w:szCs w:val="28"/>
          <w:lang w:eastAsia="ru-RU"/>
        </w:rPr>
        <w:t xml:space="preserve"> осуществляется рассмотрение обращения, по результатам которого подготавливается мотивированное заключение по существу обращения с учетом требований </w:t>
      </w:r>
      <w:hyperlink r:id="rId28"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13. Обращение, указанное в абзаце втором подпункта 10.2 пункта 10 настоящего Положения, </w:t>
      </w:r>
      <w:r w:rsidRPr="008B47DB">
        <w:rPr>
          <w:rFonts w:ascii="Times New Roman" w:eastAsia="Times New Roman" w:hAnsi="Times New Roman" w:cs="Times New Roman"/>
          <w:sz w:val="28"/>
          <w:szCs w:val="28"/>
          <w:lang w:eastAsia="ru-RU"/>
        </w:rPr>
        <w:t>может быть подано муниципальным служащим, планирующим свое увольнение с муниципальной службы, и подлежит рассмотрению комиссией в соответствии с настоящим Положением.</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8B47DB">
        <w:rPr>
          <w:rFonts w:ascii="Times New Roman" w:eastAsia="Times New Roman" w:hAnsi="Times New Roman" w:cs="Times New Roman"/>
          <w:color w:val="000000"/>
          <w:sz w:val="28"/>
          <w:szCs w:val="28"/>
          <w:lang w:eastAsia="ru-RU"/>
        </w:rPr>
        <w:t xml:space="preserve">14. Уведомление, указанное в </w:t>
      </w:r>
      <w:hyperlink r:id="rId29" w:anchor="/document/19504846/entry/11505" w:history="1">
        <w:r w:rsidRPr="008B47DB">
          <w:rPr>
            <w:rFonts w:ascii="Times New Roman" w:eastAsia="Times New Roman" w:hAnsi="Times New Roman" w:cs="Times New Roman"/>
            <w:sz w:val="28"/>
            <w:szCs w:val="28"/>
            <w:lang w:eastAsia="ru-RU"/>
          </w:rPr>
          <w:t>абзаце пятом подпункта 10.2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 рассматривается 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которое осуществляет подготовку мотивированного заключения по результатам рассмотрения уведомления.</w:t>
      </w:r>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15. </w:t>
      </w:r>
      <w:proofErr w:type="gramStart"/>
      <w:r w:rsidRPr="008B47DB">
        <w:rPr>
          <w:rFonts w:ascii="Times New Roman" w:eastAsia="Times New Roman" w:hAnsi="Times New Roman" w:cs="Times New Roman"/>
          <w:color w:val="000000"/>
          <w:sz w:val="28"/>
          <w:szCs w:val="28"/>
          <w:lang w:eastAsia="ru-RU"/>
        </w:rPr>
        <w:t xml:space="preserve">Уведомление, указанное в подпункте 10.5 пункта 10 настоящего Положения, рассматривается должностным лицом, ответственным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которое осуществляет подготовку мотивированного заключения о соблюдении гражданином требований </w:t>
      </w:r>
      <w:hyperlink r:id="rId30"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Федерального закона N 273-ФЗ.</w:t>
      </w:r>
      <w:proofErr w:type="gramEnd"/>
    </w:p>
    <w:p w:rsidR="008B47DB" w:rsidRPr="008B47DB" w:rsidRDefault="008B47DB" w:rsidP="008B47DB">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16. </w:t>
      </w:r>
      <w:proofErr w:type="gramStart"/>
      <w:r w:rsidRPr="008B47DB">
        <w:rPr>
          <w:rFonts w:ascii="Times New Roman" w:eastAsia="Times New Roman" w:hAnsi="Times New Roman" w:cs="Times New Roman"/>
          <w:color w:val="000000"/>
          <w:sz w:val="28"/>
          <w:szCs w:val="28"/>
          <w:lang w:eastAsia="ru-RU"/>
        </w:rPr>
        <w:t xml:space="preserve">При подготовке мотивированного заключения по результатам рассмотрения обращения, указанного в абзаце втором подпункта 10.2 пункта 10 настоящего Положения, или уведомлений, указанных в абзаце пятом подпункта 10.2 и подпункте 10.5 пункта 10 настоящего Положения, должностное лицо, ответственное 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имеют право проводить собеседование с гражданином (муниципальным  служащим, работником организации), представившим обращение</w:t>
      </w:r>
      <w:proofErr w:type="gramEnd"/>
      <w:r w:rsidRPr="008B47DB">
        <w:rPr>
          <w:rFonts w:ascii="Times New Roman" w:eastAsia="Times New Roman" w:hAnsi="Times New Roman" w:cs="Times New Roman"/>
          <w:color w:val="000000"/>
          <w:sz w:val="28"/>
          <w:szCs w:val="28"/>
          <w:lang w:eastAsia="ru-RU"/>
        </w:rPr>
        <w:t xml:space="preserve"> (уведомление), получать от него письменные пояснения, а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может направлять в установленном порядке запросы в государственные органы, органы местного самоуправления и заинтересованные организации.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Обращение или уведомление, а также заключение и другие материалы в течение 30 дней со дня поступления обращения или уведомления представляются председателю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В случае направления запросов обращение или уведомление, а также заключение и другие материалы представляются председателю комиссии в течение 60 дней со дня поступления обращения или уведомления. Указанный срок может быть продлен, но не более чем на 30 дней.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17.</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 xml:space="preserve">Мотивированные заключения, предусмотренные пунктами 12, 14, </w:t>
      </w:r>
      <w:hyperlink r:id="rId31" w:anchor="/document/19504846/entry/1164" w:history="1">
        <w:r w:rsidRPr="008B47DB">
          <w:rPr>
            <w:rFonts w:ascii="Times New Roman" w:eastAsia="Times New Roman" w:hAnsi="Times New Roman" w:cs="Times New Roman"/>
            <w:sz w:val="28"/>
            <w:szCs w:val="28"/>
            <w:lang w:eastAsia="ru-RU"/>
          </w:rPr>
          <w:t>15</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настоящего Положения, должны содержать:</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информацию, изложенную в обращении, указанном в абзаце втором подпункта 10.2 пункта 10 настоящего Положения, или уведомлениях, </w:t>
      </w:r>
      <w:r w:rsidRPr="008B47DB">
        <w:rPr>
          <w:rFonts w:ascii="Times New Roman" w:eastAsia="Times New Roman" w:hAnsi="Times New Roman" w:cs="Times New Roman"/>
          <w:color w:val="000000"/>
          <w:sz w:val="28"/>
          <w:szCs w:val="28"/>
          <w:lang w:eastAsia="ru-RU"/>
        </w:rPr>
        <w:lastRenderedPageBreak/>
        <w:t xml:space="preserve">указанных в </w:t>
      </w:r>
      <w:hyperlink r:id="rId32" w:anchor="/document/19504846/entry/11505" w:history="1">
        <w:r w:rsidRPr="008B47DB">
          <w:rPr>
            <w:rFonts w:ascii="Times New Roman" w:eastAsia="Times New Roman" w:hAnsi="Times New Roman" w:cs="Times New Roman"/>
            <w:sz w:val="28"/>
            <w:szCs w:val="28"/>
            <w:lang w:eastAsia="ru-RU"/>
          </w:rPr>
          <w:t>абзаце пятом подпункта 10.2</w:t>
        </w:r>
      </w:hyperlink>
      <w:r w:rsidRPr="008B47DB">
        <w:rPr>
          <w:rFonts w:ascii="Times New Roman" w:eastAsia="Times New Roman" w:hAnsi="Times New Roman" w:cs="Times New Roman"/>
          <w:sz w:val="28"/>
          <w:szCs w:val="28"/>
          <w:lang w:eastAsia="ru-RU"/>
        </w:rPr>
        <w:t xml:space="preserve"> и </w:t>
      </w:r>
      <w:hyperlink r:id="rId33" w:anchor="/document/19504846/entry/1155" w:history="1">
        <w:r w:rsidRPr="008B47DB">
          <w:rPr>
            <w:rFonts w:ascii="Times New Roman" w:eastAsia="Times New Roman" w:hAnsi="Times New Roman" w:cs="Times New Roman"/>
            <w:sz w:val="28"/>
            <w:szCs w:val="28"/>
            <w:lang w:eastAsia="ru-RU"/>
          </w:rPr>
          <w:t>подпункте 10.5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информацию, полученную от государственных органов, органов местного самоуправления и заинтересованных организаций на основании запросов;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roofErr w:type="gramStart"/>
      <w:r w:rsidRPr="008B47DB">
        <w:rPr>
          <w:rFonts w:ascii="Times New Roman" w:eastAsia="Times New Roman" w:hAnsi="Times New Roman" w:cs="Times New Roman"/>
          <w:color w:val="000000"/>
          <w:sz w:val="28"/>
          <w:szCs w:val="28"/>
          <w:lang w:eastAsia="ru-RU"/>
        </w:rPr>
        <w:t xml:space="preserve">мотивированный вывод по результатам предварительного рассмотрения обращения, указанного в </w:t>
      </w:r>
      <w:hyperlink r:id="rId34" w:anchor="/document/19504846/entry/11502" w:history="1">
        <w:r w:rsidRPr="008B47DB">
          <w:rPr>
            <w:rFonts w:ascii="Times New Roman" w:eastAsia="Times New Roman" w:hAnsi="Times New Roman" w:cs="Times New Roman"/>
            <w:sz w:val="28"/>
            <w:szCs w:val="28"/>
            <w:lang w:eastAsia="ru-RU"/>
          </w:rPr>
          <w:t>абзаце втором подпункта 10.2 пункта 10</w:t>
        </w:r>
      </w:hyperlink>
      <w:r w:rsidRPr="008B47DB">
        <w:rPr>
          <w:rFonts w:ascii="Times New Roman" w:eastAsia="Times New Roman" w:hAnsi="Times New Roman" w:cs="Times New Roman"/>
          <w:color w:val="000000"/>
          <w:sz w:val="28"/>
          <w:szCs w:val="28"/>
          <w:lang w:eastAsia="ru-RU"/>
        </w:rPr>
        <w:t xml:space="preserve"> настоящего Положения, или уведомлений, указанных в </w:t>
      </w:r>
      <w:hyperlink r:id="rId35" w:anchor="/document/19504846/entry/11505" w:history="1">
        <w:r w:rsidRPr="008B47DB">
          <w:rPr>
            <w:rFonts w:ascii="Times New Roman" w:eastAsia="Times New Roman" w:hAnsi="Times New Roman" w:cs="Times New Roman"/>
            <w:sz w:val="28"/>
            <w:szCs w:val="28"/>
            <w:lang w:eastAsia="ru-RU"/>
          </w:rPr>
          <w:t>абзаце пятом подпункта 10.2</w:t>
        </w:r>
      </w:hyperlink>
      <w:r w:rsidRPr="008B47DB">
        <w:rPr>
          <w:rFonts w:ascii="Times New Roman" w:eastAsia="Times New Roman" w:hAnsi="Times New Roman" w:cs="Times New Roman"/>
          <w:color w:val="000000"/>
          <w:sz w:val="28"/>
          <w:szCs w:val="28"/>
          <w:lang w:eastAsia="ru-RU"/>
        </w:rPr>
        <w:t xml:space="preserve"> и подпункте 10.5 пункта 10 настоящего Положения, а также рекомендации для принятия одного из решений в соответствии с </w:t>
      </w:r>
      <w:hyperlink r:id="rId36" w:anchor="/document/19504846/entry/123" w:history="1">
        <w:r w:rsidRPr="008B47DB">
          <w:rPr>
            <w:rFonts w:ascii="Times New Roman" w:eastAsia="Times New Roman" w:hAnsi="Times New Roman" w:cs="Times New Roman"/>
            <w:sz w:val="28"/>
            <w:szCs w:val="28"/>
            <w:lang w:eastAsia="ru-RU"/>
          </w:rPr>
          <w:t>пунктами 26</w:t>
        </w:r>
      </w:hyperlink>
      <w:r w:rsidRPr="008B47DB">
        <w:rPr>
          <w:rFonts w:ascii="Times New Roman" w:eastAsia="Times New Roman" w:hAnsi="Times New Roman" w:cs="Times New Roman"/>
          <w:sz w:val="28"/>
          <w:szCs w:val="28"/>
          <w:lang w:eastAsia="ru-RU"/>
        </w:rPr>
        <w:t xml:space="preserve">, </w:t>
      </w:r>
      <w:hyperlink r:id="rId37" w:anchor="/document/19504846/entry/12043" w:history="1">
        <w:r w:rsidRPr="008B47DB">
          <w:rPr>
            <w:rFonts w:ascii="Times New Roman" w:eastAsia="Times New Roman" w:hAnsi="Times New Roman" w:cs="Times New Roman"/>
            <w:sz w:val="28"/>
            <w:szCs w:val="28"/>
            <w:lang w:eastAsia="ru-RU"/>
          </w:rPr>
          <w:t>29</w:t>
        </w:r>
      </w:hyperlink>
      <w:r w:rsidRPr="008B47DB">
        <w:rPr>
          <w:rFonts w:ascii="Times New Roman" w:eastAsia="Times New Roman" w:hAnsi="Times New Roman" w:cs="Times New Roman"/>
          <w:sz w:val="28"/>
          <w:szCs w:val="28"/>
          <w:lang w:eastAsia="ru-RU"/>
        </w:rPr>
        <w:t xml:space="preserve">, </w:t>
      </w:r>
      <w:hyperlink r:id="rId38" w:anchor="/document/19504846/entry/12036" w:history="1">
        <w:r w:rsidRPr="008B47DB">
          <w:rPr>
            <w:rFonts w:ascii="Times New Roman" w:eastAsia="Times New Roman" w:hAnsi="Times New Roman" w:cs="Times New Roman"/>
            <w:sz w:val="28"/>
            <w:szCs w:val="28"/>
            <w:lang w:eastAsia="ru-RU"/>
          </w:rPr>
          <w:t>32</w:t>
        </w:r>
      </w:hyperlink>
      <w:r w:rsidRPr="008B47DB">
        <w:rPr>
          <w:rFonts w:ascii="Times New Roman" w:eastAsia="Times New Roman" w:hAnsi="Times New Roman" w:cs="Times New Roman"/>
          <w:color w:val="000000"/>
          <w:sz w:val="28"/>
          <w:szCs w:val="28"/>
          <w:lang w:eastAsia="ru-RU"/>
        </w:rPr>
        <w:t xml:space="preserve"> настоящего Положения или иного решения.</w:t>
      </w:r>
      <w:proofErr w:type="gramEnd"/>
    </w:p>
    <w:p w:rsidR="008B47DB" w:rsidRPr="008B47DB" w:rsidRDefault="008B47DB" w:rsidP="008B47DB">
      <w:pPr>
        <w:shd w:val="clear" w:color="auto" w:fill="FFFFFF"/>
        <w:spacing w:after="0" w:line="240" w:lineRule="auto"/>
        <w:jc w:val="both"/>
        <w:rPr>
          <w:rFonts w:ascii="Roboto" w:eastAsia="Times New Roman" w:hAnsi="Roboto" w:cs="Times New Roman"/>
          <w:color w:val="000000"/>
          <w:sz w:val="23"/>
          <w:szCs w:val="23"/>
          <w:lang w:eastAsia="ru-RU"/>
        </w:rPr>
      </w:pPr>
      <w:r w:rsidRPr="008B47DB">
        <w:rPr>
          <w:rFonts w:ascii="Times New Roman" w:eastAsia="Times New Roman" w:hAnsi="Times New Roman" w:cs="Times New Roman"/>
          <w:color w:val="000000"/>
          <w:sz w:val="28"/>
          <w:szCs w:val="28"/>
          <w:lang w:eastAsia="ru-RU"/>
        </w:rPr>
        <w:t>18. Председатель комиссии руководит деятельностью комиссии; планирует работу комиссии; утверждает повестку дня заседания комиссии; дает поручения членам комиссии; определяет дату, время и место проведения заседания комиссии; подписывает протоколы заседаний комиссии; осуществляет иные полномочия в целях реализации задач, возложенных на комиссию.</w:t>
      </w:r>
    </w:p>
    <w:p w:rsidR="00D13D57"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Председатель комиссии при поступлении к нему в порядке, предусмотренном нормативным правовым актом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информации, содержащей основания для проведения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18.1. В 10-дневный срок назначает дату заседания комиссии. При этом дата заседания комиссии не может быть назначена позднее 20 дней со дня поступления указанной информации, за исключением случаев, предусмотренных </w:t>
      </w:r>
      <w:hyperlink r:id="rId39" w:anchor="/document/19504846/entry/120613" w:history="1">
        <w:r w:rsidRPr="008B47DB">
          <w:rPr>
            <w:rFonts w:ascii="Times New Roman" w:eastAsia="Times New Roman" w:hAnsi="Times New Roman" w:cs="Times New Roman"/>
            <w:sz w:val="28"/>
            <w:szCs w:val="28"/>
            <w:lang w:eastAsia="ru-RU"/>
          </w:rPr>
          <w:t>абзацами вторым</w:t>
        </w:r>
      </w:hyperlink>
      <w:r w:rsidRPr="008B47DB">
        <w:rPr>
          <w:rFonts w:ascii="Times New Roman" w:eastAsia="Times New Roman" w:hAnsi="Times New Roman" w:cs="Times New Roman"/>
          <w:color w:val="000000"/>
          <w:sz w:val="28"/>
          <w:szCs w:val="28"/>
          <w:lang w:eastAsia="ru-RU"/>
        </w:rPr>
        <w:t xml:space="preserve"> и </w:t>
      </w:r>
      <w:hyperlink r:id="rId40" w:anchor="/document/19504846/entry/120614" w:history="1">
        <w:r w:rsidRPr="008B47DB">
          <w:rPr>
            <w:rFonts w:ascii="Times New Roman" w:eastAsia="Times New Roman" w:hAnsi="Times New Roman" w:cs="Times New Roman"/>
            <w:sz w:val="28"/>
            <w:szCs w:val="28"/>
            <w:lang w:eastAsia="ru-RU"/>
          </w:rPr>
          <w:t>третьим</w:t>
        </w:r>
      </w:hyperlink>
      <w:r w:rsidRPr="008B47DB">
        <w:rPr>
          <w:rFonts w:ascii="Times New Roman" w:eastAsia="Times New Roman" w:hAnsi="Times New Roman" w:cs="Times New Roman"/>
          <w:color w:val="000000"/>
          <w:sz w:val="28"/>
          <w:szCs w:val="28"/>
          <w:lang w:eastAsia="ru-RU"/>
        </w:rPr>
        <w:t xml:space="preserve"> настоящего подпункта.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Заседание комиссии по рассмотрению заявлений, указанных в </w:t>
      </w:r>
      <w:hyperlink r:id="rId41" w:anchor="/document/19504846/entry/115203" w:history="1">
        <w:r w:rsidRPr="008B47DB">
          <w:rPr>
            <w:rFonts w:ascii="Times New Roman" w:eastAsia="Times New Roman" w:hAnsi="Times New Roman" w:cs="Times New Roman"/>
            <w:sz w:val="28"/>
            <w:szCs w:val="28"/>
            <w:lang w:eastAsia="ru-RU"/>
          </w:rPr>
          <w:t>абзацах третьем</w:t>
        </w:r>
      </w:hyperlink>
      <w:r w:rsidRPr="008B47DB">
        <w:rPr>
          <w:rFonts w:ascii="Times New Roman" w:eastAsia="Times New Roman" w:hAnsi="Times New Roman" w:cs="Times New Roman"/>
          <w:color w:val="000000"/>
          <w:sz w:val="28"/>
          <w:szCs w:val="28"/>
          <w:lang w:eastAsia="ru-RU"/>
        </w:rPr>
        <w:t xml:space="preserve"> и четвертом подпункта 10.2 пункта 10 настоящего Положения, как правило, проводится не позднее одного месяца со дня истечения срока, установленного для представления сведений о доходах, об имуществе и обязательствах имущественного характера.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Уведомление, указанное в </w:t>
      </w:r>
      <w:hyperlink r:id="rId42" w:anchor="/document/19504846/entry/1155" w:history="1">
        <w:r w:rsidRPr="008B47DB">
          <w:rPr>
            <w:rFonts w:ascii="Times New Roman" w:eastAsia="Times New Roman" w:hAnsi="Times New Roman" w:cs="Times New Roman"/>
            <w:sz w:val="28"/>
            <w:szCs w:val="28"/>
            <w:lang w:eastAsia="ru-RU"/>
          </w:rPr>
          <w:t>подпункте 10.5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как правило, рассматривается на очередном (плановом) заседании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18.2. </w:t>
      </w:r>
      <w:proofErr w:type="gramStart"/>
      <w:r w:rsidRPr="008B47DB">
        <w:rPr>
          <w:rFonts w:ascii="Times New Roman" w:eastAsia="Times New Roman" w:hAnsi="Times New Roman" w:cs="Times New Roman"/>
          <w:color w:val="000000"/>
          <w:sz w:val="28"/>
          <w:szCs w:val="28"/>
          <w:lang w:eastAsia="ru-RU"/>
        </w:rPr>
        <w:t>Организует ознакомление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его представителя, членов комиссии и других лиц, участвующих в заседании комиссии, с информацией, поступившей должностному лицу, ответственному за работу по профилактике коррупционных и иных правонарушений, и с результатами ее проверки.</w:t>
      </w:r>
      <w:proofErr w:type="gramEnd"/>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18.3. Рассматривает ходатайства о приглашении на заседание комиссии лиц, указанных в </w:t>
      </w:r>
      <w:hyperlink r:id="rId43" w:anchor="/document/19504846/entry/1122" w:history="1">
        <w:r w:rsidRPr="008B47DB">
          <w:rPr>
            <w:rFonts w:ascii="Times New Roman" w:eastAsia="Times New Roman" w:hAnsi="Times New Roman" w:cs="Times New Roman"/>
            <w:sz w:val="28"/>
            <w:szCs w:val="28"/>
            <w:lang w:eastAsia="ru-RU"/>
          </w:rPr>
          <w:t>подпункте 7.2 пункта 7</w:t>
        </w:r>
      </w:hyperlink>
      <w:r w:rsidRPr="008B47DB">
        <w:rPr>
          <w:rFonts w:ascii="Times New Roman" w:eastAsia="Times New Roman" w:hAnsi="Times New Roman" w:cs="Times New Roman"/>
          <w:color w:val="000000"/>
          <w:sz w:val="28"/>
          <w:szCs w:val="28"/>
          <w:lang w:eastAsia="ru-RU"/>
        </w:rPr>
        <w:t xml:space="preserve"> настоящего Положения, принимает решение об их удовлетворении (об отказе в удовлетворении) и о рассмотрении (об отказе в рассмотрении) в ходе заседания комиссии дополнительных материалов.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19.</w:t>
      </w:r>
      <w:r w:rsidRPr="008B47DB">
        <w:rPr>
          <w:rFonts w:ascii="Roboto" w:eastAsia="Times New Roman" w:hAnsi="Roboto" w:cs="Times New Roman"/>
          <w:color w:val="000000"/>
          <w:sz w:val="23"/>
          <w:szCs w:val="23"/>
          <w:lang w:eastAsia="ru-RU"/>
        </w:rPr>
        <w:t xml:space="preserve"> </w:t>
      </w:r>
      <w:r w:rsidRPr="008B47DB">
        <w:rPr>
          <w:rFonts w:ascii="Times New Roman" w:eastAsia="Times New Roman" w:hAnsi="Times New Roman" w:cs="Times New Roman"/>
          <w:color w:val="000000"/>
          <w:sz w:val="28"/>
          <w:szCs w:val="28"/>
          <w:lang w:eastAsia="ru-RU"/>
        </w:rPr>
        <w:t>Секретарь комиссии осуществляет регистрацию документов, являющихся основанием для проведения заседания комиссии; организует сбор и подготовку материалов для рассмотрения на заседаниях комиссии; формирует проект повестки дня заседания комиссии; информирует муниципального  служащего, работника организации, в отношении которого комиссией рассматривается вопрос о соблюдении требований к служебному поведению и (или) требований об урегулировании конфликта интересов, или гражданина, членов комиссии и других лиц, приглашенных на заседание комиссии, о дате, времени, месте проведения и повестке дня очередного заседания комиссии; ведет протоколы заседания комиссии; направляет выписки из протоколов заседаний комиссии; выполняет иные функции, связанные с обеспечением деятельности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20. Заседание комиссии проводится, как правило, в присутствии муниципального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 или гражданина. О намерении лично присутствовать на заседании комиссии муниципальный  служащий, работник организации или гражданин указывает в обращении, заявлении или уведомлении, </w:t>
      </w:r>
      <w:proofErr w:type="gramStart"/>
      <w:r w:rsidRPr="008B47DB">
        <w:rPr>
          <w:rFonts w:ascii="Times New Roman" w:eastAsia="Times New Roman" w:hAnsi="Times New Roman" w:cs="Times New Roman"/>
          <w:color w:val="000000"/>
          <w:sz w:val="28"/>
          <w:szCs w:val="28"/>
          <w:lang w:eastAsia="ru-RU"/>
        </w:rPr>
        <w:t>представляемых</w:t>
      </w:r>
      <w:proofErr w:type="gramEnd"/>
      <w:r w:rsidRPr="008B47DB">
        <w:rPr>
          <w:rFonts w:ascii="Times New Roman" w:eastAsia="Times New Roman" w:hAnsi="Times New Roman" w:cs="Times New Roman"/>
          <w:color w:val="000000"/>
          <w:sz w:val="28"/>
          <w:szCs w:val="28"/>
          <w:lang w:eastAsia="ru-RU"/>
        </w:rPr>
        <w:t xml:space="preserve"> в соответствии с подпунктом 10.2 пункта 10 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21. Заседания комиссии могут проводиться в отсутствие муниципального служащего, работника организации или гражданина в случае:</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21.1. Если в обращении, заявлении или уведомлении, </w:t>
      </w:r>
      <w:proofErr w:type="gramStart"/>
      <w:r w:rsidRPr="008B47DB">
        <w:rPr>
          <w:rFonts w:ascii="Times New Roman" w:eastAsia="Times New Roman" w:hAnsi="Times New Roman" w:cs="Times New Roman"/>
          <w:color w:val="000000"/>
          <w:sz w:val="28"/>
          <w:szCs w:val="28"/>
          <w:lang w:eastAsia="ru-RU"/>
        </w:rPr>
        <w:t>предусмотренных</w:t>
      </w:r>
      <w:proofErr w:type="gramEnd"/>
      <w:r w:rsidRPr="008B47DB">
        <w:rPr>
          <w:rFonts w:ascii="Times New Roman" w:eastAsia="Times New Roman" w:hAnsi="Times New Roman" w:cs="Times New Roman"/>
          <w:color w:val="000000"/>
          <w:sz w:val="28"/>
          <w:szCs w:val="28"/>
          <w:lang w:eastAsia="ru-RU"/>
        </w:rPr>
        <w:t xml:space="preserve"> подпунктом 10.2 пункта 10  настоящего Положения, не содержится указания о намерении муниципального служащего, работника организации или гражданина лично присутствовать на заседании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21.2. Если муниципальный  служащий, работник организации или гражданин, намеревающиеся лично присутствовать на заседании комиссии и надлежащим образом извещенные о времени и месте его проведения, не явились на заседание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22. На заседании комиссии заслушиваются пояснения муниципального служащего, работника организации или гражданина (с их согласия) и иных лиц, рассматриваются материалы по существу вынесенных на данное заседание вопросов, а также дополнительные материалы.</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23. Члены комиссии и лица, участвовавшие в ее заседании, не вправе разглашать сведения, ставшие им известными в ходе работы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24. По итогам рассмотрения вопроса, указанного в абзаце втором подпункта 10.1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24.1. Установить, что сведения, представленные муниципальным служащим в соответствии с </w:t>
      </w:r>
      <w:hyperlink r:id="rId44"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24.2. Установить, что сведения, представленные муниципальным  служащим в соответствии с </w:t>
      </w:r>
      <w:hyperlink r:id="rId45"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являются </w:t>
      </w:r>
      <w:r w:rsidRPr="008B47DB">
        <w:rPr>
          <w:rFonts w:ascii="Times New Roman" w:eastAsia="Times New Roman" w:hAnsi="Times New Roman" w:cs="Times New Roman"/>
          <w:color w:val="000000"/>
          <w:sz w:val="28"/>
          <w:szCs w:val="28"/>
          <w:lang w:eastAsia="ru-RU"/>
        </w:rPr>
        <w:lastRenderedPageBreak/>
        <w:t xml:space="preserve">недостоверными и (или) неполными.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25. По итогам рассмотрения вопроса, указанного в абзаце третьем подпункта 10.1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25.1. Установить, что муниципальный  служащий соблюдал требования к служебному поведению и (или) требования об урегулировании конфликта интересов.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25.2. Установить, что муниципальный  служащий не соблюдал требования к служебному поведению и (или) требования об урегулировании конфликта интересов.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указать муниципальному  служащему на недопустимость нарушения требований к служебному поведению и (или) требований об урегулировании конфликта интересов либо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 По итогам рассмотрения вопроса, указанного в абзаце втором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26.1. Дать гражданину согласие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26.2. Отказать гражданину в замещении должности в коммерческой или некоммерческой организации либо в выполнении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 и мотивировать свой отказ.</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 По итогам рассмотрения вопроса, указанного в абзаце третьем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27.1.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27.2.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комиссия рекомендует муниципальному служащему, работнику организации принять меры по представлению указанных сведений.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27.3. Признать, что причина непредставления муниципальным служащим, работником организации сведений о доходах, расходах,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работнику организации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28. По итогам рассмотрения вопроса, указанного в абзаце четвертом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28.1. Признать, что обстоятельства, препятствующие выполнению требований </w:t>
      </w:r>
      <w:hyperlink r:id="rId46" w:anchor="/document/70372954/entry/0" w:history="1">
        <w:r w:rsidRPr="008B47DB">
          <w:rPr>
            <w:rFonts w:ascii="Times New Roman" w:eastAsia="Times New Roman" w:hAnsi="Times New Roman" w:cs="Times New Roman"/>
            <w:sz w:val="28"/>
            <w:szCs w:val="28"/>
            <w:lang w:eastAsia="ru-RU"/>
          </w:rPr>
          <w:t>Федерального закона</w:t>
        </w:r>
      </w:hyperlink>
      <w:r w:rsidRPr="008B47DB">
        <w:rPr>
          <w:rFonts w:ascii="Times New Roman" w:eastAsia="Times New Roman" w:hAnsi="Times New Roman" w:cs="Times New Roman"/>
          <w:color w:val="000000"/>
          <w:sz w:val="28"/>
          <w:szCs w:val="28"/>
          <w:lang w:eastAsia="ru-RU"/>
        </w:rPr>
        <w:t xml:space="preserve"> от 07.05.2013 N 79-ФЗ, являются объективными и уважительными.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28.2. Признать, что обстоятельства, препятствующие выполнению требований </w:t>
      </w:r>
      <w:hyperlink r:id="rId47" w:anchor="/document/70372954/entry/0" w:history="1">
        <w:r w:rsidRPr="008B47DB">
          <w:rPr>
            <w:rFonts w:ascii="Times New Roman" w:eastAsia="Times New Roman" w:hAnsi="Times New Roman" w:cs="Times New Roman"/>
            <w:sz w:val="28"/>
            <w:szCs w:val="28"/>
            <w:lang w:eastAsia="ru-RU"/>
          </w:rPr>
          <w:t>Федерального закона</w:t>
        </w:r>
      </w:hyperlink>
      <w:r w:rsidRPr="008B47DB">
        <w:rPr>
          <w:rFonts w:ascii="Times New Roman" w:eastAsia="Times New Roman" w:hAnsi="Times New Roman" w:cs="Times New Roman"/>
          <w:color w:val="000000"/>
          <w:sz w:val="28"/>
          <w:szCs w:val="28"/>
          <w:lang w:eastAsia="ru-RU"/>
        </w:rPr>
        <w:t xml:space="preserve"> от 07.05.2013 N 79-ФЗ, не являются объективными и уважительными.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29. По итогам рассмотрения вопроса, указанного в абзаце пятом подпункта 10.2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29.1. Признать, что при исполнении муниципальным служащим, работником организации должностных обязанностей конфликт интересов отсутствует.</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29.2. Признать, что при исполнении муниципальным  служащим, работником организации должностных обязанностей личная заинтересованность приводит или может привести к конфликту интересов. В этом случае комиссия рекомендует муниципальному  служащему, работнику организации и (или)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муниципальным  органом, принять меры по урегулированию конфликта интересов или по недопущению его возникновения.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29.3. Признать, что муниципальный  служащий, работник организации не соблюдал требования об урегулировании конфликта интересов.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муниципальным органом, применить к муниципальному служащему, работнику организации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30. По итогам рассмотрения вопроса, предусмотренного подпунктом 10.3 пункта 10 настоящего Положения, комиссия принимает соответствующее решение.</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 xml:space="preserve">31. По итогам рассмотрения вопроса, указанного в </w:t>
      </w:r>
      <w:hyperlink r:id="rId48" w:anchor="/document/19504846/entry/1154" w:history="1">
        <w:r w:rsidRPr="008B47DB">
          <w:rPr>
            <w:rFonts w:ascii="Times New Roman" w:eastAsia="Times New Roman" w:hAnsi="Times New Roman" w:cs="Times New Roman"/>
            <w:sz w:val="28"/>
            <w:szCs w:val="28"/>
            <w:lang w:eastAsia="ru-RU"/>
          </w:rPr>
          <w:t>подпункте 10.4 пункта 10</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31.1. Признать, что сведения, представленные муниципальным  служащим в соответствии с </w:t>
      </w:r>
      <w:hyperlink r:id="rId49"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31.2. Признать, что сведения, представленные муниципальным  служащим в соответствии с </w:t>
      </w:r>
      <w:hyperlink r:id="rId50"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являются недостоверными и (или) неполными. </w:t>
      </w:r>
      <w:proofErr w:type="gramStart"/>
      <w:r w:rsidRPr="008B47DB">
        <w:rPr>
          <w:rFonts w:ascii="Times New Roman" w:eastAsia="Times New Roman" w:hAnsi="Times New Roman" w:cs="Times New Roman"/>
          <w:color w:val="000000"/>
          <w:sz w:val="28"/>
          <w:szCs w:val="28"/>
          <w:lang w:eastAsia="ru-RU"/>
        </w:rPr>
        <w:t xml:space="preserve">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конкретную меру ответственности и (или) Губернатору Ростовской области или иному уполномоченному им должностному лицу, принявшему решение об осуществлении контроля за расходами, направить материалы, полученные в результате осуществления контроля за расходами, в органы прокуратуры и (или) иные государственные органы в соответствии с их компетенцией.</w:t>
      </w:r>
      <w:proofErr w:type="gramEnd"/>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32. По итогам рассмотрения вопроса, указанного в </w:t>
      </w:r>
      <w:hyperlink r:id="rId51" w:anchor="/document/19504846/entry/1155" w:history="1">
        <w:r w:rsidRPr="008B47DB">
          <w:rPr>
            <w:rFonts w:ascii="Times New Roman" w:eastAsia="Times New Roman" w:hAnsi="Times New Roman" w:cs="Times New Roman"/>
            <w:sz w:val="28"/>
            <w:szCs w:val="28"/>
            <w:lang w:eastAsia="ru-RU"/>
          </w:rPr>
          <w:t>подпункте 10.5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комиссия принимает в отношении гражданина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32.1. Дать согласие на замещение им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если отдельные функции по муниципальному  управлению этой организацией входили в его должностные (служебные) обязанности.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32.2. Установить, что замещение им на условиях трудового договора должности в коммерческой или некоммерческой организации и (или) выполнение в коммерческой или некоммерческой организации работ (оказание услуг) нарушают требования </w:t>
      </w:r>
      <w:hyperlink r:id="rId52" w:anchor="/document/70291362/entry/12" w:history="1">
        <w:r w:rsidRPr="008B47DB">
          <w:rPr>
            <w:rFonts w:ascii="Times New Roman" w:eastAsia="Times New Roman" w:hAnsi="Times New Roman" w:cs="Times New Roman"/>
            <w:sz w:val="28"/>
            <w:szCs w:val="28"/>
            <w:lang w:eastAsia="ru-RU"/>
          </w:rPr>
          <w:t>статьи 12</w:t>
        </w:r>
      </w:hyperlink>
      <w:r w:rsidRPr="008B47DB">
        <w:rPr>
          <w:rFonts w:ascii="Times New Roman" w:eastAsia="Times New Roman" w:hAnsi="Times New Roman" w:cs="Times New Roman"/>
          <w:color w:val="000000"/>
          <w:sz w:val="28"/>
          <w:szCs w:val="28"/>
          <w:lang w:eastAsia="ru-RU"/>
        </w:rPr>
        <w:t xml:space="preserve"> Федерального закона N 273-ФЗ.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проинформировать об указанных обстоятельствах органы прокуратуры и уведомившую организацию.</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33.1. По итогам рассмотрения вопроса, указанного в подпункте 10.6 пункта 10  настоящего Положения, комиссия принимает одно из следующих решений: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33.1.1. Установить, что сведения, представленные руководителем учреждения в соответствии с </w:t>
      </w:r>
      <w:hyperlink r:id="rId53"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достоверными и полными.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33.1.2. Установить, что сведения, представленные руководителем учреждения в соответствии с </w:t>
      </w:r>
      <w:hyperlink r:id="rId54"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недостоверными и (или) неполными. В этом случае комиссия рекомендует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руководителю учреждения конкретную меру ответственности.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34. По итогам рассмотрения вопросов, указанных в </w:t>
      </w:r>
      <w:hyperlink r:id="rId55" w:anchor="/document/19504846/entry/1151" w:history="1">
        <w:r w:rsidRPr="008B47DB">
          <w:rPr>
            <w:rFonts w:ascii="Times New Roman" w:eastAsia="Times New Roman" w:hAnsi="Times New Roman" w:cs="Times New Roman"/>
            <w:sz w:val="28"/>
            <w:szCs w:val="28"/>
            <w:lang w:eastAsia="ru-RU"/>
          </w:rPr>
          <w:t>подпунктах 10.1</w:t>
        </w:r>
      </w:hyperlink>
      <w:r w:rsidRPr="008B47DB">
        <w:rPr>
          <w:rFonts w:ascii="Times New Roman" w:eastAsia="Times New Roman" w:hAnsi="Times New Roman" w:cs="Times New Roman"/>
          <w:sz w:val="28"/>
          <w:szCs w:val="28"/>
          <w:lang w:eastAsia="ru-RU"/>
        </w:rPr>
        <w:t xml:space="preserve">, </w:t>
      </w:r>
      <w:hyperlink r:id="rId56" w:anchor="/document/19504846/entry/1152" w:history="1">
        <w:r w:rsidRPr="008B47DB">
          <w:rPr>
            <w:rFonts w:ascii="Times New Roman" w:eastAsia="Times New Roman" w:hAnsi="Times New Roman" w:cs="Times New Roman"/>
            <w:sz w:val="28"/>
            <w:szCs w:val="28"/>
            <w:lang w:eastAsia="ru-RU"/>
          </w:rPr>
          <w:t>10.2</w:t>
        </w:r>
      </w:hyperlink>
      <w:r w:rsidRPr="008B47DB">
        <w:rPr>
          <w:rFonts w:ascii="Times New Roman" w:eastAsia="Times New Roman" w:hAnsi="Times New Roman" w:cs="Times New Roman"/>
          <w:color w:val="000000"/>
          <w:sz w:val="28"/>
          <w:szCs w:val="28"/>
          <w:lang w:eastAsia="ru-RU"/>
        </w:rPr>
        <w:t xml:space="preserve">, 10.4 - 10.6 пункта 10 настоящего Положения, и при наличии к тому оснований комиссия может принять иное решение, чем это предусмотрено </w:t>
      </w:r>
      <w:hyperlink r:id="rId57" w:anchor="/document/19504846/entry/128" w:history="1">
        <w:r w:rsidRPr="008B47DB">
          <w:rPr>
            <w:rFonts w:ascii="Times New Roman" w:eastAsia="Times New Roman" w:hAnsi="Times New Roman" w:cs="Times New Roman"/>
            <w:sz w:val="28"/>
            <w:szCs w:val="28"/>
            <w:lang w:eastAsia="ru-RU"/>
          </w:rPr>
          <w:t xml:space="preserve">пунктами 24 - </w:t>
        </w:r>
        <w:r w:rsidRPr="008B47DB">
          <w:rPr>
            <w:rFonts w:ascii="Times New Roman" w:eastAsia="Times New Roman" w:hAnsi="Times New Roman" w:cs="Times New Roman"/>
            <w:sz w:val="28"/>
            <w:szCs w:val="28"/>
            <w:lang w:eastAsia="ru-RU"/>
          </w:rPr>
          <w:lastRenderedPageBreak/>
          <w:t>29</w:t>
        </w:r>
      </w:hyperlink>
      <w:r w:rsidRPr="008B47DB">
        <w:rPr>
          <w:rFonts w:ascii="Times New Roman" w:eastAsia="Times New Roman" w:hAnsi="Times New Roman" w:cs="Times New Roman"/>
          <w:color w:val="000000"/>
          <w:sz w:val="28"/>
          <w:szCs w:val="28"/>
          <w:lang w:eastAsia="ru-RU"/>
        </w:rPr>
        <w:t xml:space="preserve"> и </w:t>
      </w:r>
      <w:hyperlink r:id="rId58" w:anchor="/document/19504846/entry/135" w:history="1">
        <w:r w:rsidRPr="008B47DB">
          <w:rPr>
            <w:rFonts w:ascii="Times New Roman" w:eastAsia="Times New Roman" w:hAnsi="Times New Roman" w:cs="Times New Roman"/>
            <w:sz w:val="28"/>
            <w:szCs w:val="28"/>
            <w:lang w:eastAsia="ru-RU"/>
          </w:rPr>
          <w:t>31 - 32.1</w:t>
        </w:r>
      </w:hyperlink>
      <w:r w:rsidRPr="008B47DB">
        <w:rPr>
          <w:rFonts w:ascii="Times New Roman" w:eastAsia="Times New Roman" w:hAnsi="Times New Roman" w:cs="Times New Roman"/>
          <w:color w:val="000000"/>
          <w:sz w:val="28"/>
          <w:szCs w:val="28"/>
          <w:lang w:eastAsia="ru-RU"/>
        </w:rPr>
        <w:t xml:space="preserve"> настоящего Положения. Основания и мотивы принятия такого решения должны быть отражены в протоколе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35. Для исполнения решений комиссии могут быть подготовлены проекты правовых актов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решений или поручений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которые в установленном порядке представляются на рассмотрение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 Решения комиссии по вопросам, указанным в </w:t>
      </w:r>
      <w:hyperlink r:id="rId59" w:anchor="/document/19504846/entry/1152" w:history="1">
        <w:r w:rsidRPr="008B47DB">
          <w:rPr>
            <w:rFonts w:ascii="Times New Roman" w:eastAsia="Times New Roman" w:hAnsi="Times New Roman" w:cs="Times New Roman"/>
            <w:sz w:val="28"/>
            <w:szCs w:val="28"/>
            <w:lang w:eastAsia="ru-RU"/>
          </w:rPr>
          <w:t>подпунктах 10.2</w:t>
        </w:r>
      </w:hyperlink>
      <w:r w:rsidRPr="008B47DB">
        <w:rPr>
          <w:rFonts w:ascii="Times New Roman" w:eastAsia="Times New Roman" w:hAnsi="Times New Roman" w:cs="Times New Roman"/>
          <w:sz w:val="28"/>
          <w:szCs w:val="28"/>
          <w:lang w:eastAsia="ru-RU"/>
        </w:rPr>
        <w:t xml:space="preserve">, </w:t>
      </w:r>
      <w:hyperlink r:id="rId60" w:anchor="/document/19504846/entry/1153" w:history="1">
        <w:r w:rsidRPr="008B47DB">
          <w:rPr>
            <w:rFonts w:ascii="Times New Roman" w:eastAsia="Times New Roman" w:hAnsi="Times New Roman" w:cs="Times New Roman"/>
            <w:sz w:val="28"/>
            <w:szCs w:val="28"/>
            <w:lang w:eastAsia="ru-RU"/>
          </w:rPr>
          <w:t>10.3</w:t>
        </w:r>
      </w:hyperlink>
      <w:r w:rsidRPr="008B47DB">
        <w:rPr>
          <w:rFonts w:ascii="Times New Roman" w:eastAsia="Times New Roman" w:hAnsi="Times New Roman" w:cs="Times New Roman"/>
          <w:sz w:val="28"/>
          <w:szCs w:val="28"/>
          <w:lang w:eastAsia="ru-RU"/>
        </w:rPr>
        <w:t xml:space="preserve">, </w:t>
      </w:r>
      <w:r w:rsidRPr="008B47DB">
        <w:rPr>
          <w:rFonts w:ascii="Times New Roman" w:eastAsia="Times New Roman" w:hAnsi="Times New Roman" w:cs="Times New Roman"/>
          <w:color w:val="000000"/>
          <w:sz w:val="28"/>
          <w:szCs w:val="28"/>
          <w:lang w:eastAsia="ru-RU"/>
        </w:rPr>
        <w:t>10.5 пункта 10 настоящего Положения, принимаются тайным голосованием (если комиссия не примет иное решение) простым большинством голосов присутствующих на заседании членов комиссии. В случае принятия решений комиссией открытым голосованием председательствующий на заседании комиссии голосует последним.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36.1. </w:t>
      </w:r>
      <w:proofErr w:type="gramStart"/>
      <w:r w:rsidRPr="008B47DB">
        <w:rPr>
          <w:rFonts w:ascii="Times New Roman" w:eastAsia="Times New Roman" w:hAnsi="Times New Roman" w:cs="Times New Roman"/>
          <w:color w:val="000000"/>
          <w:sz w:val="28"/>
          <w:szCs w:val="28"/>
          <w:lang w:eastAsia="ru-RU"/>
        </w:rPr>
        <w:t xml:space="preserve">Решения комиссии по вопросам, указанным в </w:t>
      </w:r>
      <w:hyperlink r:id="rId61" w:anchor="/document/19504846/entry/1151" w:history="1">
        <w:r w:rsidRPr="008B47DB">
          <w:rPr>
            <w:rFonts w:ascii="Times New Roman" w:eastAsia="Times New Roman" w:hAnsi="Times New Roman" w:cs="Times New Roman"/>
            <w:sz w:val="28"/>
            <w:szCs w:val="28"/>
            <w:lang w:eastAsia="ru-RU"/>
          </w:rPr>
          <w:t>подпунктах 10.1</w:t>
        </w:r>
      </w:hyperlink>
      <w:r w:rsidRPr="008B47DB">
        <w:rPr>
          <w:rFonts w:ascii="Times New Roman" w:eastAsia="Times New Roman" w:hAnsi="Times New Roman" w:cs="Times New Roman"/>
          <w:sz w:val="28"/>
          <w:szCs w:val="28"/>
          <w:lang w:eastAsia="ru-RU"/>
        </w:rPr>
        <w:t xml:space="preserve">, </w:t>
      </w:r>
      <w:hyperlink r:id="rId62" w:anchor="/document/19504846/entry/1154" w:history="1">
        <w:r w:rsidRPr="008B47DB">
          <w:rPr>
            <w:rFonts w:ascii="Times New Roman" w:eastAsia="Times New Roman" w:hAnsi="Times New Roman" w:cs="Times New Roman"/>
            <w:sz w:val="28"/>
            <w:szCs w:val="28"/>
            <w:lang w:eastAsia="ru-RU"/>
          </w:rPr>
          <w:t>10.4</w:t>
        </w:r>
      </w:hyperlink>
      <w:r w:rsidRPr="008B47DB">
        <w:rPr>
          <w:rFonts w:ascii="Times New Roman" w:eastAsia="Times New Roman" w:hAnsi="Times New Roman" w:cs="Times New Roman"/>
          <w:color w:val="000000"/>
          <w:sz w:val="28"/>
          <w:szCs w:val="28"/>
          <w:lang w:eastAsia="ru-RU"/>
        </w:rPr>
        <w:t xml:space="preserve">, 10.6 пункта 10 настоящего Положения, принимаются тайным голосованием простым большинством голосов присутствующих на заседании членов комиссии с использованием бюллетеней для тайного голосования, оформленных согласно </w:t>
      </w:r>
      <w:hyperlink r:id="rId63" w:anchor="/document/19504846/entry/1100" w:history="1">
        <w:r w:rsidRPr="008B47DB">
          <w:rPr>
            <w:rFonts w:ascii="Times New Roman" w:eastAsia="Times New Roman" w:hAnsi="Times New Roman" w:cs="Times New Roman"/>
            <w:sz w:val="28"/>
            <w:szCs w:val="28"/>
            <w:lang w:eastAsia="ru-RU"/>
          </w:rPr>
          <w:t>приложению</w:t>
        </w:r>
      </w:hyperlink>
      <w:r w:rsidRPr="008B47DB">
        <w:rPr>
          <w:rFonts w:ascii="Times New Roman" w:eastAsia="Times New Roman" w:hAnsi="Times New Roman" w:cs="Times New Roman"/>
          <w:color w:val="000000"/>
          <w:sz w:val="28"/>
          <w:szCs w:val="28"/>
          <w:lang w:eastAsia="ru-RU"/>
        </w:rPr>
        <w:t xml:space="preserve"> к настоящему Положению (далее - бюллетень для тайного голосования), если на заседании комиссии любым ее членом на голосование будет вынесено предложение - рекомендовать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proofErr w:type="gramEnd"/>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меру ответственности в виде увольнения в связи с утратой доверия. В остальных случаях голосование проводится по правилам, установленным пунктом </w:t>
      </w:r>
      <w:r w:rsidRPr="008B47DB">
        <w:rPr>
          <w:rFonts w:ascii="Times New Roman" w:eastAsia="Times New Roman" w:hAnsi="Times New Roman" w:cs="Times New Roman"/>
          <w:sz w:val="28"/>
          <w:szCs w:val="28"/>
          <w:lang w:eastAsia="ru-RU"/>
        </w:rPr>
        <w:t xml:space="preserve">36 </w:t>
      </w:r>
      <w:r w:rsidRPr="008B47DB">
        <w:rPr>
          <w:rFonts w:ascii="Times New Roman" w:eastAsia="Times New Roman" w:hAnsi="Times New Roman" w:cs="Times New Roman"/>
          <w:color w:val="000000"/>
          <w:sz w:val="28"/>
          <w:szCs w:val="28"/>
          <w:lang w:eastAsia="ru-RU"/>
        </w:rPr>
        <w:t>настоящего Положения.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Член комиссии вправе указать в бюллетене для тайного голосования краткую мотивировку принятого им решения.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В случае</w:t>
      </w:r>
      <w:proofErr w:type="gramStart"/>
      <w:r w:rsidRPr="008B47DB">
        <w:rPr>
          <w:rFonts w:ascii="Times New Roman" w:eastAsia="Times New Roman" w:hAnsi="Times New Roman" w:cs="Times New Roman"/>
          <w:color w:val="000000"/>
          <w:sz w:val="28"/>
          <w:szCs w:val="28"/>
          <w:lang w:eastAsia="ru-RU"/>
        </w:rPr>
        <w:t>,</w:t>
      </w:r>
      <w:proofErr w:type="gramEnd"/>
      <w:r w:rsidRPr="008B47DB">
        <w:rPr>
          <w:rFonts w:ascii="Times New Roman" w:eastAsia="Times New Roman" w:hAnsi="Times New Roman" w:cs="Times New Roman"/>
          <w:color w:val="000000"/>
          <w:sz w:val="28"/>
          <w:szCs w:val="28"/>
          <w:lang w:eastAsia="ru-RU"/>
        </w:rPr>
        <w:t xml:space="preserve"> если после проведенного тайного голосования по вопросу, указанному в </w:t>
      </w:r>
      <w:hyperlink r:id="rId64" w:anchor="/document/19504846/entry/3912" w:history="1">
        <w:r w:rsidRPr="008B47DB">
          <w:rPr>
            <w:rFonts w:ascii="Times New Roman" w:eastAsia="Times New Roman" w:hAnsi="Times New Roman" w:cs="Times New Roman"/>
            <w:sz w:val="28"/>
            <w:szCs w:val="28"/>
            <w:lang w:eastAsia="ru-RU"/>
          </w:rPr>
          <w:t>абзаце втором</w:t>
        </w:r>
      </w:hyperlink>
      <w:r w:rsidRPr="008B47DB">
        <w:rPr>
          <w:rFonts w:ascii="Times New Roman" w:eastAsia="Times New Roman" w:hAnsi="Times New Roman" w:cs="Times New Roman"/>
          <w:color w:val="000000"/>
          <w:sz w:val="28"/>
          <w:szCs w:val="28"/>
          <w:lang w:eastAsia="ru-RU"/>
        </w:rPr>
        <w:t xml:space="preserve"> настоящего пункта, комиссией установлено, что сведения, представленные муниципальным  служащим в соответствии с </w:t>
      </w:r>
      <w:hyperlink r:id="rId65" w:anchor="/document/19512709/entry/1011" w:history="1">
        <w:r w:rsidRPr="008B47DB">
          <w:rPr>
            <w:rFonts w:ascii="Times New Roman" w:eastAsia="Times New Roman" w:hAnsi="Times New Roman" w:cs="Times New Roman"/>
            <w:sz w:val="28"/>
            <w:szCs w:val="28"/>
            <w:lang w:eastAsia="ru-RU"/>
          </w:rPr>
          <w:t>подпунктом 1.1 пункта 1</w:t>
        </w:r>
      </w:hyperlink>
      <w:r w:rsidRPr="008B47DB">
        <w:rPr>
          <w:rFonts w:ascii="Times New Roman" w:eastAsia="Times New Roman" w:hAnsi="Times New Roman" w:cs="Times New Roman"/>
          <w:color w:val="000000"/>
          <w:sz w:val="28"/>
          <w:szCs w:val="28"/>
          <w:lang w:eastAsia="ru-RU"/>
        </w:rPr>
        <w:t xml:space="preserve"> Порядка проверки, </w:t>
      </w:r>
      <w:hyperlink r:id="rId66" w:anchor="/document/70271682/entry/301" w:history="1">
        <w:r w:rsidRPr="008B47DB">
          <w:rPr>
            <w:rFonts w:ascii="Times New Roman" w:eastAsia="Times New Roman" w:hAnsi="Times New Roman" w:cs="Times New Roman"/>
            <w:sz w:val="28"/>
            <w:szCs w:val="28"/>
            <w:lang w:eastAsia="ru-RU"/>
          </w:rPr>
          <w:t>частью 1 статьи 3</w:t>
        </w:r>
      </w:hyperlink>
      <w:r w:rsidRPr="008B47DB">
        <w:rPr>
          <w:rFonts w:ascii="Times New Roman" w:eastAsia="Times New Roman" w:hAnsi="Times New Roman" w:cs="Times New Roman"/>
          <w:color w:val="000000"/>
          <w:sz w:val="28"/>
          <w:szCs w:val="28"/>
          <w:lang w:eastAsia="ru-RU"/>
        </w:rPr>
        <w:t xml:space="preserve"> Федерального закона от 03.12.2012 N 230-ФЗ "О контроле за соответствием расходов лиц, замещающих государственные должности, и иных лиц их доходам", или руководителем учреждения в соответствии </w:t>
      </w:r>
      <w:proofErr w:type="gramStart"/>
      <w:r w:rsidRPr="008B47DB">
        <w:rPr>
          <w:rFonts w:ascii="Times New Roman" w:eastAsia="Times New Roman" w:hAnsi="Times New Roman" w:cs="Times New Roman"/>
          <w:color w:val="000000"/>
          <w:sz w:val="28"/>
          <w:szCs w:val="28"/>
          <w:lang w:eastAsia="ru-RU"/>
        </w:rPr>
        <w:t xml:space="preserve">с </w:t>
      </w:r>
      <w:hyperlink r:id="rId67" w:anchor="/document/19509950/entry/101" w:history="1">
        <w:r w:rsidRPr="008B47DB">
          <w:rPr>
            <w:rFonts w:ascii="Times New Roman" w:eastAsia="Times New Roman" w:hAnsi="Times New Roman" w:cs="Times New Roman"/>
            <w:sz w:val="28"/>
            <w:szCs w:val="28"/>
            <w:lang w:eastAsia="ru-RU"/>
          </w:rPr>
          <w:t>пунктом 1</w:t>
        </w:r>
      </w:hyperlink>
      <w:r w:rsidRPr="008B47DB">
        <w:rPr>
          <w:rFonts w:ascii="Times New Roman" w:eastAsia="Times New Roman" w:hAnsi="Times New Roman" w:cs="Times New Roman"/>
          <w:color w:val="000000"/>
          <w:sz w:val="28"/>
          <w:szCs w:val="28"/>
          <w:lang w:eastAsia="ru-RU"/>
        </w:rPr>
        <w:t xml:space="preserve"> Положения о проверке, являются недостоверными и (или) неполными, муниципальный служащий не соблюдал требования к служебному поведению и (или) требования об урегулировании конфликта интересов, но не рекомендовано применять меру ответственности,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применить к муниципальному служащему (руководителю учреждения) иную конкретную меру ответственности, предложенную на заседании комиссии</w:t>
      </w:r>
      <w:proofErr w:type="gramEnd"/>
      <w:r w:rsidRPr="008B47DB">
        <w:rPr>
          <w:rFonts w:ascii="Times New Roman" w:eastAsia="Times New Roman" w:hAnsi="Times New Roman" w:cs="Times New Roman"/>
          <w:color w:val="000000"/>
          <w:sz w:val="28"/>
          <w:szCs w:val="28"/>
          <w:lang w:eastAsia="ru-RU"/>
        </w:rPr>
        <w:t xml:space="preserve"> любым ее членом, или иное мотивированное решение при наличии достаточных для этого </w:t>
      </w:r>
      <w:r w:rsidRPr="008B47DB">
        <w:rPr>
          <w:rFonts w:ascii="Times New Roman" w:eastAsia="Times New Roman" w:hAnsi="Times New Roman" w:cs="Times New Roman"/>
          <w:color w:val="000000"/>
          <w:sz w:val="28"/>
          <w:szCs w:val="28"/>
          <w:lang w:eastAsia="ru-RU"/>
        </w:rPr>
        <w:lastRenderedPageBreak/>
        <w:t>оснований. При этом председательствующий на заседании комиссии голосует последним.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36.2. Секретарем комиссии перед проведением тайного голосования по вопросу, указанному в </w:t>
      </w:r>
      <w:hyperlink r:id="rId68" w:anchor="/document/19504846/entry/391" w:history="1">
        <w:r w:rsidRPr="008B47DB">
          <w:rPr>
            <w:rFonts w:ascii="Times New Roman" w:eastAsia="Times New Roman" w:hAnsi="Times New Roman" w:cs="Times New Roman"/>
            <w:sz w:val="28"/>
            <w:szCs w:val="28"/>
            <w:lang w:eastAsia="ru-RU"/>
          </w:rPr>
          <w:t>пункте 36.1</w:t>
        </w:r>
      </w:hyperlink>
      <w:r w:rsidRPr="008B47DB">
        <w:rPr>
          <w:rFonts w:ascii="Times New Roman" w:eastAsia="Times New Roman" w:hAnsi="Times New Roman" w:cs="Times New Roman"/>
          <w:color w:val="000000"/>
          <w:sz w:val="28"/>
          <w:szCs w:val="28"/>
          <w:lang w:eastAsia="ru-RU"/>
        </w:rPr>
        <w:t xml:space="preserve"> настоящего Положения, каждому члену комиссии выдается один бюллетень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Рассадка членов комиссии осуществляется секретарем комиссии таким образом, чтобы обеспечивать тайну голосования при принятии ими решения. Секретарем комиссии может быть выделено отдельное место для голосования, позволяющее обеспечить его тайну. При этом членам комиссии предоставляются идентичные письменные принадлежности для заполнения бюллетеня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 Испорченный бюллетень для тайного голосования перечеркивается секретарем комиссии в присутствии всех членов комиссии, при этом в протоколе заседания комиссии делается отметка о членах комиссии, получивших новый бюллетень для тайного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Заполненный членом комиссии бюллетень для тайного голосования передается секретарю комиссии в сложенном виде или в конверте, который может предоставляться вместе с письменными принадлежностями члену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Недействительными считаются бюллетени для тайного голосования, по которым невозможно определить волеизъявление члена комиссии. Недействительные бюллетени для тайного голосования не учитываются при подсчете голосов.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Бюллетени для тайного голосования, в том числе испорченные и недействительные, являются неотъемлемой частью протокола заседания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36.3. Подсчет голосов по итогам тайного голосования осуществляется секретарем комиссии сразу после окончания голосования и проводится без перерыва до установления итогов голосования, о которых извещаются члены комиссии. Секретарь комиссии осуществляет подсчет голосов открыто в присутствии всех членов комиссии.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37. Решения комиссии оформляются протоколами, которые подписывают члены комиссии, принимавшие участие в ее заседании. Решения комиссии, за исключением решения, принимаемого по итогам рассмотрения вопроса, указанного в </w:t>
      </w:r>
      <w:hyperlink r:id="rId69" w:anchor="/document/19504846/entry/11502" w:history="1">
        <w:r w:rsidRPr="008B47DB">
          <w:rPr>
            <w:rFonts w:ascii="Times New Roman" w:eastAsia="Times New Roman" w:hAnsi="Times New Roman" w:cs="Times New Roman"/>
            <w:sz w:val="28"/>
            <w:szCs w:val="28"/>
            <w:lang w:eastAsia="ru-RU"/>
          </w:rPr>
          <w:t>абзаце втором подпункта 10.2 пункта 1</w:t>
        </w:r>
      </w:hyperlink>
      <w:r w:rsidRPr="008B47DB">
        <w:rPr>
          <w:rFonts w:ascii="Times New Roman" w:eastAsia="Times New Roman" w:hAnsi="Times New Roman" w:cs="Times New Roman"/>
          <w:sz w:val="28"/>
          <w:szCs w:val="28"/>
          <w:lang w:eastAsia="ru-RU"/>
        </w:rPr>
        <w:t>0</w:t>
      </w:r>
      <w:r w:rsidRPr="008B47DB">
        <w:rPr>
          <w:rFonts w:ascii="Times New Roman" w:eastAsia="Times New Roman" w:hAnsi="Times New Roman" w:cs="Times New Roman"/>
          <w:color w:val="000000"/>
          <w:sz w:val="28"/>
          <w:szCs w:val="28"/>
          <w:lang w:eastAsia="ru-RU"/>
        </w:rPr>
        <w:t xml:space="preserve"> настоящего Положения, для главы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носят рекомендательный характер. Решение, принимаемое по итогам рассмотрения вопроса, указанного в абзаце втором подпункта 10.2 пункта 10 настоящего Положения, носит обязательный характер.</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 В протоколе заседания комиссии указываются: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38.1. Дата заседания комиссии, фамилии, имена, отчества членов комиссии и других лиц, присутствующих на заседании.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lastRenderedPageBreak/>
        <w:t>38.2. Формулировка каждого из рассматриваемых на заседании комиссии вопросов с указанием фамилии, имени, отчества, должности гражданского служащего, работника организации, в отношении которого рассматривается вопрос о соблюдении требований к служебному поведению и (или) требований об урегулировании конфликта интересов.</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38.3. Предъявляемые к муниципальному служащему, работнику организации претензии, материалы, на которых они основываются.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38.4. Содержание пояснений муниципального служащего, работника организации и других лиц по существу предъявляемых претензий.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38.5. Фамилии, имена, отчества выступивших на заседании лиц и краткое изложение их выступлений.</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38.6. Источник информации, содержащей основания для проведения заседания комиссии, дата поступления информации в Администрацию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38.7. Другие сведения.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38.8. Результаты голосования.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38.9. Решение и обоснование его принятия (в случае открытого голосования в решении указываются члены комиссии, голосовавшие за принятие решения или против него либо воздержавшиеся от принятия решения).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39. Член комиссии, не согласный с ее решением, вправе в письменной форме изложить свое мнение, которое подлежит обязательному приобщению к протоколу заседания комиссии и с которым должен быть ознакомлен муниципальный  служащий, работник организации.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40. Протокол заседания комиссии в 7-дневный срок со дня заседания направляется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его копия или выписка из него,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 муниципальному  служащему, работнику организации, в отношении которого рассматривался вопрос, а также по решению комиссии - иным заинтересованным лицам.</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41.1. Копия протокола заседания комиссии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 7-дневный срок со дня заседания направляется в управление по противодействию коррупции при Губернаторе Ростовской области.</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42.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а также руководитель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(в случае направления ему копии протокола заседания комиссии), обязан рассмотреть протокол заседания комиссии (копию протокола заседания комиссии) и вправе учесть в пределах своей </w:t>
      </w:r>
      <w:proofErr w:type="gramStart"/>
      <w:r w:rsidRPr="008B47DB">
        <w:rPr>
          <w:rFonts w:ascii="Times New Roman" w:eastAsia="Times New Roman" w:hAnsi="Times New Roman" w:cs="Times New Roman"/>
          <w:color w:val="000000"/>
          <w:sz w:val="28"/>
          <w:szCs w:val="28"/>
          <w:lang w:eastAsia="ru-RU"/>
        </w:rPr>
        <w:t>компетенции</w:t>
      </w:r>
      <w:proofErr w:type="gramEnd"/>
      <w:r w:rsidRPr="008B47DB">
        <w:rPr>
          <w:rFonts w:ascii="Times New Roman" w:eastAsia="Times New Roman" w:hAnsi="Times New Roman" w:cs="Times New Roman"/>
          <w:color w:val="000000"/>
          <w:sz w:val="28"/>
          <w:szCs w:val="28"/>
          <w:lang w:eastAsia="ru-RU"/>
        </w:rPr>
        <w:t xml:space="preserve"> содержащиеся в нем (ней) рекомендации при принятии решения о применении к муниципальному  служащему, работнику организации мер ответственности, предусмотренных </w:t>
      </w:r>
      <w:r w:rsidRPr="008B47DB">
        <w:rPr>
          <w:rFonts w:ascii="Times New Roman" w:eastAsia="Times New Roman" w:hAnsi="Times New Roman" w:cs="Times New Roman"/>
          <w:color w:val="000000"/>
          <w:sz w:val="28"/>
          <w:szCs w:val="28"/>
          <w:lang w:eastAsia="ru-RU"/>
        </w:rPr>
        <w:lastRenderedPageBreak/>
        <w:t xml:space="preserve">нормативными правовыми актами Российской Федерации, а также по иным вопросам организации противодействия коррупции. </w:t>
      </w:r>
      <w:proofErr w:type="gramStart"/>
      <w:r w:rsidRPr="008B47DB">
        <w:rPr>
          <w:rFonts w:ascii="Times New Roman" w:eastAsia="Times New Roman" w:hAnsi="Times New Roman" w:cs="Times New Roman"/>
          <w:color w:val="000000"/>
          <w:sz w:val="28"/>
          <w:szCs w:val="28"/>
          <w:lang w:eastAsia="ru-RU"/>
        </w:rPr>
        <w:t xml:space="preserve">О рассмотрении рекомендаций комиссии и принятом решении глава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руководитель муниципального учреждения Ростовской области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 письменной форме уведомляет комиссию в месячный срок со дня поступления к нему протокола заседания комиссии (копии протокола заседания комиссии).</w:t>
      </w:r>
      <w:proofErr w:type="gramEnd"/>
      <w:r w:rsidRPr="008B47DB">
        <w:rPr>
          <w:rFonts w:ascii="Times New Roman" w:eastAsia="Times New Roman" w:hAnsi="Times New Roman" w:cs="Times New Roman"/>
          <w:color w:val="000000"/>
          <w:sz w:val="28"/>
          <w:szCs w:val="28"/>
          <w:lang w:eastAsia="ru-RU"/>
        </w:rPr>
        <w:t xml:space="preserve"> Информация о принятом решении оглашается на ближайшем заседании комиссии и принимается к сведению без обсуждения.</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43. </w:t>
      </w:r>
      <w:proofErr w:type="gramStart"/>
      <w:r w:rsidRPr="008B47DB">
        <w:rPr>
          <w:rFonts w:ascii="Times New Roman" w:eastAsia="Times New Roman" w:hAnsi="Times New Roman" w:cs="Times New Roman"/>
          <w:color w:val="000000"/>
          <w:sz w:val="28"/>
          <w:szCs w:val="28"/>
          <w:lang w:eastAsia="ru-RU"/>
        </w:rPr>
        <w:t xml:space="preserve">В случае установления комиссией признаков дисциплинарного проступка в действиях (бездействии) муниципального  служащего, работника организации информация об этом представляется главе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руководителю муниципального учреждения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xml:space="preserve"> или организации, созданной для выполнения задач, поставленных перед Администрацией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для решения вопроса о применении к муниципальному  служащему, работнику организации мер ответственности, предусмотренных нормативными правовыми актами Российской Федерации.</w:t>
      </w:r>
      <w:proofErr w:type="gramEnd"/>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44. В случае установления комиссией факта совершения муниципальным служащим, работником организации действия (факта бездействия), содержащего признаки административного правонарушения или состава преступления, председатель комиссии обязан передать информацию о совершении указанного действия (бездействия) и подтверждающие такой факт документы в правоприменительные органы в 3-дневный срок, а при необходимости - немедленно.</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45. Копия протокола заседания комиссии или выписка из него,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приобщается к личному делу муниципального  служащего, работника организации, в отношении которого рассмотрен вопрос о соблюдении требований к служебному поведению и (или) требований об урегулировании конфликта интересов.</w:t>
      </w:r>
    </w:p>
    <w:p w:rsid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46. </w:t>
      </w:r>
      <w:proofErr w:type="gramStart"/>
      <w:r w:rsidRPr="008B47DB">
        <w:rPr>
          <w:rFonts w:ascii="Times New Roman" w:eastAsia="Times New Roman" w:hAnsi="Times New Roman" w:cs="Times New Roman"/>
          <w:color w:val="000000"/>
          <w:sz w:val="28"/>
          <w:szCs w:val="28"/>
          <w:lang w:eastAsia="ru-RU"/>
        </w:rPr>
        <w:t xml:space="preserve">Выписка из решения комиссии, заверенная подписью секретаря комиссии и печатью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 вручается гражданину, в отношении которого рассматривался вопрос, указанный в абзаце втором подпункта 10.2 пункта 10  настоящего Положения, под роспись или направляется заказным письмом с уведомлением по указанному им в обращении адресу не позднее одного рабочего дня, следующего за днем проведения соответствующего заседания комиссии.</w:t>
      </w:r>
      <w:proofErr w:type="gramEnd"/>
    </w:p>
    <w:p w:rsidR="00D13D57" w:rsidRDefault="00D13D57"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D13D57" w:rsidRPr="008B47DB" w:rsidRDefault="00D13D57"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 xml:space="preserve">47. Организационно-техническое и документационное обеспечение деятельности комиссии осуществляется должностным лицом, ответственным </w:t>
      </w:r>
      <w:r w:rsidRPr="008B47DB">
        <w:rPr>
          <w:rFonts w:ascii="Times New Roman" w:eastAsia="Times New Roman" w:hAnsi="Times New Roman" w:cs="Times New Roman"/>
          <w:color w:val="000000"/>
          <w:sz w:val="28"/>
          <w:szCs w:val="28"/>
          <w:lang w:eastAsia="ru-RU"/>
        </w:rPr>
        <w:lastRenderedPageBreak/>
        <w:t xml:space="preserve">за работу по профилактике коррупционных и иных правонарушений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t>.</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D13D57" w:rsidP="00D13D57">
      <w:pPr>
        <w:shd w:val="clear" w:color="auto" w:fill="FFFFFF"/>
        <w:tabs>
          <w:tab w:val="left" w:pos="6909"/>
        </w:tabs>
        <w:spacing w:after="0" w:line="240" w:lineRule="auto"/>
        <w:jc w:val="both"/>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Главный специалист</w:t>
      </w:r>
      <w:r>
        <w:rPr>
          <w:rFonts w:ascii="Times New Roman" w:eastAsia="Times New Roman" w:hAnsi="Times New Roman" w:cs="Times New Roman"/>
          <w:color w:val="000000"/>
          <w:sz w:val="28"/>
          <w:szCs w:val="28"/>
          <w:lang w:eastAsia="ru-RU"/>
        </w:rPr>
        <w:tab/>
        <w:t>Я.В. Гуреева</w:t>
      </w: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after="0" w:line="240" w:lineRule="auto"/>
        <w:jc w:val="both"/>
        <w:rPr>
          <w:rFonts w:ascii="Times New Roman" w:eastAsia="Times New Roman" w:hAnsi="Times New Roman" w:cs="Times New Roman"/>
          <w:color w:val="000000"/>
          <w:sz w:val="28"/>
          <w:szCs w:val="28"/>
          <w:lang w:eastAsia="ru-RU"/>
        </w:rPr>
      </w:pPr>
    </w:p>
    <w:p w:rsidR="008B47DB" w:rsidRPr="008B47DB" w:rsidRDefault="008B47DB" w:rsidP="008B47DB">
      <w:pPr>
        <w:shd w:val="clear" w:color="auto" w:fill="FFFFFF"/>
        <w:spacing w:before="100" w:beforeAutospacing="1" w:after="100" w:afterAutospacing="1" w:line="240" w:lineRule="auto"/>
        <w:jc w:val="right"/>
        <w:rPr>
          <w:rFonts w:ascii="Times New Roman" w:eastAsia="Times New Roman" w:hAnsi="Times New Roman" w:cs="Times New Roman"/>
          <w:color w:val="000000"/>
          <w:sz w:val="28"/>
          <w:szCs w:val="28"/>
          <w:lang w:eastAsia="ru-RU"/>
        </w:rPr>
      </w:pPr>
      <w:r w:rsidRPr="008B47DB">
        <w:rPr>
          <w:rFonts w:ascii="Times New Roman" w:eastAsia="Times New Roman" w:hAnsi="Times New Roman" w:cs="Times New Roman"/>
          <w:color w:val="000000"/>
          <w:sz w:val="28"/>
          <w:szCs w:val="28"/>
          <w:lang w:eastAsia="ru-RU"/>
        </w:rPr>
        <w:t>Приложение</w:t>
      </w:r>
      <w:r w:rsidRPr="008B47DB">
        <w:rPr>
          <w:rFonts w:ascii="Times New Roman" w:eastAsia="Times New Roman" w:hAnsi="Times New Roman" w:cs="Times New Roman"/>
          <w:color w:val="000000"/>
          <w:sz w:val="28"/>
          <w:szCs w:val="28"/>
          <w:lang w:eastAsia="ru-RU"/>
        </w:rPr>
        <w:br/>
        <w:t xml:space="preserve">к </w:t>
      </w:r>
      <w:hyperlink r:id="rId70" w:anchor="/document/19504846/entry/1000" w:history="1">
        <w:r w:rsidRPr="008B47DB">
          <w:rPr>
            <w:rFonts w:ascii="Times New Roman" w:eastAsia="Times New Roman" w:hAnsi="Times New Roman" w:cs="Times New Roman"/>
            <w:sz w:val="28"/>
            <w:szCs w:val="28"/>
            <w:lang w:eastAsia="ru-RU"/>
          </w:rPr>
          <w:t>Положению</w:t>
        </w:r>
      </w:hyperlink>
      <w:r w:rsidRPr="008B47DB">
        <w:rPr>
          <w:rFonts w:ascii="Times New Roman" w:eastAsia="Times New Roman" w:hAnsi="Times New Roman" w:cs="Times New Roman"/>
          <w:color w:val="000000"/>
          <w:sz w:val="28"/>
          <w:szCs w:val="28"/>
          <w:lang w:eastAsia="ru-RU"/>
        </w:rPr>
        <w:t xml:space="preserve"> о комиссии по соблюдению требований</w:t>
      </w:r>
      <w:r w:rsidRPr="008B47DB">
        <w:rPr>
          <w:rFonts w:ascii="Times New Roman" w:eastAsia="Times New Roman" w:hAnsi="Times New Roman" w:cs="Times New Roman"/>
          <w:color w:val="000000"/>
          <w:sz w:val="28"/>
          <w:szCs w:val="28"/>
          <w:lang w:eastAsia="ru-RU"/>
        </w:rPr>
        <w:br/>
      </w:r>
      <w:r w:rsidRPr="008B47DB">
        <w:rPr>
          <w:rFonts w:ascii="Times New Roman" w:eastAsia="Times New Roman" w:hAnsi="Times New Roman" w:cs="Times New Roman"/>
          <w:color w:val="000000"/>
          <w:sz w:val="28"/>
          <w:szCs w:val="28"/>
          <w:lang w:eastAsia="ru-RU"/>
        </w:rPr>
        <w:lastRenderedPageBreak/>
        <w:t>к служебному поведению муниципальных</w:t>
      </w:r>
      <w:r w:rsidRPr="008B47DB">
        <w:rPr>
          <w:rFonts w:ascii="Times New Roman" w:eastAsia="Times New Roman" w:hAnsi="Times New Roman" w:cs="Times New Roman"/>
          <w:color w:val="000000"/>
          <w:sz w:val="28"/>
          <w:szCs w:val="28"/>
          <w:lang w:eastAsia="ru-RU"/>
        </w:rPr>
        <w:br/>
        <w:t xml:space="preserve">служащих Администрации </w:t>
      </w:r>
      <w:r>
        <w:rPr>
          <w:rFonts w:ascii="Times New Roman" w:eastAsia="Times New Roman" w:hAnsi="Times New Roman" w:cs="Times New Roman"/>
          <w:color w:val="000000"/>
          <w:sz w:val="28"/>
          <w:szCs w:val="28"/>
          <w:lang w:eastAsia="ru-RU"/>
        </w:rPr>
        <w:t>Шолоховского городского поселения</w:t>
      </w:r>
      <w:r w:rsidRPr="008B47DB">
        <w:rPr>
          <w:rFonts w:ascii="Times New Roman" w:eastAsia="Times New Roman" w:hAnsi="Times New Roman" w:cs="Times New Roman"/>
          <w:color w:val="000000"/>
          <w:sz w:val="28"/>
          <w:szCs w:val="28"/>
          <w:lang w:eastAsia="ru-RU"/>
        </w:rPr>
        <w:br/>
        <w:t>и урегулированию конфликта интересов</w:t>
      </w:r>
    </w:p>
    <w:p w:rsidR="008B47DB" w:rsidRPr="008B47DB" w:rsidRDefault="008B47DB" w:rsidP="00D401E2">
      <w:pPr>
        <w:shd w:val="clear" w:color="auto" w:fill="FFFFFF"/>
        <w:spacing w:before="100" w:beforeAutospacing="1" w:after="100" w:afterAutospacing="1" w:line="240" w:lineRule="auto"/>
        <w:jc w:val="center"/>
        <w:rPr>
          <w:rFonts w:ascii="Roboto" w:eastAsia="Times New Roman" w:hAnsi="Roboto" w:cs="Times New Roman"/>
          <w:color w:val="000000"/>
          <w:sz w:val="23"/>
          <w:szCs w:val="23"/>
          <w:lang w:eastAsia="ru-RU"/>
        </w:rPr>
      </w:pPr>
      <w:r w:rsidRPr="008B47DB">
        <w:rPr>
          <w:rFonts w:ascii="Roboto" w:eastAsia="Times New Roman" w:hAnsi="Roboto" w:cs="Times New Roman"/>
          <w:color w:val="000000"/>
          <w:sz w:val="23"/>
          <w:szCs w:val="23"/>
          <w:lang w:eastAsia="ru-RU"/>
        </w:rPr>
        <w:t>Бюллетень для тайного голосования</w:t>
      </w:r>
    </w:p>
    <w:tbl>
      <w:tblPr>
        <w:tblW w:w="9732" w:type="dxa"/>
        <w:tblCellSpacing w:w="15" w:type="dxa"/>
        <w:tblCellMar>
          <w:top w:w="15" w:type="dxa"/>
          <w:left w:w="15" w:type="dxa"/>
          <w:bottom w:w="15" w:type="dxa"/>
          <w:right w:w="15" w:type="dxa"/>
        </w:tblCellMar>
        <w:tblLook w:val="04A0" w:firstRow="1" w:lastRow="0" w:firstColumn="1" w:lastColumn="0" w:noHBand="0" w:noVBand="1"/>
      </w:tblPr>
      <w:tblGrid>
        <w:gridCol w:w="806"/>
        <w:gridCol w:w="792"/>
        <w:gridCol w:w="1508"/>
        <w:gridCol w:w="2206"/>
        <w:gridCol w:w="656"/>
        <w:gridCol w:w="553"/>
        <w:gridCol w:w="261"/>
        <w:gridCol w:w="406"/>
        <w:gridCol w:w="287"/>
        <w:gridCol w:w="382"/>
        <w:gridCol w:w="548"/>
        <w:gridCol w:w="287"/>
        <w:gridCol w:w="406"/>
        <w:gridCol w:w="72"/>
        <w:gridCol w:w="388"/>
        <w:gridCol w:w="79"/>
        <w:gridCol w:w="95"/>
      </w:tblGrid>
      <w:tr w:rsidR="008B47DB" w:rsidRPr="008B47DB" w:rsidTr="00D401E2">
        <w:trPr>
          <w:gridAfter w:val="1"/>
          <w:wAfter w:w="50" w:type="dxa"/>
          <w:tblCellSpacing w:w="15" w:type="dxa"/>
        </w:trPr>
        <w:tc>
          <w:tcPr>
            <w:tcW w:w="5923" w:type="dxa"/>
            <w:gridSpan w:val="5"/>
            <w:vMerge w:val="restart"/>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протокола заседания комиссии по соблюдению требований к служебному поведению муниципальных  служащих, проходящих муниципальную  службу в Администрации </w:t>
            </w:r>
            <w:r>
              <w:rPr>
                <w:rFonts w:ascii="Times New Roman" w:eastAsia="Times New Roman" w:hAnsi="Times New Roman" w:cs="Times New Roman"/>
                <w:sz w:val="24"/>
                <w:szCs w:val="24"/>
                <w:lang w:eastAsia="ru-RU"/>
              </w:rPr>
              <w:t>Шолоховского городского поселения</w:t>
            </w:r>
          </w:p>
        </w:tc>
        <w:tc>
          <w:tcPr>
            <w:tcW w:w="784" w:type="dxa"/>
            <w:gridSpan w:val="2"/>
            <w:tcBorders>
              <w:top w:val="single" w:sz="6" w:space="0" w:color="000000"/>
              <w:left w:val="single" w:sz="6" w:space="0" w:color="000000"/>
            </w:tcBorders>
            <w:hideMark/>
          </w:tcPr>
          <w:p w:rsidR="008B47DB" w:rsidRPr="008B47DB" w:rsidRDefault="008B47DB" w:rsidP="008B47D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Дата "</w:t>
            </w:r>
          </w:p>
        </w:tc>
        <w:tc>
          <w:tcPr>
            <w:tcW w:w="376" w:type="dxa"/>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900" w:type="dxa"/>
            <w:gridSpan w:val="2"/>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57" w:type="dxa"/>
            <w:tcBorders>
              <w:top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w:t>
            </w:r>
          </w:p>
        </w:tc>
        <w:tc>
          <w:tcPr>
            <w:tcW w:w="376" w:type="dxa"/>
            <w:tcBorders>
              <w:top w:val="single" w:sz="6" w:space="0" w:color="000000"/>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9" w:type="dxa"/>
            <w:gridSpan w:val="3"/>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 </w:t>
            </w:r>
            <w:proofErr w:type="gramStart"/>
            <w:r w:rsidRPr="008B47DB">
              <w:rPr>
                <w:rFonts w:ascii="Times New Roman" w:eastAsia="Times New Roman" w:hAnsi="Times New Roman" w:cs="Times New Roman"/>
                <w:sz w:val="24"/>
                <w:szCs w:val="24"/>
                <w:lang w:eastAsia="ru-RU"/>
              </w:rPr>
              <w:t>г</w:t>
            </w:r>
            <w:proofErr w:type="gramEnd"/>
            <w:r w:rsidRPr="008B47DB">
              <w:rPr>
                <w:rFonts w:ascii="Times New Roman" w:eastAsia="Times New Roman" w:hAnsi="Times New Roman" w:cs="Times New Roman"/>
                <w:sz w:val="24"/>
                <w:szCs w:val="24"/>
                <w:lang w:eastAsia="ru-RU"/>
              </w:rPr>
              <w:t>.</w:t>
            </w:r>
          </w:p>
        </w:tc>
      </w:tr>
      <w:tr w:rsidR="008B47DB" w:rsidRPr="008B47DB" w:rsidTr="00D401E2">
        <w:trPr>
          <w:gridAfter w:val="1"/>
          <w:wAfter w:w="50" w:type="dxa"/>
          <w:tblCellSpacing w:w="15" w:type="dxa"/>
        </w:trPr>
        <w:tc>
          <w:tcPr>
            <w:tcW w:w="0" w:type="auto"/>
            <w:gridSpan w:val="5"/>
            <w:vMerge/>
            <w:tcBorders>
              <w:top w:val="single" w:sz="6" w:space="0" w:color="000000"/>
              <w:left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5923" w:type="dxa"/>
            <w:gridSpan w:val="5"/>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p>
        </w:tc>
        <w:tc>
          <w:tcPr>
            <w:tcW w:w="0" w:type="auto"/>
            <w:gridSpan w:val="11"/>
            <w:vMerge w:val="restart"/>
            <w:tcBorders>
              <w:left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r>
      <w:tr w:rsidR="008B47DB" w:rsidRPr="008B47DB" w:rsidTr="00D401E2">
        <w:trPr>
          <w:gridAfter w:val="1"/>
          <w:wAfter w:w="50" w:type="dxa"/>
          <w:tblCellSpacing w:w="15" w:type="dxa"/>
        </w:trPr>
        <w:tc>
          <w:tcPr>
            <w:tcW w:w="5923" w:type="dxa"/>
            <w:gridSpan w:val="5"/>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и урегулированию конфликта интересов</w:t>
            </w:r>
          </w:p>
        </w:tc>
        <w:tc>
          <w:tcPr>
            <w:tcW w:w="0" w:type="auto"/>
            <w:gridSpan w:val="11"/>
            <w:vMerge/>
            <w:tcBorders>
              <w:left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r>
      <w:tr w:rsidR="008B47DB" w:rsidRPr="008B47DB" w:rsidTr="00D401E2">
        <w:trPr>
          <w:gridAfter w:val="1"/>
          <w:wAfter w:w="50" w:type="dxa"/>
          <w:tblCellSpacing w:w="15" w:type="dxa"/>
        </w:trPr>
        <w:tc>
          <w:tcPr>
            <w:tcW w:w="761"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N</w:t>
            </w:r>
          </w:p>
        </w:tc>
        <w:tc>
          <w:tcPr>
            <w:tcW w:w="762" w:type="dxa"/>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478" w:type="dxa"/>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 вопросу:</w:t>
            </w:r>
          </w:p>
        </w:tc>
        <w:tc>
          <w:tcPr>
            <w:tcW w:w="2176" w:type="dxa"/>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761"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476" w:type="dxa"/>
            <w:gridSpan w:val="3"/>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626" w:type="dxa"/>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639" w:type="dxa"/>
            <w:gridSpan w:val="11"/>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(Ф.И.О.)</w:t>
            </w:r>
          </w:p>
        </w:tc>
      </w:tr>
      <w:tr w:rsidR="008B47DB" w:rsidRPr="008B47DB" w:rsidTr="00D401E2">
        <w:trPr>
          <w:gridAfter w:val="1"/>
          <w:wAfter w:w="50" w:type="dxa"/>
          <w:tblCellSpacing w:w="15" w:type="dxa"/>
        </w:trPr>
        <w:tc>
          <w:tcPr>
            <w:tcW w:w="5923" w:type="dxa"/>
            <w:gridSpan w:val="5"/>
            <w:vMerge w:val="restart"/>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23" w:type="dxa"/>
            <w:tcBorders>
              <w:lef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2619" w:type="dxa"/>
            <w:gridSpan w:val="8"/>
            <w:tcBorders>
              <w:bottom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437" w:type="dxa"/>
            <w:gridSpan w:val="2"/>
            <w:tcBorders>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1"/>
          <w:wAfter w:w="50" w:type="dxa"/>
          <w:tblCellSpacing w:w="15" w:type="dxa"/>
        </w:trPr>
        <w:tc>
          <w:tcPr>
            <w:tcW w:w="0" w:type="auto"/>
            <w:gridSpan w:val="5"/>
            <w:vMerge/>
            <w:tcBorders>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(подпись)</w:t>
            </w:r>
          </w:p>
          <w:p w:rsidR="008B47DB" w:rsidRPr="008B47DB" w:rsidRDefault="008B47DB" w:rsidP="008B47DB">
            <w:pPr>
              <w:spacing w:before="100" w:beforeAutospacing="1" w:after="100" w:afterAutospacing="1" w:line="240" w:lineRule="auto"/>
              <w:jc w:val="right"/>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М.П.</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Разъяснения о порядке заполнения бюллетеня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Поставьте любой знак в пустом квадрате справа от принимаемого Вами решения по рассматриваемому вопросу.</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8B47DB">
              <w:rPr>
                <w:rFonts w:ascii="Times New Roman" w:eastAsia="Times New Roman" w:hAnsi="Times New Roman" w:cs="Times New Roman"/>
                <w:sz w:val="24"/>
                <w:szCs w:val="24"/>
                <w:lang w:eastAsia="ru-RU"/>
              </w:rPr>
              <w:t>Бюллетень для тайного голосования, в котором не содержится отметок в квадратах, расположенных справа от соответствующей графы по рассматриваемому вопросу, или знак (знаки) проставлен (проставлены) более чем в одном квадрате, считается недействительным.</w:t>
            </w:r>
            <w:proofErr w:type="gramEnd"/>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Бюллетень для тайного голосования, не заверенный подписью секретаря комиссии и печатью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признается бюллетенем неустановленной формы и при подсчете голосов не учитывается.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Член комиссии вправе указать в бюллетене для тайного голосования краткую мотивировку принятого им решения.</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 случае</w:t>
            </w:r>
            <w:proofErr w:type="gramStart"/>
            <w:r w:rsidRPr="008B47DB">
              <w:rPr>
                <w:rFonts w:ascii="Times New Roman" w:eastAsia="Times New Roman" w:hAnsi="Times New Roman" w:cs="Times New Roman"/>
                <w:sz w:val="24"/>
                <w:szCs w:val="24"/>
                <w:lang w:eastAsia="ru-RU"/>
              </w:rPr>
              <w:t>,</w:t>
            </w:r>
            <w:proofErr w:type="gramEnd"/>
            <w:r w:rsidRPr="008B47DB">
              <w:rPr>
                <w:rFonts w:ascii="Times New Roman" w:eastAsia="Times New Roman" w:hAnsi="Times New Roman" w:cs="Times New Roman"/>
                <w:sz w:val="24"/>
                <w:szCs w:val="24"/>
                <w:lang w:eastAsia="ru-RU"/>
              </w:rPr>
              <w:t xml:space="preserve"> если после проведенного тайного голосования установлено нарушение норм </w:t>
            </w:r>
            <w:hyperlink r:id="rId71" w:anchor="/document/12125267/entry/11" w:history="1">
              <w:r w:rsidRPr="008B47DB">
                <w:rPr>
                  <w:rFonts w:ascii="Times New Roman" w:eastAsia="Times New Roman" w:hAnsi="Times New Roman" w:cs="Times New Roman"/>
                  <w:color w:val="0000FF"/>
                  <w:sz w:val="24"/>
                  <w:szCs w:val="24"/>
                  <w:u w:val="single"/>
                  <w:lang w:eastAsia="ru-RU"/>
                </w:rPr>
                <w:t>антикоррупционного законодательства</w:t>
              </w:r>
            </w:hyperlink>
            <w:r w:rsidRPr="008B47DB">
              <w:rPr>
                <w:rFonts w:ascii="Times New Roman" w:eastAsia="Times New Roman" w:hAnsi="Times New Roman" w:cs="Times New Roman"/>
                <w:sz w:val="24"/>
                <w:szCs w:val="24"/>
                <w:lang w:eastAsia="ru-RU"/>
              </w:rPr>
              <w:t xml:space="preserve">, но не принято решение о применении меры ответственности в виде увольнения в связи с утратой доверия, комиссия проводит открытое голосование, на котором ставится вопрос -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иную конкретную меру ответственности или иное мотивированное решение при наличии достаточных для этого оснований. При этом председательствующий на заседании комиссии голосует последним.</w:t>
            </w:r>
          </w:p>
          <w:p w:rsidR="008B47DB" w:rsidRPr="008B47DB" w:rsidRDefault="008B47DB" w:rsidP="008B47DB">
            <w:pPr>
              <w:spacing w:before="100" w:beforeAutospacing="1" w:after="100" w:afterAutospacing="1" w:line="240" w:lineRule="auto"/>
              <w:jc w:val="both"/>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Если член комиссии при заполнении бюллетеня для тайного голосования совершил ошибку, он вправе получить новый бюллетень для тайного голосования взамен испорченного.</w:t>
            </w:r>
          </w:p>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lastRenderedPageBreak/>
              <w:t>Заполненный членом комиссии бюллетень для тайного голосования передается секретарю комиссии в сложенном виде или в конверте, который может предоставляться вместе с письменными принадлежностями члену комиссии.</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lastRenderedPageBreak/>
              <w:t>1. Считаете ли Вы, что сведения о доходах, расходах, об имуществе и обязательствах имущественного характера, представленные муниципальным служащим (руководителем учреждения), являются недостоверными и (или) неполными либо муниципальным  служащим не соблюдались требования к служебному поведению и (или) требования об урегулировании конфликта интересов?</w:t>
            </w: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xml:space="preserve">2. Считаете ли Вы необходимым рекомендовать главе Администрации </w:t>
            </w:r>
            <w:r>
              <w:rPr>
                <w:rFonts w:ascii="Times New Roman" w:eastAsia="Times New Roman" w:hAnsi="Times New Roman" w:cs="Times New Roman"/>
                <w:sz w:val="24"/>
                <w:szCs w:val="24"/>
                <w:lang w:eastAsia="ru-RU"/>
              </w:rPr>
              <w:t>Шолоховского городского поселения</w:t>
            </w:r>
            <w:r w:rsidRPr="008B47DB">
              <w:rPr>
                <w:rFonts w:ascii="Times New Roman" w:eastAsia="Times New Roman" w:hAnsi="Times New Roman" w:cs="Times New Roman"/>
                <w:sz w:val="24"/>
                <w:szCs w:val="24"/>
                <w:lang w:eastAsia="ru-RU"/>
              </w:rPr>
              <w:t xml:space="preserve">  применить к муниципальному  служащему (руководителю учреждения) меру ответственности в виде увольнения в связи с утратой доверия?</w:t>
            </w: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Да</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Нет</w:t>
            </w:r>
          </w:p>
        </w:tc>
        <w:tc>
          <w:tcPr>
            <w:tcW w:w="3639" w:type="dxa"/>
            <w:gridSpan w:val="11"/>
            <w:tcBorders>
              <w:top w:val="single" w:sz="6" w:space="0" w:color="000000"/>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5923" w:type="dxa"/>
            <w:gridSpan w:val="5"/>
            <w:vMerge w:val="restart"/>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Воздержался</w:t>
            </w:r>
          </w:p>
        </w:tc>
        <w:tc>
          <w:tcPr>
            <w:tcW w:w="3639" w:type="dxa"/>
            <w:gridSpan w:val="11"/>
            <w:tcBorders>
              <w:top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1477" w:type="dxa"/>
            <w:gridSpan w:val="4"/>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352" w:type="dxa"/>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1750" w:type="dxa"/>
            <w:gridSpan w:val="6"/>
            <w:tcBorders>
              <w:left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tblCellSpacing w:w="15" w:type="dxa"/>
        </w:trPr>
        <w:tc>
          <w:tcPr>
            <w:tcW w:w="0" w:type="auto"/>
            <w:gridSpan w:val="5"/>
            <w:vMerge/>
            <w:tcBorders>
              <w:top w:val="single" w:sz="6" w:space="0" w:color="000000"/>
              <w:left w:val="single" w:sz="6" w:space="0" w:color="000000"/>
              <w:bottom w:val="single" w:sz="6" w:space="0" w:color="000000"/>
              <w:right w:val="single" w:sz="6" w:space="0" w:color="000000"/>
            </w:tcBorders>
            <w:vAlign w:val="center"/>
            <w:hideMark/>
          </w:tcPr>
          <w:p w:rsidR="008B47DB" w:rsidRPr="008B47DB" w:rsidRDefault="008B47DB" w:rsidP="008B47DB">
            <w:pPr>
              <w:spacing w:after="0" w:line="240" w:lineRule="auto"/>
              <w:rPr>
                <w:rFonts w:ascii="Times New Roman" w:eastAsia="Times New Roman" w:hAnsi="Times New Roman" w:cs="Times New Roman"/>
                <w:sz w:val="24"/>
                <w:szCs w:val="24"/>
                <w:lang w:eastAsia="ru-RU"/>
              </w:rPr>
            </w:pPr>
          </w:p>
        </w:tc>
        <w:tc>
          <w:tcPr>
            <w:tcW w:w="3639" w:type="dxa"/>
            <w:gridSpan w:val="11"/>
            <w:tcBorders>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c>
          <w:tcPr>
            <w:tcW w:w="50" w:type="dxa"/>
            <w:vAlign w:val="center"/>
            <w:hideMark/>
          </w:tcPr>
          <w:p w:rsidR="008B47DB" w:rsidRPr="008B47DB" w:rsidRDefault="008B47DB" w:rsidP="008B47DB">
            <w:pPr>
              <w:spacing w:after="0" w:line="240" w:lineRule="auto"/>
              <w:rPr>
                <w:rFonts w:ascii="Times New Roman" w:eastAsia="Times New Roman" w:hAnsi="Times New Roman" w:cs="Times New Roman"/>
                <w:sz w:val="20"/>
                <w:szCs w:val="20"/>
                <w:lang w:eastAsia="ru-RU"/>
              </w:rPr>
            </w:pP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(мотивировка принятого решения)</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r w:rsidR="008B47DB" w:rsidRPr="008B47DB" w:rsidTr="00D401E2">
        <w:trPr>
          <w:gridAfter w:val="2"/>
          <w:wAfter w:w="129" w:type="dxa"/>
          <w:tblCellSpacing w:w="15" w:type="dxa"/>
        </w:trPr>
        <w:tc>
          <w:tcPr>
            <w:tcW w:w="9513" w:type="dxa"/>
            <w:gridSpan w:val="15"/>
            <w:tcBorders>
              <w:top w:val="single" w:sz="6" w:space="0" w:color="000000"/>
              <w:left w:val="single" w:sz="6" w:space="0" w:color="000000"/>
              <w:bottom w:val="single" w:sz="6" w:space="0" w:color="000000"/>
              <w:right w:val="single" w:sz="6" w:space="0" w:color="000000"/>
            </w:tcBorders>
            <w:hideMark/>
          </w:tcPr>
          <w:p w:rsidR="008B47DB" w:rsidRPr="008B47DB" w:rsidRDefault="008B47DB" w:rsidP="008B47DB">
            <w:pPr>
              <w:spacing w:before="100" w:beforeAutospacing="1" w:after="100" w:afterAutospacing="1" w:line="240" w:lineRule="auto"/>
              <w:rPr>
                <w:rFonts w:ascii="Times New Roman" w:eastAsia="Times New Roman" w:hAnsi="Times New Roman" w:cs="Times New Roman"/>
                <w:sz w:val="24"/>
                <w:szCs w:val="24"/>
                <w:lang w:eastAsia="ru-RU"/>
              </w:rPr>
            </w:pPr>
            <w:r w:rsidRPr="008B47DB">
              <w:rPr>
                <w:rFonts w:ascii="Times New Roman" w:eastAsia="Times New Roman" w:hAnsi="Times New Roman" w:cs="Times New Roman"/>
                <w:sz w:val="24"/>
                <w:szCs w:val="24"/>
                <w:lang w:eastAsia="ru-RU"/>
              </w:rPr>
              <w:t> </w:t>
            </w:r>
          </w:p>
        </w:tc>
      </w:tr>
    </w:tbl>
    <w:p w:rsidR="008B47DB" w:rsidRPr="00D401E2" w:rsidRDefault="008B47DB" w:rsidP="008B47DB">
      <w:pPr>
        <w:shd w:val="clear" w:color="auto" w:fill="FFFFFF"/>
        <w:spacing w:before="100" w:beforeAutospacing="1" w:after="100" w:afterAutospacing="1" w:line="240" w:lineRule="auto"/>
        <w:rPr>
          <w:rFonts w:ascii="Roboto" w:eastAsia="Times New Roman" w:hAnsi="Roboto" w:cs="Times New Roman"/>
          <w:color w:val="000000"/>
          <w:sz w:val="28"/>
          <w:szCs w:val="28"/>
          <w:lang w:eastAsia="ru-RU"/>
        </w:rPr>
      </w:pPr>
      <w:r w:rsidRPr="00D401E2">
        <w:rPr>
          <w:rFonts w:ascii="Roboto" w:eastAsia="Times New Roman" w:hAnsi="Roboto" w:cs="Times New Roman"/>
          <w:color w:val="000000"/>
          <w:sz w:val="28"/>
          <w:szCs w:val="28"/>
          <w:lang w:eastAsia="ru-RU"/>
        </w:rPr>
        <w:t> </w:t>
      </w:r>
    </w:p>
    <w:p w:rsidR="008B47DB" w:rsidRPr="00D401E2" w:rsidRDefault="008B47DB" w:rsidP="00D401E2">
      <w:pPr>
        <w:shd w:val="clear" w:color="auto" w:fill="FFFFFF"/>
        <w:tabs>
          <w:tab w:val="left" w:pos="6419"/>
        </w:tabs>
        <w:spacing w:before="100" w:beforeAutospacing="1" w:after="100" w:afterAutospacing="1" w:line="240" w:lineRule="auto"/>
        <w:rPr>
          <w:rFonts w:ascii="Roboto" w:eastAsia="Times New Roman" w:hAnsi="Roboto" w:cs="Times New Roman"/>
          <w:color w:val="000000"/>
          <w:sz w:val="28"/>
          <w:szCs w:val="28"/>
          <w:lang w:eastAsia="ru-RU"/>
        </w:rPr>
      </w:pPr>
      <w:r w:rsidRPr="00D401E2">
        <w:rPr>
          <w:rFonts w:ascii="Roboto" w:eastAsia="Times New Roman" w:hAnsi="Roboto" w:cs="Times New Roman"/>
          <w:color w:val="000000"/>
          <w:sz w:val="28"/>
          <w:szCs w:val="28"/>
          <w:lang w:eastAsia="ru-RU"/>
        </w:rPr>
        <w:t> </w:t>
      </w:r>
      <w:r w:rsidR="00D401E2" w:rsidRPr="00D401E2">
        <w:rPr>
          <w:rFonts w:ascii="Roboto" w:eastAsia="Times New Roman" w:hAnsi="Roboto" w:cs="Times New Roman"/>
          <w:color w:val="000000"/>
          <w:sz w:val="28"/>
          <w:szCs w:val="28"/>
          <w:lang w:eastAsia="ru-RU"/>
        </w:rPr>
        <w:t>Главный специалист</w:t>
      </w:r>
      <w:r w:rsidR="00D401E2">
        <w:rPr>
          <w:rFonts w:ascii="Roboto" w:eastAsia="Times New Roman" w:hAnsi="Roboto" w:cs="Times New Roman"/>
          <w:color w:val="000000"/>
          <w:sz w:val="28"/>
          <w:szCs w:val="28"/>
          <w:lang w:eastAsia="ru-RU"/>
        </w:rPr>
        <w:tab/>
        <w:t>Я.В. Гуреева</w:t>
      </w:r>
    </w:p>
    <w:sectPr w:rsidR="008B47DB" w:rsidRPr="00D401E2" w:rsidSect="008B47DB">
      <w:footerReference w:type="default" r:id="rId72"/>
      <w:pgSz w:w="11906" w:h="16838" w:code="9"/>
      <w:pgMar w:top="1134" w:right="707" w:bottom="1418"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41F0" w:rsidRDefault="00EE41F0" w:rsidP="00CE5934">
      <w:pPr>
        <w:spacing w:after="0" w:line="240" w:lineRule="auto"/>
      </w:pPr>
      <w:r>
        <w:separator/>
      </w:r>
    </w:p>
  </w:endnote>
  <w:endnote w:type="continuationSeparator" w:id="0">
    <w:p w:rsidR="00EE41F0" w:rsidRDefault="00EE41F0" w:rsidP="00CE59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Roboto">
    <w:altName w:val="Times New Roman"/>
    <w:charset w:val="00"/>
    <w:family w:val="auto"/>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4425517"/>
      <w:docPartObj>
        <w:docPartGallery w:val="Page Numbers (Bottom of Page)"/>
        <w:docPartUnique/>
      </w:docPartObj>
    </w:sdtPr>
    <w:sdtEndPr>
      <w:rPr>
        <w:rFonts w:ascii="Times New Roman" w:hAnsi="Times New Roman" w:cs="Times New Roman"/>
      </w:rPr>
    </w:sdtEndPr>
    <w:sdtContent>
      <w:p w:rsidR="00D13D57" w:rsidRPr="00341158" w:rsidRDefault="00D13D57" w:rsidP="00341158">
        <w:pPr>
          <w:pStyle w:val="ab"/>
          <w:jc w:val="right"/>
          <w:rPr>
            <w:rFonts w:ascii="Times New Roman" w:hAnsi="Times New Roman" w:cs="Times New Roman"/>
          </w:rPr>
        </w:pPr>
        <w:r w:rsidRPr="000D7AAD">
          <w:rPr>
            <w:rFonts w:ascii="Times New Roman" w:hAnsi="Times New Roman" w:cs="Times New Roman"/>
          </w:rPr>
          <w:fldChar w:fldCharType="begin"/>
        </w:r>
        <w:r w:rsidRPr="000D7AAD">
          <w:rPr>
            <w:rFonts w:ascii="Times New Roman" w:hAnsi="Times New Roman" w:cs="Times New Roman"/>
          </w:rPr>
          <w:instrText>PAGE   \* MERGEFORMAT</w:instrText>
        </w:r>
        <w:r w:rsidRPr="000D7AAD">
          <w:rPr>
            <w:rFonts w:ascii="Times New Roman" w:hAnsi="Times New Roman" w:cs="Times New Roman"/>
          </w:rPr>
          <w:fldChar w:fldCharType="separate"/>
        </w:r>
        <w:r w:rsidR="008A4A93">
          <w:rPr>
            <w:rFonts w:ascii="Times New Roman" w:hAnsi="Times New Roman" w:cs="Times New Roman"/>
            <w:noProof/>
          </w:rPr>
          <w:t>22</w:t>
        </w:r>
        <w:r w:rsidRPr="000D7AAD">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41F0" w:rsidRDefault="00EE41F0" w:rsidP="00CE5934">
      <w:pPr>
        <w:spacing w:after="0" w:line="240" w:lineRule="auto"/>
      </w:pPr>
      <w:r>
        <w:separator/>
      </w:r>
    </w:p>
  </w:footnote>
  <w:footnote w:type="continuationSeparator" w:id="0">
    <w:p w:rsidR="00EE41F0" w:rsidRDefault="00EE41F0" w:rsidP="00CE593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E3636"/>
    <w:multiLevelType w:val="hybridMultilevel"/>
    <w:tmpl w:val="9A9A83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2D4B69"/>
    <w:multiLevelType w:val="hybridMultilevel"/>
    <w:tmpl w:val="9A0E9E8E"/>
    <w:lvl w:ilvl="0" w:tplc="2276625A">
      <w:start w:val="4"/>
      <w:numFmt w:val="decimal"/>
      <w:lvlText w:val="%1."/>
      <w:lvlJc w:val="left"/>
      <w:pPr>
        <w:ind w:left="1429" w:hanging="360"/>
      </w:pPr>
      <w:rPr>
        <w:rFonts w:hint="default"/>
        <w:color w:val="auto"/>
        <w:sz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11EC41F5"/>
    <w:multiLevelType w:val="hybridMultilevel"/>
    <w:tmpl w:val="8C783C7C"/>
    <w:lvl w:ilvl="0" w:tplc="CFA689C4">
      <w:start w:val="1"/>
      <w:numFmt w:val="decimal"/>
      <w:lvlText w:val="%1."/>
      <w:lvlJc w:val="left"/>
      <w:pPr>
        <w:ind w:left="1699" w:hanging="990"/>
      </w:pPr>
      <w:rPr>
        <w:rFonts w:hint="default"/>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C796B57"/>
    <w:multiLevelType w:val="hybridMultilevel"/>
    <w:tmpl w:val="D43C9CA8"/>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D137C2A"/>
    <w:multiLevelType w:val="hybridMultilevel"/>
    <w:tmpl w:val="6BE6EF0E"/>
    <w:lvl w:ilvl="0" w:tplc="B9E28F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54755F3B"/>
    <w:multiLevelType w:val="multilevel"/>
    <w:tmpl w:val="BA9EF5FA"/>
    <w:lvl w:ilvl="0">
      <w:start w:val="1"/>
      <w:numFmt w:val="decimal"/>
      <w:lvlText w:val="%1."/>
      <w:lvlJc w:val="left"/>
      <w:pPr>
        <w:ind w:left="1455" w:hanging="915"/>
      </w:pPr>
      <w:rPr>
        <w:rFonts w:hint="default"/>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6">
    <w:nsid w:val="7E20598F"/>
    <w:multiLevelType w:val="hybridMultilevel"/>
    <w:tmpl w:val="38AC672C"/>
    <w:lvl w:ilvl="0" w:tplc="19F641FE">
      <w:start w:val="1"/>
      <w:numFmt w:val="decimal"/>
      <w:lvlText w:val="%1."/>
      <w:lvlJc w:val="left"/>
      <w:pPr>
        <w:ind w:left="1834" w:hanging="1125"/>
      </w:pPr>
      <w:rPr>
        <w:rFonts w:eastAsiaTheme="minorHAnsi"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5"/>
  </w:num>
  <w:num w:numId="2">
    <w:abstractNumId w:val="2"/>
  </w:num>
  <w:num w:numId="3">
    <w:abstractNumId w:val="6"/>
  </w:num>
  <w:num w:numId="4">
    <w:abstractNumId w:val="4"/>
  </w:num>
  <w:num w:numId="5">
    <w:abstractNumId w:val="1"/>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571E"/>
    <w:rsid w:val="0000171B"/>
    <w:rsid w:val="00063E39"/>
    <w:rsid w:val="00077432"/>
    <w:rsid w:val="00083845"/>
    <w:rsid w:val="00096FF1"/>
    <w:rsid w:val="000A571E"/>
    <w:rsid w:val="000B7FA4"/>
    <w:rsid w:val="000C524B"/>
    <w:rsid w:val="000D7AAD"/>
    <w:rsid w:val="000E763A"/>
    <w:rsid w:val="000E766D"/>
    <w:rsid w:val="000E7F15"/>
    <w:rsid w:val="00110692"/>
    <w:rsid w:val="00111C29"/>
    <w:rsid w:val="0012686C"/>
    <w:rsid w:val="0012700F"/>
    <w:rsid w:val="0013237B"/>
    <w:rsid w:val="00154C7D"/>
    <w:rsid w:val="00162B66"/>
    <w:rsid w:val="0016494F"/>
    <w:rsid w:val="00181458"/>
    <w:rsid w:val="00181C9F"/>
    <w:rsid w:val="001A6835"/>
    <w:rsid w:val="001C6EF4"/>
    <w:rsid w:val="001D1C0C"/>
    <w:rsid w:val="001F0059"/>
    <w:rsid w:val="002075DD"/>
    <w:rsid w:val="00214D31"/>
    <w:rsid w:val="002433F9"/>
    <w:rsid w:val="00252E53"/>
    <w:rsid w:val="002639BA"/>
    <w:rsid w:val="0027673B"/>
    <w:rsid w:val="002C64B0"/>
    <w:rsid w:val="002E3E1C"/>
    <w:rsid w:val="002F7157"/>
    <w:rsid w:val="00306886"/>
    <w:rsid w:val="00317A28"/>
    <w:rsid w:val="00341158"/>
    <w:rsid w:val="00343D16"/>
    <w:rsid w:val="003443EE"/>
    <w:rsid w:val="00350AA9"/>
    <w:rsid w:val="00364C35"/>
    <w:rsid w:val="0036668D"/>
    <w:rsid w:val="003A1943"/>
    <w:rsid w:val="003A5C88"/>
    <w:rsid w:val="003B04E6"/>
    <w:rsid w:val="003C0FA5"/>
    <w:rsid w:val="003C458B"/>
    <w:rsid w:val="00413BC2"/>
    <w:rsid w:val="00420A9C"/>
    <w:rsid w:val="00423D95"/>
    <w:rsid w:val="00425DB6"/>
    <w:rsid w:val="00434457"/>
    <w:rsid w:val="00495B25"/>
    <w:rsid w:val="00496CEE"/>
    <w:rsid w:val="004A31CF"/>
    <w:rsid w:val="004E3908"/>
    <w:rsid w:val="004E5B7B"/>
    <w:rsid w:val="004E69F1"/>
    <w:rsid w:val="004F2C60"/>
    <w:rsid w:val="00523A8A"/>
    <w:rsid w:val="00523C62"/>
    <w:rsid w:val="005527C3"/>
    <w:rsid w:val="00567F95"/>
    <w:rsid w:val="00575908"/>
    <w:rsid w:val="005874CF"/>
    <w:rsid w:val="005925A2"/>
    <w:rsid w:val="00592BF1"/>
    <w:rsid w:val="00595217"/>
    <w:rsid w:val="005A4F22"/>
    <w:rsid w:val="005B14A8"/>
    <w:rsid w:val="005D5804"/>
    <w:rsid w:val="005D58AD"/>
    <w:rsid w:val="00600172"/>
    <w:rsid w:val="00604782"/>
    <w:rsid w:val="00632878"/>
    <w:rsid w:val="00636574"/>
    <w:rsid w:val="00636B52"/>
    <w:rsid w:val="00643469"/>
    <w:rsid w:val="00650D26"/>
    <w:rsid w:val="00653304"/>
    <w:rsid w:val="006A76A2"/>
    <w:rsid w:val="006C768C"/>
    <w:rsid w:val="006E15D8"/>
    <w:rsid w:val="00726D91"/>
    <w:rsid w:val="00741C98"/>
    <w:rsid w:val="0074707A"/>
    <w:rsid w:val="00766CE4"/>
    <w:rsid w:val="00767D78"/>
    <w:rsid w:val="00770512"/>
    <w:rsid w:val="00787F2C"/>
    <w:rsid w:val="00795F0D"/>
    <w:rsid w:val="0079762A"/>
    <w:rsid w:val="007D474A"/>
    <w:rsid w:val="007D7223"/>
    <w:rsid w:val="007E04A5"/>
    <w:rsid w:val="007E18E0"/>
    <w:rsid w:val="007E36F2"/>
    <w:rsid w:val="007F266C"/>
    <w:rsid w:val="007F3926"/>
    <w:rsid w:val="00824D9A"/>
    <w:rsid w:val="00832A32"/>
    <w:rsid w:val="0084320D"/>
    <w:rsid w:val="00846DC9"/>
    <w:rsid w:val="00850849"/>
    <w:rsid w:val="00873FA3"/>
    <w:rsid w:val="008824D6"/>
    <w:rsid w:val="008906AF"/>
    <w:rsid w:val="008A454E"/>
    <w:rsid w:val="008A4A93"/>
    <w:rsid w:val="008B04F7"/>
    <w:rsid w:val="008B20C3"/>
    <w:rsid w:val="008B47DB"/>
    <w:rsid w:val="008F11DD"/>
    <w:rsid w:val="00923DC3"/>
    <w:rsid w:val="00930AB5"/>
    <w:rsid w:val="00950F8B"/>
    <w:rsid w:val="00976341"/>
    <w:rsid w:val="00995505"/>
    <w:rsid w:val="0099609B"/>
    <w:rsid w:val="009D0B0F"/>
    <w:rsid w:val="009D16A6"/>
    <w:rsid w:val="009D7400"/>
    <w:rsid w:val="009E1E3D"/>
    <w:rsid w:val="009F1398"/>
    <w:rsid w:val="009F1A65"/>
    <w:rsid w:val="00A00E9D"/>
    <w:rsid w:val="00A05E10"/>
    <w:rsid w:val="00A23F4B"/>
    <w:rsid w:val="00A27173"/>
    <w:rsid w:val="00A35699"/>
    <w:rsid w:val="00A47BA2"/>
    <w:rsid w:val="00A64ACB"/>
    <w:rsid w:val="00A7216E"/>
    <w:rsid w:val="00AA7FC7"/>
    <w:rsid w:val="00AB13CA"/>
    <w:rsid w:val="00AD6471"/>
    <w:rsid w:val="00AE6E03"/>
    <w:rsid w:val="00B2111F"/>
    <w:rsid w:val="00B25BCD"/>
    <w:rsid w:val="00B34707"/>
    <w:rsid w:val="00B511B0"/>
    <w:rsid w:val="00B71305"/>
    <w:rsid w:val="00B72BB8"/>
    <w:rsid w:val="00B73F71"/>
    <w:rsid w:val="00B918D0"/>
    <w:rsid w:val="00BC3E80"/>
    <w:rsid w:val="00BD7F37"/>
    <w:rsid w:val="00BF04D8"/>
    <w:rsid w:val="00BF20B9"/>
    <w:rsid w:val="00BF2F56"/>
    <w:rsid w:val="00BF3720"/>
    <w:rsid w:val="00C007AE"/>
    <w:rsid w:val="00C012C7"/>
    <w:rsid w:val="00C0730E"/>
    <w:rsid w:val="00C21250"/>
    <w:rsid w:val="00C3157E"/>
    <w:rsid w:val="00C35D5D"/>
    <w:rsid w:val="00C43E45"/>
    <w:rsid w:val="00C90E9D"/>
    <w:rsid w:val="00C932F0"/>
    <w:rsid w:val="00CB1E4F"/>
    <w:rsid w:val="00CD6A58"/>
    <w:rsid w:val="00CE394C"/>
    <w:rsid w:val="00CE468C"/>
    <w:rsid w:val="00CE5934"/>
    <w:rsid w:val="00CF671E"/>
    <w:rsid w:val="00D074E6"/>
    <w:rsid w:val="00D13D57"/>
    <w:rsid w:val="00D16438"/>
    <w:rsid w:val="00D3493B"/>
    <w:rsid w:val="00D401E2"/>
    <w:rsid w:val="00D43904"/>
    <w:rsid w:val="00D449D0"/>
    <w:rsid w:val="00D926C9"/>
    <w:rsid w:val="00DA432D"/>
    <w:rsid w:val="00DB4868"/>
    <w:rsid w:val="00DB5B8E"/>
    <w:rsid w:val="00DD23DA"/>
    <w:rsid w:val="00DD4A8B"/>
    <w:rsid w:val="00DD50F0"/>
    <w:rsid w:val="00DD68FA"/>
    <w:rsid w:val="00DF714F"/>
    <w:rsid w:val="00E01319"/>
    <w:rsid w:val="00E05106"/>
    <w:rsid w:val="00E10950"/>
    <w:rsid w:val="00E252DC"/>
    <w:rsid w:val="00E41BA4"/>
    <w:rsid w:val="00E4693E"/>
    <w:rsid w:val="00E760EA"/>
    <w:rsid w:val="00E77E01"/>
    <w:rsid w:val="00E81AD3"/>
    <w:rsid w:val="00E8238C"/>
    <w:rsid w:val="00E9115A"/>
    <w:rsid w:val="00EA3EEA"/>
    <w:rsid w:val="00EB08C6"/>
    <w:rsid w:val="00EE41F0"/>
    <w:rsid w:val="00F0320C"/>
    <w:rsid w:val="00F21D91"/>
    <w:rsid w:val="00F21DFE"/>
    <w:rsid w:val="00F47DF8"/>
    <w:rsid w:val="00F827FF"/>
    <w:rsid w:val="00F92CAD"/>
    <w:rsid w:val="00F94B10"/>
    <w:rsid w:val="00FB59D9"/>
    <w:rsid w:val="00FB6AC6"/>
    <w:rsid w:val="00FC182B"/>
    <w:rsid w:val="00FC5B1F"/>
    <w:rsid w:val="00FE2748"/>
    <w:rsid w:val="00FF2945"/>
    <w:rsid w:val="00FF69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A571E"/>
  </w:style>
  <w:style w:type="paragraph" w:styleId="1">
    <w:name w:val="heading 1"/>
    <w:basedOn w:val="a"/>
    <w:next w:val="a"/>
    <w:link w:val="10"/>
    <w:uiPriority w:val="9"/>
    <w:qFormat/>
    <w:rsid w:val="0000171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0A571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0A571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nformat">
    <w:name w:val="ConsPlusNonformat"/>
    <w:rsid w:val="000A571E"/>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Emphasis"/>
    <w:basedOn w:val="a0"/>
    <w:uiPriority w:val="20"/>
    <w:qFormat/>
    <w:rsid w:val="00AD6471"/>
    <w:rPr>
      <w:i/>
      <w:iCs/>
    </w:rPr>
  </w:style>
  <w:style w:type="paragraph" w:styleId="a4">
    <w:name w:val="Balloon Text"/>
    <w:basedOn w:val="a"/>
    <w:link w:val="a5"/>
    <w:uiPriority w:val="99"/>
    <w:semiHidden/>
    <w:unhideWhenUsed/>
    <w:rsid w:val="00F94B10"/>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94B10"/>
    <w:rPr>
      <w:rFonts w:ascii="Tahoma" w:hAnsi="Tahoma" w:cs="Tahoma"/>
      <w:sz w:val="16"/>
      <w:szCs w:val="16"/>
    </w:rPr>
  </w:style>
  <w:style w:type="table" w:styleId="a6">
    <w:name w:val="Table Grid"/>
    <w:basedOn w:val="a1"/>
    <w:uiPriority w:val="59"/>
    <w:rsid w:val="00F827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Strong"/>
    <w:basedOn w:val="a0"/>
    <w:uiPriority w:val="22"/>
    <w:qFormat/>
    <w:rsid w:val="00C35D5D"/>
    <w:rPr>
      <w:b/>
      <w:bCs/>
    </w:rPr>
  </w:style>
  <w:style w:type="paragraph" w:styleId="a8">
    <w:name w:val="List Paragraph"/>
    <w:basedOn w:val="a"/>
    <w:uiPriority w:val="34"/>
    <w:qFormat/>
    <w:rsid w:val="005D5804"/>
    <w:pPr>
      <w:ind w:left="720"/>
      <w:contextualSpacing/>
    </w:pPr>
  </w:style>
  <w:style w:type="paragraph" w:styleId="a9">
    <w:name w:val="header"/>
    <w:basedOn w:val="a"/>
    <w:link w:val="aa"/>
    <w:uiPriority w:val="99"/>
    <w:unhideWhenUsed/>
    <w:rsid w:val="00CE593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CE5934"/>
  </w:style>
  <w:style w:type="paragraph" w:styleId="ab">
    <w:name w:val="footer"/>
    <w:basedOn w:val="a"/>
    <w:link w:val="ac"/>
    <w:uiPriority w:val="99"/>
    <w:unhideWhenUsed/>
    <w:rsid w:val="00CE593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CE5934"/>
  </w:style>
  <w:style w:type="paragraph" w:styleId="ad">
    <w:name w:val="footnote text"/>
    <w:basedOn w:val="a"/>
    <w:link w:val="ae"/>
    <w:uiPriority w:val="99"/>
    <w:semiHidden/>
    <w:unhideWhenUsed/>
    <w:rsid w:val="00BD7F37"/>
    <w:pPr>
      <w:spacing w:after="0" w:line="240" w:lineRule="auto"/>
    </w:pPr>
    <w:rPr>
      <w:sz w:val="20"/>
      <w:szCs w:val="20"/>
    </w:rPr>
  </w:style>
  <w:style w:type="character" w:customStyle="1" w:styleId="ae">
    <w:name w:val="Текст сноски Знак"/>
    <w:basedOn w:val="a0"/>
    <w:link w:val="ad"/>
    <w:uiPriority w:val="99"/>
    <w:semiHidden/>
    <w:rsid w:val="00BD7F37"/>
    <w:rPr>
      <w:sz w:val="20"/>
      <w:szCs w:val="20"/>
    </w:rPr>
  </w:style>
  <w:style w:type="character" w:styleId="af">
    <w:name w:val="footnote reference"/>
    <w:basedOn w:val="a0"/>
    <w:uiPriority w:val="99"/>
    <w:semiHidden/>
    <w:unhideWhenUsed/>
    <w:rsid w:val="00BD7F37"/>
    <w:rPr>
      <w:vertAlign w:val="superscript"/>
    </w:rPr>
  </w:style>
  <w:style w:type="character" w:customStyle="1" w:styleId="10">
    <w:name w:val="Заголовок 1 Знак"/>
    <w:basedOn w:val="a0"/>
    <w:link w:val="1"/>
    <w:uiPriority w:val="9"/>
    <w:rsid w:val="0000171B"/>
    <w:rPr>
      <w:rFonts w:asciiTheme="majorHAnsi" w:eastAsiaTheme="majorEastAsia" w:hAnsiTheme="majorHAnsi" w:cstheme="majorBidi"/>
      <w:b/>
      <w:bCs/>
      <w:color w:val="365F91" w:themeColor="accent1" w:themeShade="BF"/>
      <w:sz w:val="28"/>
      <w:szCs w:val="28"/>
    </w:rPr>
  </w:style>
  <w:style w:type="paragraph" w:customStyle="1" w:styleId="af0">
    <w:name w:val="Прижатый влево"/>
    <w:basedOn w:val="a"/>
    <w:next w:val="a"/>
    <w:rsid w:val="005D58AD"/>
    <w:pPr>
      <w:autoSpaceDE w:val="0"/>
      <w:autoSpaceDN w:val="0"/>
      <w:adjustRightInd w:val="0"/>
      <w:spacing w:after="0" w:line="240" w:lineRule="auto"/>
    </w:pPr>
    <w:rPr>
      <w:rFonts w:ascii="Arial" w:eastAsia="Times New Roman" w:hAnsi="Arial" w:cs="Times New Roman"/>
      <w:sz w:val="24"/>
      <w:szCs w:val="24"/>
      <w:lang w:eastAsia="ru-RU"/>
    </w:rPr>
  </w:style>
  <w:style w:type="paragraph" w:customStyle="1" w:styleId="af1">
    <w:name w:val="Нормальный (таблица)"/>
    <w:basedOn w:val="a"/>
    <w:next w:val="a"/>
    <w:rsid w:val="0013237B"/>
    <w:pPr>
      <w:autoSpaceDE w:val="0"/>
      <w:autoSpaceDN w:val="0"/>
      <w:adjustRightInd w:val="0"/>
      <w:spacing w:after="0" w:line="240" w:lineRule="auto"/>
      <w:jc w:val="both"/>
    </w:pPr>
    <w:rPr>
      <w:rFonts w:ascii="Arial" w:eastAsia="Times New Roman" w:hAnsi="Arial" w:cs="Times New Roman"/>
      <w:sz w:val="24"/>
      <w:szCs w:val="24"/>
      <w:lang w:eastAsia="ru-RU"/>
    </w:rPr>
  </w:style>
  <w:style w:type="paragraph" w:styleId="af2">
    <w:name w:val="No Spacing"/>
    <w:uiPriority w:val="1"/>
    <w:qFormat/>
    <w:rsid w:val="00795F0D"/>
    <w:pPr>
      <w:spacing w:after="0" w:line="240" w:lineRule="auto"/>
    </w:pPr>
  </w:style>
  <w:style w:type="numbering" w:customStyle="1" w:styleId="11">
    <w:name w:val="Нет списка1"/>
    <w:next w:val="a2"/>
    <w:uiPriority w:val="99"/>
    <w:semiHidden/>
    <w:unhideWhenUsed/>
    <w:rsid w:val="008B47DB"/>
  </w:style>
  <w:style w:type="paragraph" w:styleId="af3">
    <w:name w:val="Title"/>
    <w:basedOn w:val="a"/>
    <w:link w:val="af4"/>
    <w:qFormat/>
    <w:rsid w:val="008B47DB"/>
    <w:pPr>
      <w:spacing w:after="0" w:line="240" w:lineRule="auto"/>
      <w:jc w:val="center"/>
    </w:pPr>
    <w:rPr>
      <w:rFonts w:ascii="Times New Roman" w:eastAsia="Times New Roman" w:hAnsi="Times New Roman" w:cs="Times New Roman"/>
      <w:b/>
      <w:bCs/>
      <w:sz w:val="40"/>
      <w:szCs w:val="40"/>
      <w:lang w:eastAsia="ru-RU"/>
    </w:rPr>
  </w:style>
  <w:style w:type="character" w:customStyle="1" w:styleId="af4">
    <w:name w:val="Название Знак"/>
    <w:basedOn w:val="a0"/>
    <w:link w:val="af3"/>
    <w:rsid w:val="008B47DB"/>
    <w:rPr>
      <w:rFonts w:ascii="Times New Roman" w:eastAsia="Times New Roman" w:hAnsi="Times New Roman" w:cs="Times New Roman"/>
      <w:b/>
      <w:bCs/>
      <w:sz w:val="40"/>
      <w:szCs w:val="40"/>
      <w:lang w:eastAsia="ru-RU"/>
    </w:rPr>
  </w:style>
  <w:style w:type="character" w:styleId="af5">
    <w:name w:val="Hyperlink"/>
    <w:uiPriority w:val="99"/>
    <w:semiHidden/>
    <w:unhideWhenUsed/>
    <w:rsid w:val="008B47DB"/>
    <w:rPr>
      <w:color w:val="0000FF"/>
      <w:u w:val="single"/>
    </w:rPr>
  </w:style>
  <w:style w:type="paragraph" w:customStyle="1" w:styleId="s1">
    <w:name w:val="s_1"/>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6">
    <w:name w:val="FollowedHyperlink"/>
    <w:uiPriority w:val="99"/>
    <w:semiHidden/>
    <w:unhideWhenUsed/>
    <w:rsid w:val="008B47DB"/>
    <w:rPr>
      <w:color w:val="800080"/>
      <w:u w:val="single"/>
    </w:rPr>
  </w:style>
  <w:style w:type="paragraph" w:customStyle="1" w:styleId="s22">
    <w:name w:val="s_22"/>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empty">
    <w:name w:val="empty"/>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7">
    <w:name w:val="s_37"/>
    <w:basedOn w:val="a"/>
    <w:rsid w:val="008B47D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6083440">
      <w:bodyDiv w:val="1"/>
      <w:marLeft w:val="0"/>
      <w:marRight w:val="0"/>
      <w:marTop w:val="0"/>
      <w:marBottom w:val="0"/>
      <w:divBdr>
        <w:top w:val="none" w:sz="0" w:space="0" w:color="auto"/>
        <w:left w:val="none" w:sz="0" w:space="0" w:color="auto"/>
        <w:bottom w:val="none" w:sz="0" w:space="0" w:color="auto"/>
        <w:right w:val="none" w:sz="0" w:space="0" w:color="auto"/>
      </w:divBdr>
    </w:div>
    <w:div w:id="17051293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internet.garant.ru/" TargetMode="External"/><Relationship Id="rId18" Type="http://schemas.openxmlformats.org/officeDocument/2006/relationships/hyperlink" Target="garantF1://12064203.0" TargetMode="External"/><Relationship Id="rId26" Type="http://schemas.openxmlformats.org/officeDocument/2006/relationships/hyperlink" Target="https://internet.garant.ru/" TargetMode="External"/><Relationship Id="rId39" Type="http://schemas.openxmlformats.org/officeDocument/2006/relationships/hyperlink" Target="https://internet.garant.ru/" TargetMode="External"/><Relationship Id="rId21" Type="http://schemas.openxmlformats.org/officeDocument/2006/relationships/hyperlink" Target="https://internet.garant.ru/" TargetMode="External"/><Relationship Id="rId34" Type="http://schemas.openxmlformats.org/officeDocument/2006/relationships/hyperlink" Target="https://internet.garant.ru/" TargetMode="External"/><Relationship Id="rId42" Type="http://schemas.openxmlformats.org/officeDocument/2006/relationships/hyperlink" Target="https://internet.garant.ru/" TargetMode="External"/><Relationship Id="rId47" Type="http://schemas.openxmlformats.org/officeDocument/2006/relationships/hyperlink" Target="https://internet.garant.ru/" TargetMode="External"/><Relationship Id="rId50" Type="http://schemas.openxmlformats.org/officeDocument/2006/relationships/hyperlink" Target="https://internet.garant.ru/" TargetMode="External"/><Relationship Id="rId55" Type="http://schemas.openxmlformats.org/officeDocument/2006/relationships/hyperlink" Target="https://internet.garant.ru/" TargetMode="External"/><Relationship Id="rId63" Type="http://schemas.openxmlformats.org/officeDocument/2006/relationships/hyperlink" Target="https://internet.garant.ru/" TargetMode="External"/><Relationship Id="rId68"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https://internet.garant.ru/" TargetMode="External"/><Relationship Id="rId2" Type="http://schemas.openxmlformats.org/officeDocument/2006/relationships/numbering" Target="numbering.xml"/><Relationship Id="rId16" Type="http://schemas.openxmlformats.org/officeDocument/2006/relationships/hyperlink" Target="garantF1://43654530.1004" TargetMode="External"/><Relationship Id="rId29" Type="http://schemas.openxmlformats.org/officeDocument/2006/relationships/hyperlink" Target="https://internet.garant.ru/" TargetMode="External"/><Relationship Id="rId11" Type="http://schemas.openxmlformats.org/officeDocument/2006/relationships/hyperlink" Target="file:///C:\Users\&#1043;&#1091;&#1088;&#1077;&#1077;&#1074;&#1072;\Desktop\Documents\2015%20&#1075;&#1086;&#1076;%20&#1055;&#1056;&#1054;&#1045;&#1050;&#1058;&#1067;%20&#1055;&#1056;&#1040;&#1042;&#1054;&#1042;&#1067;&#1061;%20&#1040;&#1050;&#1058;&#1054;&#1042;\&#1055;&#1054;&#1057;&#1058;&#1040;&#1053;&#1054;&#1042;&#1051;&#1045;&#1053;&#1048;&#1071;\05.05.2015\komissiya_12.doc" TargetMode="External"/><Relationship Id="rId24" Type="http://schemas.openxmlformats.org/officeDocument/2006/relationships/hyperlink" Target="https://internet.garant.ru/" TargetMode="External"/><Relationship Id="rId32" Type="http://schemas.openxmlformats.org/officeDocument/2006/relationships/hyperlink" Target="https://internet.garant.ru/" TargetMode="External"/><Relationship Id="rId37" Type="http://schemas.openxmlformats.org/officeDocument/2006/relationships/hyperlink" Target="https://internet.garant.ru/" TargetMode="External"/><Relationship Id="rId40" Type="http://schemas.openxmlformats.org/officeDocument/2006/relationships/hyperlink" Target="https://internet.garant.ru/" TargetMode="External"/><Relationship Id="rId45" Type="http://schemas.openxmlformats.org/officeDocument/2006/relationships/hyperlink" Target="https://internet.garant.ru/" TargetMode="External"/><Relationship Id="rId53" Type="http://schemas.openxmlformats.org/officeDocument/2006/relationships/hyperlink" Target="https://internet.garant.ru/" TargetMode="External"/><Relationship Id="rId58" Type="http://schemas.openxmlformats.org/officeDocument/2006/relationships/hyperlink" Target="https://internet.garant.ru/" TargetMode="External"/><Relationship Id="rId66" Type="http://schemas.openxmlformats.org/officeDocument/2006/relationships/hyperlink" Target="https://internet.garant.ru/" TargetMode="External"/><Relationship Id="rId7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garantf1://12064203.10/" TargetMode="External"/><Relationship Id="rId23" Type="http://schemas.openxmlformats.org/officeDocument/2006/relationships/hyperlink" Target="garantf1://12064203.101/" TargetMode="External"/><Relationship Id="rId28" Type="http://schemas.openxmlformats.org/officeDocument/2006/relationships/hyperlink" Target="https://internet.garant.ru/" TargetMode="External"/><Relationship Id="rId36" Type="http://schemas.openxmlformats.org/officeDocument/2006/relationships/hyperlink" Target="https://internet.garant.ru/" TargetMode="External"/><Relationship Id="rId49" Type="http://schemas.openxmlformats.org/officeDocument/2006/relationships/hyperlink" Target="https://internet.garant.ru/" TargetMode="External"/><Relationship Id="rId57" Type="http://schemas.openxmlformats.org/officeDocument/2006/relationships/hyperlink" Target="https://internet.garant.ru/" TargetMode="External"/><Relationship Id="rId61" Type="http://schemas.openxmlformats.org/officeDocument/2006/relationships/hyperlink" Target="https://internet.garant.ru/" TargetMode="External"/><Relationship Id="rId10" Type="http://schemas.openxmlformats.org/officeDocument/2006/relationships/hyperlink" Target="garantf1://12064203.0/" TargetMode="External"/><Relationship Id="rId19" Type="http://schemas.openxmlformats.org/officeDocument/2006/relationships/hyperlink" Target="garantF1://70171682.301" TargetMode="External"/><Relationship Id="rId31" Type="http://schemas.openxmlformats.org/officeDocument/2006/relationships/hyperlink" Target="https://internet.garant.ru/" TargetMode="External"/><Relationship Id="rId44" Type="http://schemas.openxmlformats.org/officeDocument/2006/relationships/hyperlink" Target="https://internet.garant.ru/" TargetMode="External"/><Relationship Id="rId52" Type="http://schemas.openxmlformats.org/officeDocument/2006/relationships/hyperlink" Target="https://internet.garant.ru/" TargetMode="External"/><Relationship Id="rId60" Type="http://schemas.openxmlformats.org/officeDocument/2006/relationships/hyperlink" Target="https://internet.garant.ru/" TargetMode="External"/><Relationship Id="rId65" Type="http://schemas.openxmlformats.org/officeDocument/2006/relationships/hyperlink" Target="https://internet.garant.ru/" TargetMode="External"/><Relationship Id="rId73"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 Id="rId27" Type="http://schemas.openxmlformats.org/officeDocument/2006/relationships/hyperlink" Target="https://internet.garant.ru/" TargetMode="External"/><Relationship Id="rId30" Type="http://schemas.openxmlformats.org/officeDocument/2006/relationships/hyperlink" Target="https://internet.garant.ru/" TargetMode="External"/><Relationship Id="rId35" Type="http://schemas.openxmlformats.org/officeDocument/2006/relationships/hyperlink" Target="https://internet.garant.ru/" TargetMode="External"/><Relationship Id="rId43" Type="http://schemas.openxmlformats.org/officeDocument/2006/relationships/hyperlink" Target="https://internet.garant.ru/" TargetMode="External"/><Relationship Id="rId48" Type="http://schemas.openxmlformats.org/officeDocument/2006/relationships/hyperlink" Target="https://internet.garant.ru/" TargetMode="External"/><Relationship Id="rId56" Type="http://schemas.openxmlformats.org/officeDocument/2006/relationships/hyperlink" Target="https://internet.garant.ru/" TargetMode="External"/><Relationship Id="rId64" Type="http://schemas.openxmlformats.org/officeDocument/2006/relationships/hyperlink" Target="https://internet.garant.ru/" TargetMode="External"/><Relationship Id="rId69" Type="http://schemas.openxmlformats.org/officeDocument/2006/relationships/hyperlink" Target="https://internet.garant.ru/" TargetMode="External"/><Relationship Id="rId8" Type="http://schemas.openxmlformats.org/officeDocument/2006/relationships/endnotes" Target="endnotes.xml"/><Relationship Id="rId51" Type="http://schemas.openxmlformats.org/officeDocument/2006/relationships/hyperlink" Target="https://internet.garant.ru/" TargetMode="External"/><Relationship Id="rId72" Type="http://schemas.openxmlformats.org/officeDocument/2006/relationships/footer" Target="footer1.xml"/><Relationship Id="rId3" Type="http://schemas.openxmlformats.org/officeDocument/2006/relationships/styles" Target="styles.xml"/><Relationship Id="rId12" Type="http://schemas.openxmlformats.org/officeDocument/2006/relationships/hyperlink" Target="file:///C:\Users\&#1043;&#1091;&#1088;&#1077;&#1077;&#1074;&#1072;\Desktop\Documents\2015%20&#1075;&#1086;&#1076;%20&#1055;&#1056;&#1054;&#1045;&#1050;&#1058;&#1067;%20&#1055;&#1056;&#1040;&#1042;&#1054;&#1042;&#1067;&#1061;%20&#1040;&#1050;&#1058;&#1054;&#1042;\&#1055;&#1054;&#1057;&#1058;&#1040;&#1053;&#1054;&#1042;&#1051;&#1045;&#1053;&#1048;&#1071;\05.05.2015\komissiya_12.doc" TargetMode="External"/><Relationship Id="rId17" Type="http://schemas.openxmlformats.org/officeDocument/2006/relationships/hyperlink" Target="garantF1://43654530.0" TargetMode="External"/><Relationship Id="rId25" Type="http://schemas.openxmlformats.org/officeDocument/2006/relationships/hyperlink" Target="https://internet.garant.ru/" TargetMode="External"/><Relationship Id="rId33" Type="http://schemas.openxmlformats.org/officeDocument/2006/relationships/hyperlink" Target="https://internet.garant.ru/" TargetMode="External"/><Relationship Id="rId38" Type="http://schemas.openxmlformats.org/officeDocument/2006/relationships/hyperlink" Target="https://internet.garant.ru/" TargetMode="External"/><Relationship Id="rId46" Type="http://schemas.openxmlformats.org/officeDocument/2006/relationships/hyperlink" Target="https://internet.garant.ru/" TargetMode="External"/><Relationship Id="rId59" Type="http://schemas.openxmlformats.org/officeDocument/2006/relationships/hyperlink" Target="https://internet.garant.ru/" TargetMode="External"/><Relationship Id="rId67" Type="http://schemas.openxmlformats.org/officeDocument/2006/relationships/hyperlink" Target="https://internet.garant.ru/" TargetMode="External"/><Relationship Id="rId20" Type="http://schemas.openxmlformats.org/officeDocument/2006/relationships/hyperlink" Target="garantf1://12052272.1401/" TargetMode="External"/><Relationship Id="rId41" Type="http://schemas.openxmlformats.org/officeDocument/2006/relationships/hyperlink" Target="https://internet.garant.ru/" TargetMode="External"/><Relationship Id="rId54" Type="http://schemas.openxmlformats.org/officeDocument/2006/relationships/hyperlink" Target="https://internet.garant.ru/" TargetMode="External"/><Relationship Id="rId62" Type="http://schemas.openxmlformats.org/officeDocument/2006/relationships/hyperlink" Target="https://internet.garant.ru/" TargetMode="External"/><Relationship Id="rId70"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801D38-D1BB-4A67-A56B-DCC4E92239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22</Pages>
  <Words>8115</Words>
  <Characters>46257</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54264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Бирюкова Валерия Геннадьевна</dc:creator>
  <cp:lastModifiedBy>Гуреева</cp:lastModifiedBy>
  <cp:revision>4</cp:revision>
  <cp:lastPrinted>2021-01-22T05:56:00Z</cp:lastPrinted>
  <dcterms:created xsi:type="dcterms:W3CDTF">2021-01-21T13:49:00Z</dcterms:created>
  <dcterms:modified xsi:type="dcterms:W3CDTF">2021-01-22T06:03:00Z</dcterms:modified>
</cp:coreProperties>
</file>